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D90" w:rsidRDefault="00C64CC6" w:rsidP="00EE4270">
      <w:pPr>
        <w:pStyle w:val="Ttulo2"/>
        <w:rPr>
          <w:rFonts w:ascii="Arial" w:hAnsi="Arial" w:cs="Arial"/>
          <w:w w:val="150"/>
          <w:sz w:val="28"/>
          <w:szCs w:val="28"/>
          <w:lang w:val="es-ES"/>
        </w:rPr>
      </w:pPr>
      <w:r>
        <w:rPr>
          <w:rFonts w:ascii="Arial" w:hAnsi="Arial" w:cs="Arial"/>
          <w:w w:val="150"/>
          <w:sz w:val="28"/>
          <w:szCs w:val="28"/>
          <w:lang w:val="es-ES"/>
        </w:rPr>
        <w:t xml:space="preserve">  </w:t>
      </w:r>
    </w:p>
    <w:p w:rsidR="00B94D90" w:rsidRDefault="00545A70" w:rsidP="00DB34E2">
      <w:pPr>
        <w:pStyle w:val="Ttulo2"/>
        <w:jc w:val="left"/>
        <w:rPr>
          <w:rFonts w:ascii="Arial" w:hAnsi="Arial" w:cs="Arial"/>
          <w:w w:val="150"/>
          <w:sz w:val="28"/>
          <w:szCs w:val="28"/>
          <w:lang w:val="es-ES"/>
        </w:rPr>
      </w:pPr>
      <w:r>
        <w:rPr>
          <w:rFonts w:ascii="Arial" w:hAnsi="Arial" w:cs="Arial"/>
          <w:noProof/>
          <w:sz w:val="28"/>
          <w:szCs w:val="28"/>
          <w:lang w:val="es-MX" w:eastAsia="es-MX"/>
        </w:rPr>
        <mc:AlternateContent>
          <mc:Choice Requires="wpg">
            <w:drawing>
              <wp:anchor distT="0" distB="0" distL="114300" distR="114300" simplePos="0" relativeHeight="251657216" behindDoc="0" locked="0" layoutInCell="0" allowOverlap="1" wp14:anchorId="05127FCC" wp14:editId="31BD69EF">
                <wp:simplePos x="0" y="0"/>
                <wp:positionH relativeFrom="page">
                  <wp:posOffset>808892</wp:posOffset>
                </wp:positionH>
                <wp:positionV relativeFrom="page">
                  <wp:posOffset>1527519</wp:posOffset>
                </wp:positionV>
                <wp:extent cx="5978525" cy="7322367"/>
                <wp:effectExtent l="247650" t="0" r="60325" b="50165"/>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7322367"/>
                          <a:chOff x="316" y="352"/>
                          <a:chExt cx="11621" cy="15082"/>
                        </a:xfrm>
                      </wpg:grpSpPr>
                      <wpg:grpSp>
                        <wpg:cNvPr id="5" name="Group 3"/>
                        <wpg:cNvGrpSpPr>
                          <a:grpSpLocks/>
                        </wpg:cNvGrpSpPr>
                        <wpg:grpSpPr bwMode="auto">
                          <a:xfrm>
                            <a:off x="316" y="352"/>
                            <a:ext cx="11621" cy="15082"/>
                            <a:chOff x="321" y="352"/>
                            <a:chExt cx="11613" cy="15079"/>
                          </a:xfrm>
                        </wpg:grpSpPr>
                        <wps:wsp>
                          <wps:cNvPr id="6" name="Rectangle 4" descr="Zig zag"/>
                          <wps:cNvSpPr>
                            <a:spLocks noChangeArrowheads="1"/>
                          </wps:cNvSpPr>
                          <wps:spPr bwMode="auto">
                            <a:xfrm>
                              <a:off x="339" y="406"/>
                              <a:ext cx="11582" cy="15025"/>
                            </a:xfrm>
                            <a:prstGeom prst="rect">
                              <a:avLst/>
                            </a:prstGeom>
                            <a:solidFill>
                              <a:srgbClr val="8DB3E2"/>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ctr" anchorCtr="0" upright="1">
                            <a:noAutofit/>
                          </wps:bodyPr>
                        </wps:wsp>
                        <wps:wsp>
                          <wps:cNvPr id="7" name="Rectangle 5" descr="Papel periódico"/>
                          <wps:cNvSpPr>
                            <a:spLocks noChangeArrowheads="1"/>
                          </wps:cNvSpPr>
                          <wps:spPr bwMode="auto">
                            <a:xfrm>
                              <a:off x="3446" y="461"/>
                              <a:ext cx="8488" cy="14956"/>
                            </a:xfrm>
                            <a:prstGeom prst="rect">
                              <a:avLst/>
                            </a:prstGeom>
                            <a:blipFill dpi="0" rotWithShape="0">
                              <a:blip r:embed="rId8"/>
                              <a:srcRect/>
                              <a:tile tx="0" ty="0" sx="100000" sy="100000" flip="none" algn="tl"/>
                            </a:blipFill>
                            <a:ln w="12700">
                              <a:solidFill>
                                <a:srgbClr val="95B3D7"/>
                              </a:solidFill>
                              <a:miter lim="800000"/>
                              <a:headEnd/>
                              <a:tailEnd/>
                            </a:ln>
                            <a:effectLst>
                              <a:outerShdw dist="40161" dir="1106097" algn="ctr" rotWithShape="0">
                                <a:srgbClr val="243F60">
                                  <a:alpha val="50000"/>
                                </a:srgbClr>
                              </a:outerShdw>
                            </a:effectLst>
                          </wps:spPr>
                          <wps:txbx>
                            <w:txbxContent>
                              <w:p w:rsidR="00DA3CA2" w:rsidRDefault="00DA3CA2" w:rsidP="007619DC">
                                <w:pPr>
                                  <w:pStyle w:val="Sinespaciado"/>
                                  <w:jc w:val="center"/>
                                  <w:rPr>
                                    <w:rFonts w:ascii="Times New Roman" w:hAnsi="Times New Roman"/>
                                    <w:b/>
                                    <w:sz w:val="28"/>
                                    <w:szCs w:val="28"/>
                                    <w:lang w:eastAsia="es-ES"/>
                                  </w:rPr>
                                </w:pPr>
                                <w:r w:rsidRPr="00692359">
                                  <w:rPr>
                                    <w:rFonts w:ascii="Times New Roman" w:hAnsi="Times New Roman"/>
                                    <w:b/>
                                    <w:sz w:val="28"/>
                                    <w:szCs w:val="28"/>
                                    <w:lang w:eastAsia="es-ES"/>
                                  </w:rPr>
                                  <w:t>B</w:t>
                                </w:r>
                                <w:r>
                                  <w:rPr>
                                    <w:rFonts w:ascii="Times New Roman" w:hAnsi="Times New Roman"/>
                                    <w:b/>
                                    <w:sz w:val="28"/>
                                    <w:szCs w:val="28"/>
                                    <w:lang w:eastAsia="es-ES"/>
                                  </w:rPr>
                                  <w:t xml:space="preserve">ASES DE LA LICITACION PUBLICA </w:t>
                                </w:r>
                                <w:r w:rsidRPr="00692359">
                                  <w:rPr>
                                    <w:rFonts w:ascii="Times New Roman" w:hAnsi="Times New Roman"/>
                                    <w:b/>
                                    <w:sz w:val="28"/>
                                    <w:szCs w:val="28"/>
                                    <w:lang w:eastAsia="es-ES"/>
                                  </w:rPr>
                                  <w:t>NACIONAL N°.</w:t>
                                </w:r>
                              </w:p>
                              <w:p w:rsidR="00DA3CA2" w:rsidRPr="002649B2" w:rsidRDefault="009E5CEC" w:rsidP="002649B2">
                                <w:pPr>
                                  <w:autoSpaceDE/>
                                  <w:autoSpaceDN/>
                                  <w:spacing w:before="100" w:beforeAutospacing="1" w:after="100" w:afterAutospacing="1"/>
                                  <w:jc w:val="center"/>
                                  <w:rPr>
                                    <w:b/>
                                    <w:sz w:val="24"/>
                                    <w:szCs w:val="24"/>
                                    <w:lang w:val="es-MX" w:eastAsia="es-MX"/>
                                  </w:rPr>
                                </w:pPr>
                                <w:r>
                                  <w:rPr>
                                    <w:b/>
                                    <w:sz w:val="24"/>
                                    <w:szCs w:val="24"/>
                                    <w:u w:val="single"/>
                                    <w:lang w:val="es-MX" w:eastAsia="es-MX"/>
                                  </w:rPr>
                                  <w:t>E</w:t>
                                </w:r>
                                <w:r w:rsidR="00DA3CA2" w:rsidRPr="002649B2">
                                  <w:rPr>
                                    <w:b/>
                                    <w:sz w:val="24"/>
                                    <w:szCs w:val="24"/>
                                    <w:u w:val="single"/>
                                    <w:lang w:val="es-MX" w:eastAsia="es-MX"/>
                                  </w:rPr>
                                  <w:t>O-805018980-E1-2018</w:t>
                                </w:r>
                              </w:p>
                              <w:p w:rsidR="00DA3CA2" w:rsidRDefault="00DA3CA2" w:rsidP="00DB34E2">
                                <w:pPr>
                                  <w:pStyle w:val="Sinespaciado"/>
                                  <w:jc w:val="center"/>
                                </w:pPr>
                                <w:r w:rsidRPr="00E46B54">
                                  <w:t xml:space="preserve">AL QUE CONVOCA </w:t>
                                </w:r>
                                <w:r>
                                  <w:t>EL H. AYUNTAMIENTO DE:</w:t>
                                </w:r>
                              </w:p>
                              <w:p w:rsidR="00DA3CA2" w:rsidRDefault="00DA3CA2" w:rsidP="00DB34E2">
                                <w:pPr>
                                  <w:pStyle w:val="Sinespaciado"/>
                                  <w:jc w:val="center"/>
                                </w:pPr>
                                <w:r>
                                  <w:t>MONCLOVA; COAHUILA</w:t>
                                </w:r>
                              </w:p>
                              <w:p w:rsidR="00DA3CA2" w:rsidRDefault="00DA3CA2" w:rsidP="00DB34E2">
                                <w:pPr>
                                  <w:pStyle w:val="Sinespaciado"/>
                                  <w:jc w:val="center"/>
                                </w:pPr>
                                <w:r>
                                  <w:t>A TRAVES DE LA:</w:t>
                                </w:r>
                              </w:p>
                              <w:p w:rsidR="00DA3CA2" w:rsidRPr="001C6625" w:rsidRDefault="00DA3CA2" w:rsidP="001C6625">
                                <w:pPr>
                                  <w:pStyle w:val="Encabezado"/>
                                  <w:jc w:val="center"/>
                                  <w:rPr>
                                    <w:rFonts w:ascii="Arial" w:hAnsi="Arial" w:cs="Arial"/>
                                    <w:b/>
                                    <w:noProof/>
                                    <w:lang w:val="es-MX" w:eastAsia="es-MX"/>
                                  </w:rPr>
                                </w:pPr>
                                <w:r w:rsidRPr="001C6625">
                                  <w:rPr>
                                    <w:b/>
                                  </w:rPr>
                                  <w:t xml:space="preserve"> </w:t>
                                </w:r>
                                <w:r w:rsidRPr="001C6625">
                                  <w:rPr>
                                    <w:rFonts w:ascii="Arial" w:hAnsi="Arial" w:cs="Arial"/>
                                    <w:b/>
                                    <w:noProof/>
                                    <w:lang w:val="es-MX" w:eastAsia="es-MX"/>
                                  </w:rPr>
                                  <w:t>DIRECCION DE INFRAESTRUCTURA</w:t>
                                </w:r>
                              </w:p>
                              <w:p w:rsidR="00DA3CA2" w:rsidRPr="001C6625" w:rsidRDefault="00DA3CA2" w:rsidP="001C6625">
                                <w:pPr>
                                  <w:pStyle w:val="Encabezado"/>
                                  <w:jc w:val="center"/>
                                  <w:rPr>
                                    <w:rFonts w:ascii="Arial" w:hAnsi="Arial" w:cs="Arial"/>
                                    <w:b/>
                                    <w:noProof/>
                                    <w:lang w:val="es-MX" w:eastAsia="es-MX"/>
                                  </w:rPr>
                                </w:pPr>
                                <w:r w:rsidRPr="001C6625">
                                  <w:rPr>
                                    <w:rFonts w:ascii="Arial" w:hAnsi="Arial" w:cs="Arial"/>
                                    <w:b/>
                                    <w:noProof/>
                                    <w:lang w:val="es-MX" w:eastAsia="es-MX"/>
                                  </w:rPr>
                                  <w:t>Y SERVICIOS PUBLICOS</w:t>
                                </w:r>
                              </w:p>
                              <w:p w:rsidR="00DA3CA2" w:rsidRDefault="00DA3CA2" w:rsidP="00DB34E2">
                                <w:pPr>
                                  <w:pStyle w:val="Sinespaciado"/>
                                  <w:jc w:val="center"/>
                                </w:pPr>
                              </w:p>
                              <w:p w:rsidR="00DA3CA2" w:rsidRDefault="00DA3CA2" w:rsidP="00DB34E2">
                                <w:pPr>
                                  <w:pStyle w:val="Sinespaciado"/>
                                  <w:jc w:val="center"/>
                                </w:pPr>
                                <w:r>
                                  <w:t>ELABORADA CONFORME A:</w:t>
                                </w:r>
                              </w:p>
                              <w:p w:rsidR="00DA3CA2" w:rsidRPr="00AB2120" w:rsidRDefault="00DA3CA2" w:rsidP="00A1766E">
                                <w:pPr>
                                  <w:pStyle w:val="Sinespaciado"/>
                                  <w:numPr>
                                    <w:ilvl w:val="0"/>
                                    <w:numId w:val="20"/>
                                  </w:numPr>
                                  <w:jc w:val="center"/>
                                </w:pPr>
                                <w:r w:rsidRPr="00AB2120">
                                  <w:t>La Constitución Política de los Estados Unidos Mexicanos</w:t>
                                </w:r>
                              </w:p>
                              <w:p w:rsidR="00DA3CA2" w:rsidRPr="00BD2FD3" w:rsidRDefault="00DA3CA2" w:rsidP="00BD2FD3">
                                <w:pPr>
                                  <w:pStyle w:val="Sinespaciado"/>
                                  <w:numPr>
                                    <w:ilvl w:val="0"/>
                                    <w:numId w:val="20"/>
                                  </w:numPr>
                                  <w:jc w:val="center"/>
                                  <w:rPr>
                                    <w:rFonts w:ascii="Arial" w:hAnsi="Arial" w:cs="Arial"/>
                                  </w:rPr>
                                </w:pPr>
                                <w:r w:rsidRPr="00BD2FD3">
                                  <w:rPr>
                                    <w:rFonts w:ascii="Arial" w:hAnsi="Arial" w:cs="Arial"/>
                                    <w:sz w:val="20"/>
                                    <w:szCs w:val="20"/>
                                  </w:rPr>
                                  <w:t xml:space="preserve">Ley de Obras Públicas y Servicios Relacionados con las Mismas Para el Estado de Coahuila. </w:t>
                                </w:r>
                                <w:r w:rsidRPr="00BD2FD3">
                                  <w:rPr>
                                    <w:rFonts w:ascii="Arial" w:hAnsi="Arial" w:cs="Arial"/>
                                    <w:sz w:val="18"/>
                                    <w:szCs w:val="18"/>
                                  </w:rPr>
                                  <w:t>(LOPSRM)</w:t>
                                </w:r>
                              </w:p>
                              <w:p w:rsidR="00DA3CA2" w:rsidRDefault="00DA3CA2" w:rsidP="00DB34E2">
                                <w:pPr>
                                  <w:pStyle w:val="Sinespaciado"/>
                                  <w:jc w:val="center"/>
                                  <w:rPr>
                                    <w:rFonts w:ascii="Arial" w:hAnsi="Arial" w:cs="Arial"/>
                                  </w:rPr>
                                </w:pPr>
                              </w:p>
                              <w:p w:rsidR="00DA3CA2" w:rsidRDefault="00DA3CA2" w:rsidP="001C2E28">
                                <w:pPr>
                                  <w:pStyle w:val="Sinespaciado"/>
                                  <w:numPr>
                                    <w:ilvl w:val="0"/>
                                    <w:numId w:val="76"/>
                                  </w:numPr>
                                  <w:jc w:val="center"/>
                                  <w:rPr>
                                    <w:rFonts w:ascii="Arial" w:hAnsi="Arial" w:cs="Arial"/>
                                    <w:sz w:val="16"/>
                                    <w:szCs w:val="16"/>
                                  </w:rPr>
                                </w:pPr>
                                <w:r w:rsidRPr="001C2E28">
                                  <w:rPr>
                                    <w:rFonts w:ascii="Arial" w:hAnsi="Arial" w:cs="Arial"/>
                                    <w:sz w:val="16"/>
                                    <w:szCs w:val="16"/>
                                  </w:rPr>
                                  <w:t>PUBLICADA EN EL PERIODICO OFICIAL DEL ESTADO DE COAHUILA DE ZARAGOZA</w:t>
                                </w:r>
                                <w:r>
                                  <w:rPr>
                                    <w:rFonts w:ascii="Arial" w:hAnsi="Arial" w:cs="Arial"/>
                                    <w:sz w:val="16"/>
                                    <w:szCs w:val="16"/>
                                  </w:rPr>
                                  <w:t>.</w:t>
                                </w:r>
                              </w:p>
                              <w:p w:rsidR="00DA3CA2" w:rsidRDefault="00DA3CA2" w:rsidP="001C2E28">
                                <w:pPr>
                                  <w:pStyle w:val="Sinespaciado"/>
                                  <w:numPr>
                                    <w:ilvl w:val="0"/>
                                    <w:numId w:val="76"/>
                                  </w:numPr>
                                  <w:jc w:val="center"/>
                                  <w:rPr>
                                    <w:rFonts w:ascii="Arial" w:hAnsi="Arial" w:cs="Arial"/>
                                    <w:sz w:val="16"/>
                                    <w:szCs w:val="16"/>
                                  </w:rPr>
                                </w:pPr>
                                <w:r>
                                  <w:rPr>
                                    <w:rFonts w:ascii="Arial" w:hAnsi="Arial" w:cs="Arial"/>
                                    <w:sz w:val="16"/>
                                    <w:szCs w:val="16"/>
                                  </w:rPr>
                                  <w:t>DIARIOS DE MAYOR CIRCULACION EN LA REGION CENTRO DEL ESTADO.</w:t>
                                </w:r>
                              </w:p>
                              <w:p w:rsidR="009E5CEC" w:rsidRPr="001C2E28" w:rsidRDefault="009E5CEC" w:rsidP="001C2E28">
                                <w:pPr>
                                  <w:pStyle w:val="Sinespaciado"/>
                                  <w:numPr>
                                    <w:ilvl w:val="0"/>
                                    <w:numId w:val="76"/>
                                  </w:numPr>
                                  <w:jc w:val="center"/>
                                  <w:rPr>
                                    <w:rFonts w:ascii="Arial" w:hAnsi="Arial" w:cs="Arial"/>
                                    <w:sz w:val="16"/>
                                    <w:szCs w:val="16"/>
                                  </w:rPr>
                                </w:pPr>
                                <w:r>
                                  <w:rPr>
                                    <w:rFonts w:ascii="Arial" w:hAnsi="Arial" w:cs="Arial"/>
                                    <w:sz w:val="16"/>
                                    <w:szCs w:val="16"/>
                                  </w:rPr>
                                  <w:t>SITIO WEB  OFICIAL DEL MUNICIPIO</w:t>
                                </w:r>
                              </w:p>
                              <w:p w:rsidR="00DA3CA2" w:rsidRPr="00364CDD" w:rsidRDefault="009E5CEC" w:rsidP="00DB34E2">
                                <w:pPr>
                                  <w:pStyle w:val="Sinespaciado"/>
                                  <w:jc w:val="center"/>
                                  <w:rPr>
                                    <w:rFonts w:ascii="Arial" w:hAnsi="Arial" w:cs="Arial"/>
                                    <w:b/>
                                    <w:i/>
                                    <w:sz w:val="18"/>
                                    <w:szCs w:val="18"/>
                                  </w:rPr>
                                </w:pPr>
                                <w:r>
                                  <w:rPr>
                                    <w:rFonts w:ascii="Arial" w:hAnsi="Arial" w:cs="Arial"/>
                                    <w:b/>
                                    <w:i/>
                                    <w:sz w:val="18"/>
                                    <w:szCs w:val="18"/>
                                  </w:rPr>
                                  <w:t xml:space="preserve"> FECHA DE PUBLICACION</w:t>
                                </w:r>
                                <w:r w:rsidR="00DA3CA2">
                                  <w:rPr>
                                    <w:rFonts w:ascii="Arial" w:hAnsi="Arial" w:cs="Arial"/>
                                    <w:b/>
                                    <w:i/>
                                    <w:sz w:val="18"/>
                                    <w:szCs w:val="18"/>
                                  </w:rPr>
                                  <w:t xml:space="preserve"> 09</w:t>
                                </w:r>
                                <w:r w:rsidR="00DA3CA2" w:rsidRPr="00364CDD">
                                  <w:rPr>
                                    <w:rFonts w:ascii="Arial" w:hAnsi="Arial" w:cs="Arial"/>
                                    <w:b/>
                                    <w:i/>
                                    <w:sz w:val="18"/>
                                    <w:szCs w:val="18"/>
                                  </w:rPr>
                                  <w:t xml:space="preserve"> DE </w:t>
                                </w:r>
                                <w:r w:rsidR="00DA3CA2">
                                  <w:rPr>
                                    <w:rFonts w:ascii="Arial" w:hAnsi="Arial" w:cs="Arial"/>
                                    <w:b/>
                                    <w:i/>
                                    <w:sz w:val="18"/>
                                    <w:szCs w:val="18"/>
                                  </w:rPr>
                                  <w:t>MARZ</w:t>
                                </w:r>
                                <w:r w:rsidR="00DA3CA2" w:rsidRPr="00364CDD">
                                  <w:rPr>
                                    <w:rFonts w:ascii="Arial" w:hAnsi="Arial" w:cs="Arial"/>
                                    <w:b/>
                                    <w:i/>
                                    <w:sz w:val="18"/>
                                    <w:szCs w:val="18"/>
                                  </w:rPr>
                                  <w:t>O DE 2018</w:t>
                                </w:r>
                              </w:p>
                              <w:p w:rsidR="00DA3CA2" w:rsidRDefault="00DA3CA2" w:rsidP="00DB34E2">
                                <w:pPr>
                                  <w:pStyle w:val="Sinespaciado"/>
                                  <w:jc w:val="center"/>
                                  <w:rPr>
                                    <w:rFonts w:ascii="Arial" w:hAnsi="Arial" w:cs="Arial"/>
                                    <w:sz w:val="18"/>
                                    <w:szCs w:val="18"/>
                                  </w:rPr>
                                </w:pPr>
                              </w:p>
                              <w:p w:rsidR="00DA3CA2" w:rsidRDefault="00DA3CA2" w:rsidP="00DB34E2">
                                <w:pPr>
                                  <w:pStyle w:val="Sinespaciado"/>
                                  <w:jc w:val="center"/>
                                  <w:rPr>
                                    <w:rFonts w:ascii="Arial" w:hAnsi="Arial" w:cs="Arial"/>
                                    <w:sz w:val="18"/>
                                    <w:szCs w:val="18"/>
                                  </w:rPr>
                                </w:pPr>
                              </w:p>
                              <w:p w:rsidR="00DA3CA2" w:rsidRPr="00AB2120" w:rsidRDefault="00DA3CA2" w:rsidP="00DB34E2">
                                <w:pPr>
                                  <w:pStyle w:val="Sinespaciado"/>
                                  <w:jc w:val="center"/>
                                  <w:rPr>
                                    <w:rFonts w:ascii="Arial" w:hAnsi="Arial" w:cs="Arial"/>
                                  </w:rPr>
                                </w:pPr>
                                <w:r w:rsidRPr="00AB2120">
                                  <w:rPr>
                                    <w:rFonts w:ascii="Arial" w:hAnsi="Arial" w:cs="Arial"/>
                                  </w:rPr>
                                  <w:t>QUE PARA LA EJECUCION DE LOS TRABAJOS DE:</w:t>
                                </w:r>
                              </w:p>
                              <w:p w:rsidR="00DA3CA2" w:rsidRDefault="00DA3CA2" w:rsidP="00DB34E2">
                                <w:pPr>
                                  <w:pStyle w:val="Sinespaciado"/>
                                  <w:jc w:val="center"/>
                                  <w:rPr>
                                    <w:color w:val="FFFFFF"/>
                                  </w:rPr>
                                </w:pPr>
                              </w:p>
                              <w:p w:rsidR="00DA3CA2" w:rsidRDefault="00DA3CA2" w:rsidP="00DB34E2">
                                <w:pPr>
                                  <w:pStyle w:val="Sinespaciado"/>
                                  <w:jc w:val="center"/>
                                  <w:rPr>
                                    <w:rFonts w:ascii="Arial,Bold" w:hAnsi="Arial,Bold" w:cs="Arial,Bold"/>
                                    <w:b/>
                                    <w:bCs/>
                                    <w:color w:val="0000CD"/>
                                  </w:rPr>
                                </w:pPr>
                                <w:r w:rsidRPr="00AB2120">
                                  <w:rPr>
                                    <w:rFonts w:ascii="Arial,Bold" w:hAnsi="Arial,Bold" w:cs="Arial,Bold"/>
                                    <w:b/>
                                    <w:bCs/>
                                    <w:color w:val="0000CD"/>
                                  </w:rPr>
                                  <w:t>"</w:t>
                                </w:r>
                                <w:r>
                                  <w:rPr>
                                    <w:rFonts w:ascii="Arial,Bold" w:hAnsi="Arial,Bold" w:cs="Arial,Bold"/>
                                    <w:b/>
                                    <w:bCs/>
                                    <w:color w:val="0000CD"/>
                                  </w:rPr>
                                  <w:t>SUMINISTRO Y APLICACIÓN DE PINTURA TERMOPLASTICA EN DIFERENTES SECTORES DE LA CIUDAD DE MONCLOVA; COAHUILA</w:t>
                                </w:r>
                                <w:r w:rsidRPr="00AB2120">
                                  <w:rPr>
                                    <w:rFonts w:ascii="Arial,Bold" w:hAnsi="Arial,Bold" w:cs="Arial,Bold"/>
                                    <w:b/>
                                    <w:bCs/>
                                    <w:color w:val="0000CD"/>
                                  </w:rPr>
                                  <w:t>"</w:t>
                                </w:r>
                              </w:p>
                              <w:p w:rsidR="00DA3CA2" w:rsidRDefault="00DA3CA2" w:rsidP="00DB34E2">
                                <w:pPr>
                                  <w:pStyle w:val="Sinespaciado"/>
                                  <w:jc w:val="center"/>
                                  <w:rPr>
                                    <w:rFonts w:ascii="Arial,Bold" w:hAnsi="Arial,Bold" w:cs="Arial,Bold"/>
                                    <w:b/>
                                    <w:bCs/>
                                    <w:color w:val="0000CD"/>
                                  </w:rPr>
                                </w:pPr>
                              </w:p>
                              <w:p w:rsidR="00DA3CA2" w:rsidRDefault="00DA3CA2" w:rsidP="00DB34E2">
                                <w:pPr>
                                  <w:pStyle w:val="Sinespaciado"/>
                                  <w:jc w:val="center"/>
                                  <w:rPr>
                                    <w:rFonts w:ascii="Arial,Bold" w:hAnsi="Arial,Bold" w:cs="Arial,Bold"/>
                                    <w:b/>
                                    <w:bCs/>
                                    <w:color w:val="000000"/>
                                    <w:sz w:val="18"/>
                                    <w:szCs w:val="18"/>
                                  </w:rPr>
                                </w:pPr>
                                <w:r w:rsidRPr="008E697B">
                                  <w:rPr>
                                    <w:rFonts w:ascii="Arial,Bold" w:hAnsi="Arial,Bold" w:cs="Arial,Bold"/>
                                    <w:b/>
                                    <w:bCs/>
                                    <w:color w:val="000000"/>
                                    <w:sz w:val="18"/>
                                    <w:szCs w:val="18"/>
                                  </w:rPr>
                                  <w:t>ORIGEN DEL RECURSO:</w:t>
                                </w:r>
                              </w:p>
                              <w:p w:rsidR="00DA3CA2" w:rsidRPr="000256A7" w:rsidRDefault="00DA3CA2" w:rsidP="0064571D">
                                <w:pPr>
                                  <w:pStyle w:val="Sinespaciado"/>
                                  <w:jc w:val="center"/>
                                  <w:rPr>
                                    <w:rFonts w:ascii="Arial,Bold" w:hAnsi="Arial,Bold" w:cs="Arial,Bold"/>
                                    <w:b/>
                                    <w:bCs/>
                                    <w:color w:val="000000"/>
                                    <w:sz w:val="32"/>
                                    <w:szCs w:val="32"/>
                                  </w:rPr>
                                </w:pPr>
                                <w:r w:rsidRPr="000256A7">
                                  <w:rPr>
                                    <w:rFonts w:ascii="Arial,Bold" w:hAnsi="Arial,Bold" w:cs="Arial,Bold"/>
                                    <w:b/>
                                    <w:bCs/>
                                    <w:color w:val="000000"/>
                                    <w:sz w:val="32"/>
                                    <w:szCs w:val="32"/>
                                  </w:rPr>
                                  <w:t>RECURSO PROPIO 2018.</w:t>
                                </w:r>
                              </w:p>
                              <w:p w:rsidR="00DA3CA2" w:rsidRPr="008E697B" w:rsidRDefault="00DA3CA2" w:rsidP="00DB34E2">
                                <w:pPr>
                                  <w:pStyle w:val="Sinespaciado"/>
                                  <w:jc w:val="center"/>
                                  <w:rPr>
                                    <w:rFonts w:ascii="Arial,Bold" w:hAnsi="Arial,Bold" w:cs="Arial,Bold"/>
                                    <w:b/>
                                    <w:bCs/>
                                    <w:color w:val="000000"/>
                                    <w:sz w:val="18"/>
                                    <w:szCs w:val="18"/>
                                  </w:rPr>
                                </w:pPr>
                              </w:p>
                              <w:p w:rsidR="00DA3CA2" w:rsidRPr="008E697B" w:rsidRDefault="00DA3CA2" w:rsidP="00DB34E2">
                                <w:pPr>
                                  <w:pStyle w:val="Sinespaciado"/>
                                  <w:jc w:val="center"/>
                                  <w:rPr>
                                    <w:color w:val="000000"/>
                                  </w:rPr>
                                </w:pPr>
                              </w:p>
                            </w:txbxContent>
                          </wps:txbx>
                          <wps:bodyPr rot="0" vert="horz" wrap="square" lIns="228600" tIns="1371600" rIns="457200" bIns="45720" anchor="t" anchorCtr="0" upright="1">
                            <a:noAutofit/>
                          </wps:bodyPr>
                        </wps:wsp>
                        <wpg:grpSp>
                          <wpg:cNvPr id="8" name="Group 6"/>
                          <wpg:cNvGrpSpPr>
                            <a:grpSpLocks/>
                          </wpg:cNvGrpSpPr>
                          <wpg:grpSpPr bwMode="auto">
                            <a:xfrm>
                              <a:off x="321" y="3423"/>
                              <a:ext cx="3126" cy="6068"/>
                              <a:chOff x="654" y="3599"/>
                              <a:chExt cx="2880" cy="5760"/>
                            </a:xfrm>
                          </wpg:grpSpPr>
                          <wps:wsp>
                            <wps:cNvPr id="11" name="Rectangle 7"/>
                            <wps:cNvSpPr>
                              <a:spLocks noChangeArrowheads="1"/>
                            </wps:cNvSpPr>
                            <wps:spPr bwMode="auto">
                              <a:xfrm flipH="1">
                                <a:off x="2094" y="6479"/>
                                <a:ext cx="1440" cy="1440"/>
                              </a:xfrm>
                              <a:prstGeom prst="rect">
                                <a:avLst/>
                              </a:prstGeom>
                              <a:gradFill rotWithShape="0">
                                <a:gsLst>
                                  <a:gs pos="0">
                                    <a:srgbClr val="C2D69B">
                                      <a:alpha val="20000"/>
                                    </a:srgbClr>
                                  </a:gs>
                                  <a:gs pos="100000">
                                    <a:srgbClr val="C2D69B">
                                      <a:gamma/>
                                      <a:shade val="46275"/>
                                      <a:invGamma/>
                                      <a:alpha val="80000"/>
                                    </a:srgbClr>
                                  </a:gs>
                                </a:gsLst>
                                <a:path path="shape">
                                  <a:fillToRect l="50000" t="50000" r="50000" b="50000"/>
                                </a:path>
                              </a:gradFill>
                              <a:ln w="12700">
                                <a:miter lim="800000"/>
                                <a:headEnd/>
                                <a:tailEnd/>
                              </a:ln>
                              <a:effectLst/>
                              <a:scene3d>
                                <a:camera prst="legacyObliqueTopRight">
                                  <a:rot lat="0" lon="2400000" rev="0"/>
                                </a:camera>
                                <a:lightRig rig="legacyFlat3" dir="b"/>
                              </a:scene3d>
                              <a:sp3d extrusionH="430200" prstMaterial="legacyMatte">
                                <a:bevelT w="13500" h="13500" prst="angle"/>
                                <a:bevelB w="13500" h="13500" prst="angle"/>
                                <a:extrusionClr>
                                  <a:srgbClr val="C2D69B"/>
                                </a:extrusionClr>
                                <a:contourClr>
                                  <a:srgbClr val="C2D69B"/>
                                </a:contourClr>
                              </a:sp3d>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rot="0" vert="horz" wrap="square" lIns="91440" tIns="45720" rIns="91440" bIns="45720" anchor="ctr" anchorCtr="0" upright="1">
                              <a:noAutofit/>
                            </wps:bodyPr>
                          </wps:wsp>
                          <wps:wsp>
                            <wps:cNvPr id="12" name="Rectangle 8"/>
                            <wps:cNvSpPr>
                              <a:spLocks noChangeArrowheads="1"/>
                            </wps:cNvSpPr>
                            <wps:spPr bwMode="auto">
                              <a:xfrm flipH="1">
                                <a:off x="2094" y="5039"/>
                                <a:ext cx="1440" cy="1440"/>
                              </a:xfrm>
                              <a:prstGeom prst="rect">
                                <a:avLst/>
                              </a:prstGeom>
                              <a:gradFill rotWithShape="0">
                                <a:gsLst>
                                  <a:gs pos="0">
                                    <a:srgbClr val="C2D69B">
                                      <a:alpha val="42000"/>
                                    </a:srgbClr>
                                  </a:gs>
                                  <a:gs pos="100000">
                                    <a:srgbClr val="EAF1DD">
                                      <a:alpha val="78000"/>
                                    </a:srgbClr>
                                  </a:gs>
                                </a:gsLst>
                                <a:path path="shape">
                                  <a:fillToRect l="50000" t="50000" r="50000" b="50000"/>
                                </a:path>
                              </a:gradFill>
                              <a:ln w="12700">
                                <a:miter lim="800000"/>
                                <a:headEnd/>
                                <a:tailEnd/>
                              </a:ln>
                              <a:effectLst/>
                              <a:scene3d>
                                <a:camera prst="legacyObliqueTopRight">
                                  <a:rot lat="16800000" lon="2100000" rev="0"/>
                                </a:camera>
                                <a:lightRig rig="legacyFlat3" dir="b"/>
                              </a:scene3d>
                              <a:sp3d extrusionH="430200" prstMaterial="legacyMatte">
                                <a:bevelT w="13500" h="13500" prst="angle"/>
                                <a:bevelB w="13500" h="13500" prst="angle"/>
                                <a:extrusionClr>
                                  <a:srgbClr val="C2D69B"/>
                                </a:extrusionClr>
                                <a:contourClr>
                                  <a:srgbClr val="C2D69B"/>
                                </a:contourClr>
                              </a:sp3d>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rot="0" vert="horz" wrap="square" lIns="91440" tIns="45720" rIns="91440" bIns="45720" anchor="ctr" anchorCtr="0" upright="1">
                              <a:noAutofit/>
                            </wps:bodyPr>
                          </wps:wsp>
                          <wps:wsp>
                            <wps:cNvPr id="13" name="Rectangle 9"/>
                            <wps:cNvSpPr>
                              <a:spLocks noChangeArrowheads="1"/>
                            </wps:cNvSpPr>
                            <wps:spPr bwMode="auto">
                              <a:xfrm flipH="1">
                                <a:off x="654" y="5039"/>
                                <a:ext cx="1440" cy="1440"/>
                              </a:xfrm>
                              <a:prstGeom prst="rect">
                                <a:avLst/>
                              </a:prstGeom>
                              <a:gradFill rotWithShape="1">
                                <a:gsLst>
                                  <a:gs pos="0">
                                    <a:srgbClr val="FABF8F">
                                      <a:alpha val="80000"/>
                                    </a:srgbClr>
                                  </a:gs>
                                  <a:gs pos="100000">
                                    <a:srgbClr val="FDE9D9"/>
                                  </a:gs>
                                </a:gsLst>
                                <a:path path="rect">
                                  <a:fillToRect t="100000" r="100000"/>
                                </a:path>
                              </a:gradFill>
                              <a:ln w="12700">
                                <a:miter lim="800000"/>
                                <a:headEnd/>
                                <a:tailEnd/>
                              </a:ln>
                              <a:effectLst/>
                              <a:scene3d>
                                <a:camera prst="legacyObliqueTopRight">
                                  <a:rot lat="18600000" lon="21299999" rev="0"/>
                                </a:camera>
                                <a:lightRig rig="legacyFlat3" dir="b"/>
                              </a:scene3d>
                              <a:sp3d extrusionH="430200" prstMaterial="legacyMatte">
                                <a:bevelT w="13500" h="13500" prst="angle"/>
                                <a:bevelB w="13500" h="13500" prst="angle"/>
                                <a:extrusionClr>
                                  <a:srgbClr val="FABF8F"/>
                                </a:extrusionClr>
                                <a:contourClr>
                                  <a:srgbClr val="FABF8F"/>
                                </a:contourClr>
                              </a:sp3d>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rot="0" vert="horz" wrap="square" lIns="91440" tIns="45720" rIns="91440" bIns="45720" anchor="ctr" anchorCtr="0" upright="1">
                              <a:noAutofit/>
                            </wps:bodyPr>
                          </wps:wsp>
                          <wps:wsp>
                            <wps:cNvPr id="14" name="Rectangle 10"/>
                            <wps:cNvSpPr>
                              <a:spLocks noChangeArrowheads="1"/>
                            </wps:cNvSpPr>
                            <wps:spPr bwMode="auto">
                              <a:xfrm flipH="1">
                                <a:off x="654" y="3599"/>
                                <a:ext cx="1440" cy="1440"/>
                              </a:xfrm>
                              <a:prstGeom prst="rect">
                                <a:avLst/>
                              </a:prstGeom>
                              <a:gradFill rotWithShape="0">
                                <a:gsLst>
                                  <a:gs pos="0">
                                    <a:srgbClr val="D99594">
                                      <a:alpha val="39999"/>
                                    </a:srgbClr>
                                  </a:gs>
                                  <a:gs pos="50000">
                                    <a:srgbClr val="F2DBDB">
                                      <a:alpha val="80000"/>
                                    </a:srgbClr>
                                  </a:gs>
                                  <a:gs pos="100000">
                                    <a:srgbClr val="D99594">
                                      <a:alpha val="39999"/>
                                    </a:srgbClr>
                                  </a:gs>
                                </a:gsLst>
                                <a:lin ang="5400000" scaled="1"/>
                              </a:gradFill>
                              <a:ln w="12700">
                                <a:miter lim="800000"/>
                                <a:headEnd/>
                                <a:tailEnd/>
                              </a:ln>
                              <a:effectLst/>
                              <a:scene3d>
                                <a:camera prst="legacyObliqueTopRight">
                                  <a:rot lat="300000" lon="1500000" rev="0"/>
                                </a:camera>
                                <a:lightRig rig="legacyFlat3" dir="b"/>
                              </a:scene3d>
                              <a:sp3d extrusionH="430200" prstMaterial="legacyMatte">
                                <a:bevelT w="13500" h="13500" prst="angle"/>
                                <a:bevelB w="13500" h="13500" prst="angle"/>
                                <a:extrusionClr>
                                  <a:srgbClr val="D99594"/>
                                </a:extrusionClr>
                                <a:contourClr>
                                  <a:srgbClr val="D99594"/>
                                </a:contourClr>
                              </a:sp3d>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ctr" anchorCtr="0" upright="1">
                              <a:noAutofit/>
                            </wps:bodyPr>
                          </wps:wsp>
                          <wps:wsp>
                            <wps:cNvPr id="15" name="Rectangle 11"/>
                            <wps:cNvSpPr>
                              <a:spLocks noChangeArrowheads="1"/>
                            </wps:cNvSpPr>
                            <wps:spPr bwMode="auto">
                              <a:xfrm flipH="1">
                                <a:off x="654" y="6479"/>
                                <a:ext cx="1440" cy="1440"/>
                              </a:xfrm>
                              <a:prstGeom prst="rect">
                                <a:avLst/>
                              </a:prstGeom>
                              <a:gradFill rotWithShape="0">
                                <a:gsLst>
                                  <a:gs pos="0">
                                    <a:srgbClr val="666666">
                                      <a:alpha val="50000"/>
                                    </a:srgbClr>
                                  </a:gs>
                                  <a:gs pos="50000">
                                    <a:srgbClr val="CCCCCC"/>
                                  </a:gs>
                                  <a:gs pos="100000">
                                    <a:srgbClr val="666666">
                                      <a:alpha val="50000"/>
                                    </a:srgbClr>
                                  </a:gs>
                                </a:gsLst>
                                <a:lin ang="5400000" scaled="1"/>
                              </a:gradFill>
                              <a:ln w="12700">
                                <a:miter lim="800000"/>
                                <a:headEnd/>
                                <a:tailEnd/>
                              </a:ln>
                              <a:effectLst/>
                              <a:scene3d>
                                <a:camera prst="legacyObliqueTopRight">
                                  <a:rot lat="16199998" lon="20999999" rev="0"/>
                                </a:camera>
                                <a:lightRig rig="legacyFlat3" dir="b"/>
                              </a:scene3d>
                              <a:sp3d extrusionH="430200" prstMaterial="legacyMatte">
                                <a:bevelT w="13500" h="13500" prst="angle"/>
                                <a:bevelB w="13500" h="13500" prst="angle"/>
                                <a:extrusionClr>
                                  <a:srgbClr val="666666"/>
                                </a:extrusionClr>
                                <a:contourClr>
                                  <a:srgbClr val="666666"/>
                                </a:contourClr>
                              </a:sp3d>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ctr" anchorCtr="0" upright="1">
                              <a:noAutofit/>
                            </wps:bodyPr>
                          </wps:wsp>
                          <wps:wsp>
                            <wps:cNvPr id="16" name="Rectangle 12"/>
                            <wps:cNvSpPr>
                              <a:spLocks noChangeArrowheads="1"/>
                            </wps:cNvSpPr>
                            <wps:spPr bwMode="auto">
                              <a:xfrm flipH="1">
                                <a:off x="2094" y="7919"/>
                                <a:ext cx="1440" cy="1440"/>
                              </a:xfrm>
                              <a:prstGeom prst="rect">
                                <a:avLst/>
                              </a:prstGeom>
                              <a:gradFill rotWithShape="0">
                                <a:gsLst>
                                  <a:gs pos="0">
                                    <a:srgbClr val="FABF8F">
                                      <a:alpha val="30000"/>
                                    </a:srgbClr>
                                  </a:gs>
                                  <a:gs pos="100000">
                                    <a:srgbClr val="FDE9D9"/>
                                  </a:gs>
                                </a:gsLst>
                                <a:path path="shape">
                                  <a:fillToRect l="50000" t="50000" r="50000" b="50000"/>
                                </a:path>
                              </a:gradFill>
                              <a:ln w="12700">
                                <a:miter lim="800000"/>
                                <a:headEnd/>
                                <a:tailEnd/>
                              </a:ln>
                              <a:effectLst/>
                              <a:scene3d>
                                <a:camera prst="legacyObliqueTopRight">
                                  <a:rot lat="300000" lon="1800000" rev="0"/>
                                </a:camera>
                                <a:lightRig rig="legacyFlat3" dir="b"/>
                              </a:scene3d>
                              <a:sp3d extrusionH="430200" prstMaterial="legacyMatte">
                                <a:bevelT w="13500" h="13500" prst="angle"/>
                                <a:bevelB w="13500" h="13500" prst="angle"/>
                                <a:extrusionClr>
                                  <a:srgbClr val="FABF8F"/>
                                </a:extrusionClr>
                                <a:contourClr>
                                  <a:srgbClr val="FABF8F"/>
                                </a:contourClr>
                              </a:sp3d>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rot="0" vert="horz" wrap="square" lIns="91440" tIns="45720" rIns="91440" bIns="45720" anchor="ctr" anchorCtr="0" upright="1">
                              <a:noAutofit/>
                            </wps:bodyPr>
                          </wps:wsp>
                        </wpg:grpSp>
                        <wps:wsp>
                          <wps:cNvPr id="17" name="Rectangle 13"/>
                          <wps:cNvSpPr>
                            <a:spLocks noChangeArrowheads="1"/>
                          </wps:cNvSpPr>
                          <wps:spPr bwMode="auto">
                            <a:xfrm flipH="1">
                              <a:off x="2602" y="352"/>
                              <a:ext cx="1563" cy="1518"/>
                            </a:xfrm>
                            <a:prstGeom prst="rect">
                              <a:avLst/>
                            </a:prstGeom>
                            <a:gradFill rotWithShape="0">
                              <a:gsLst>
                                <a:gs pos="0">
                                  <a:srgbClr val="365E8F"/>
                                </a:gs>
                                <a:gs pos="100000">
                                  <a:srgbClr val="00B0F0"/>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DA3CA2" w:rsidRDefault="00DA3CA2" w:rsidP="00DB34E2">
                                <w:pPr>
                                  <w:jc w:val="center"/>
                                  <w:rPr>
                                    <w:sz w:val="24"/>
                                    <w:szCs w:val="24"/>
                                  </w:rPr>
                                </w:pPr>
                              </w:p>
                              <w:p w:rsidR="00DA3CA2" w:rsidRPr="0072715A" w:rsidRDefault="00DA3CA2" w:rsidP="00545A70">
                                <w:pPr>
                                  <w:spacing w:line="480" w:lineRule="auto"/>
                                  <w:rPr>
                                    <w:b/>
                                    <w:color w:val="FFFFFF"/>
                                    <w:sz w:val="40"/>
                                    <w:szCs w:val="40"/>
                                  </w:rPr>
                                </w:pPr>
                                <w:r w:rsidRPr="0072715A">
                                  <w:rPr>
                                    <w:b/>
                                    <w:sz w:val="40"/>
                                    <w:szCs w:val="40"/>
                                  </w:rPr>
                                  <w:t>201</w:t>
                                </w:r>
                                <w:r>
                                  <w:rPr>
                                    <w:b/>
                                    <w:sz w:val="40"/>
                                    <w:szCs w:val="40"/>
                                  </w:rPr>
                                  <w:t>8</w:t>
                                </w:r>
                              </w:p>
                            </w:txbxContent>
                          </wps:txbx>
                          <wps:bodyPr rot="0" vert="horz" wrap="square" lIns="91440" tIns="45720" rIns="91440" bIns="45720" anchor="b" anchorCtr="0" upright="1">
                            <a:noAutofit/>
                          </wps:bodyPr>
                        </wps:wsp>
                      </wpg:grpSp>
                      <wpg:grpSp>
                        <wpg:cNvPr id="18" name="Group 14"/>
                        <wpg:cNvGrpSpPr>
                          <a:grpSpLocks/>
                        </wpg:cNvGrpSpPr>
                        <wpg:grpSpPr bwMode="auto">
                          <a:xfrm>
                            <a:off x="3446" y="13758"/>
                            <a:ext cx="8169" cy="1382"/>
                            <a:chOff x="3446" y="13758"/>
                            <a:chExt cx="8169" cy="1382"/>
                          </a:xfrm>
                        </wpg:grpSpPr>
                        <wpg:grpSp>
                          <wpg:cNvPr id="19" name="Group 15"/>
                          <wpg:cNvGrpSpPr>
                            <a:grpSpLocks/>
                          </wpg:cNvGrpSpPr>
                          <wpg:grpSpPr bwMode="auto">
                            <a:xfrm flipH="1" flipV="1">
                              <a:off x="10833" y="14380"/>
                              <a:ext cx="782" cy="760"/>
                              <a:chOff x="8754" y="11945"/>
                              <a:chExt cx="2880" cy="2859"/>
                            </a:xfrm>
                          </wpg:grpSpPr>
                          <wps:wsp>
                            <wps:cNvPr id="20" name="Rectangle 16"/>
                            <wps:cNvSpPr>
                              <a:spLocks noChangeArrowheads="1"/>
                            </wps:cNvSpPr>
                            <wps:spPr bwMode="auto">
                              <a:xfrm flipH="1">
                                <a:off x="10194" y="11945"/>
                                <a:ext cx="1440" cy="1440"/>
                              </a:xfrm>
                              <a:prstGeom prst="rect">
                                <a:avLst/>
                              </a:prstGeom>
                              <a:solidFill>
                                <a:srgbClr val="BFBFB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1" name="Rectangle 17"/>
                            <wps:cNvSpPr>
                              <a:spLocks noChangeArrowheads="1"/>
                            </wps:cNvSpPr>
                            <wps:spPr bwMode="auto">
                              <a:xfrm flipH="1">
                                <a:off x="10194" y="13364"/>
                                <a:ext cx="1440" cy="1440"/>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2" name="Rectangle 18"/>
                            <wps:cNvSpPr>
                              <a:spLocks noChangeArrowheads="1"/>
                            </wps:cNvSpPr>
                            <wps:spPr bwMode="auto">
                              <a:xfrm flipH="1">
                                <a:off x="8754" y="13364"/>
                                <a:ext cx="1440" cy="1440"/>
                              </a:xfrm>
                              <a:prstGeom prst="rect">
                                <a:avLst/>
                              </a:prstGeom>
                              <a:solidFill>
                                <a:srgbClr val="BFBFB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23" name="Rectangle 19"/>
                          <wps:cNvSpPr>
                            <a:spLocks noChangeArrowheads="1"/>
                          </wps:cNvSpPr>
                          <wps:spPr bwMode="auto">
                            <a:xfrm>
                              <a:off x="3446" y="13758"/>
                              <a:ext cx="7105" cy="1382"/>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DA3CA2" w:rsidRDefault="00DA3CA2" w:rsidP="0064571D">
                                <w:pPr>
                                  <w:pStyle w:val="Encabezado"/>
                                  <w:rPr>
                                    <w:rFonts w:ascii="Arial" w:hAnsi="Arial" w:cs="Arial"/>
                                    <w:b/>
                                    <w:noProof/>
                                    <w:sz w:val="16"/>
                                    <w:szCs w:val="16"/>
                                    <w:lang w:val="es-MX" w:eastAsia="es-MX"/>
                                  </w:rPr>
                                </w:pPr>
                              </w:p>
                              <w:p w:rsidR="00DA3CA2" w:rsidRPr="0064571D" w:rsidRDefault="00DA3CA2" w:rsidP="0064571D">
                                <w:pPr>
                                  <w:pStyle w:val="Encabezado"/>
                                  <w:jc w:val="right"/>
                                  <w:rPr>
                                    <w:rFonts w:ascii="Arial" w:hAnsi="Arial" w:cs="Arial"/>
                                    <w:noProof/>
                                    <w:sz w:val="16"/>
                                    <w:szCs w:val="16"/>
                                    <w:lang w:val="es-MX" w:eastAsia="es-MX"/>
                                  </w:rPr>
                                </w:pPr>
                                <w:r w:rsidRPr="0064571D">
                                  <w:rPr>
                                    <w:rFonts w:ascii="Arial" w:hAnsi="Arial" w:cs="Arial"/>
                                    <w:noProof/>
                                    <w:sz w:val="16"/>
                                    <w:szCs w:val="16"/>
                                    <w:lang w:val="es-MX" w:eastAsia="es-MX"/>
                                  </w:rPr>
                                  <w:t>DIRECCION DE INFRAESTRUCTURA Y SERVICIOS PUBLICOS</w:t>
                                </w:r>
                              </w:p>
                              <w:p w:rsidR="00DA3CA2" w:rsidRPr="00AB2120" w:rsidRDefault="00DA3CA2" w:rsidP="00DB34E2">
                                <w:pPr>
                                  <w:pStyle w:val="Sinespaciado"/>
                                  <w:jc w:val="right"/>
                                  <w:rPr>
                                    <w:color w:val="FFFFFF"/>
                                    <w:sz w:val="20"/>
                                    <w:szCs w:val="20"/>
                                  </w:rPr>
                                </w:pPr>
                                <w:r w:rsidRPr="00AB2120">
                                  <w:rPr>
                                    <w:sz w:val="20"/>
                                    <w:szCs w:val="20"/>
                                  </w:rPr>
                                  <w:t>UNIDAD DE LICITACIONES</w:t>
                                </w:r>
                              </w:p>
                              <w:p w:rsidR="00DA3CA2" w:rsidRPr="00AB2120" w:rsidRDefault="00DA3CA2" w:rsidP="00DB34E2">
                                <w:pPr>
                                  <w:pStyle w:val="Sinespaciado"/>
                                  <w:jc w:val="right"/>
                                  <w:rPr>
                                    <w:b/>
                                    <w:color w:val="FFFFFF"/>
                                    <w:sz w:val="20"/>
                                    <w:szCs w:val="20"/>
                                  </w:rPr>
                                </w:pPr>
                                <w:r>
                                  <w:rPr>
                                    <w:b/>
                                    <w:sz w:val="20"/>
                                    <w:szCs w:val="20"/>
                                    <w:lang w:val="es-ES"/>
                                  </w:rPr>
                                  <w:t>09</w:t>
                                </w:r>
                                <w:r w:rsidRPr="00AB2120">
                                  <w:rPr>
                                    <w:b/>
                                    <w:sz w:val="20"/>
                                    <w:szCs w:val="20"/>
                                    <w:lang w:val="es-ES"/>
                                  </w:rPr>
                                  <w:t>/</w:t>
                                </w:r>
                                <w:r>
                                  <w:rPr>
                                    <w:b/>
                                    <w:sz w:val="20"/>
                                    <w:szCs w:val="20"/>
                                    <w:lang w:val="es-ES"/>
                                  </w:rPr>
                                  <w:t>MARZO</w:t>
                                </w:r>
                                <w:r w:rsidRPr="00AB2120">
                                  <w:rPr>
                                    <w:b/>
                                    <w:sz w:val="20"/>
                                    <w:szCs w:val="20"/>
                                    <w:lang w:val="es-ES"/>
                                  </w:rPr>
                                  <w:t>/201</w:t>
                                </w:r>
                                <w:r>
                                  <w:rPr>
                                    <w:b/>
                                    <w:sz w:val="20"/>
                                    <w:szCs w:val="20"/>
                                    <w:lang w:val="es-ES"/>
                                  </w:rPr>
                                  <w:t>8</w:t>
                                </w:r>
                              </w:p>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127FCC" id="Grupo 3" o:spid="_x0000_s1026" style="position:absolute;margin-left:63.7pt;margin-top:120.3pt;width:470.75pt;height:576.55pt;z-index:251657216;mso-position-horizontal-relative:page;mso-position-vertical-relative:page" coordorigin="316,352" coordsize="11621,150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" o:allowincell="f">
                <v:group id="Group 3" o:spid="_x0000_s1027" style="position:absolute;left:316;top:352;width:11621;height:15082" coordorigin="321,352" coordsize="11613,15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F6l8MA&#10;AADaAAAADwAAAGRycy9kb3ducmV2LnhtbESPQWvCQBSE7wX/w/IKvdVNPcSQuoqIoj2JaQkeH9nX&#10;JJp9G7Jbk/z7riB4HGbmG2axGkwjbtS52rKCj2kEgriwuuZSwc/37j0B4TyyxsYyKRjJwWo5eVlg&#10;qm3PJ7plvhQBwi5FBZX3bSqlKyoy6Ka2JQ7er+0M+iC7UuoO+wA3jZxFUSwN1hwWKmxpU1Fxzf6M&#10;gvNXfrxuLjZPtrPmEO3n2dnXo1Jvr8P6E4SnwT/Dj/ZBK4jhfiXc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FF6l8MAAADaAAAADwAAAAAAAAAAAAAAAACYAgAAZHJzL2Rv&#10;d25yZXYueG1sUEsFBgAAAAAEAAQA9QAAAIgDAAAAAA==&#10;" fillcolor="#8db3e2" strokecolor="#f2f2f2" strokeweight="3pt">
                    <v:shadow on="t" color="#243f60" opacity=".5" offset="1pt"/>
                  </v:rect>
                  <v:rect id="Rectangle 5" o:spid="_x0000_s1029" alt="Papel periódico" style="position:absolute;left:3446;top:461;width:8488;height:14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nla8MA&#10;AADaAAAADwAAAGRycy9kb3ducmV2LnhtbESPzWrDMBCE74W8g9hALiWR7UPbuJZDyE8J9FS3D7BY&#10;G9vUWhlJTpw8fVUo9DjMzDdMsZlMLy7kfGdZQbpKQBDXVnfcKPj6PC5fQPiArLG3TApu5GFTzh4K&#10;zLW98gddqtCICGGfo4I2hCGX0tctGfQrOxBH72ydwRCla6R2eI1w08ssSZ6kwY7jQosD7Vqqv6vR&#10;RIrMzvtxfDvcT+vmsQ4uzar3VKnFfNq+ggg0hf/wX/ukFTzD75V4A2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nla8MAAADaAAAADwAAAAAAAAAAAAAAAACYAgAAZHJzL2Rv&#10;d25yZXYueG1sUEsFBgAAAAAEAAQA9QAAAIgDAAAAAA==&#10;" strokecolor="#95b3d7" strokeweight="1pt">
                    <v:fill r:id="rId9" o:title="Papel periódico" recolor="t" type="tile"/>
                    <v:shadow on="t" color="#243f60" opacity=".5" offset="3pt,1pt"/>
                    <v:textbox inset="18pt,108pt,36pt">
                      <w:txbxContent>
                        <w:p w:rsidR="00DA3CA2" w:rsidRDefault="00DA3CA2" w:rsidP="007619DC">
                          <w:pPr>
                            <w:pStyle w:val="Sinespaciado"/>
                            <w:jc w:val="center"/>
                            <w:rPr>
                              <w:rFonts w:ascii="Times New Roman" w:hAnsi="Times New Roman"/>
                              <w:b/>
                              <w:sz w:val="28"/>
                              <w:szCs w:val="28"/>
                              <w:lang w:eastAsia="es-ES"/>
                            </w:rPr>
                          </w:pPr>
                          <w:r w:rsidRPr="00692359">
                            <w:rPr>
                              <w:rFonts w:ascii="Times New Roman" w:hAnsi="Times New Roman"/>
                              <w:b/>
                              <w:sz w:val="28"/>
                              <w:szCs w:val="28"/>
                              <w:lang w:eastAsia="es-ES"/>
                            </w:rPr>
                            <w:t>B</w:t>
                          </w:r>
                          <w:r>
                            <w:rPr>
                              <w:rFonts w:ascii="Times New Roman" w:hAnsi="Times New Roman"/>
                              <w:b/>
                              <w:sz w:val="28"/>
                              <w:szCs w:val="28"/>
                              <w:lang w:eastAsia="es-ES"/>
                            </w:rPr>
                            <w:t xml:space="preserve">ASES DE LA LICITACION PUBLICA </w:t>
                          </w:r>
                          <w:r w:rsidRPr="00692359">
                            <w:rPr>
                              <w:rFonts w:ascii="Times New Roman" w:hAnsi="Times New Roman"/>
                              <w:b/>
                              <w:sz w:val="28"/>
                              <w:szCs w:val="28"/>
                              <w:lang w:eastAsia="es-ES"/>
                            </w:rPr>
                            <w:t>NACIONAL N°.</w:t>
                          </w:r>
                        </w:p>
                        <w:p w:rsidR="00DA3CA2" w:rsidRPr="002649B2" w:rsidRDefault="009E5CEC" w:rsidP="002649B2">
                          <w:pPr>
                            <w:autoSpaceDE/>
                            <w:autoSpaceDN/>
                            <w:spacing w:before="100" w:beforeAutospacing="1" w:after="100" w:afterAutospacing="1"/>
                            <w:jc w:val="center"/>
                            <w:rPr>
                              <w:b/>
                              <w:sz w:val="24"/>
                              <w:szCs w:val="24"/>
                              <w:lang w:val="es-MX" w:eastAsia="es-MX"/>
                            </w:rPr>
                          </w:pPr>
                          <w:r>
                            <w:rPr>
                              <w:b/>
                              <w:sz w:val="24"/>
                              <w:szCs w:val="24"/>
                              <w:u w:val="single"/>
                              <w:lang w:val="es-MX" w:eastAsia="es-MX"/>
                            </w:rPr>
                            <w:t>E</w:t>
                          </w:r>
                          <w:r w:rsidR="00DA3CA2" w:rsidRPr="002649B2">
                            <w:rPr>
                              <w:b/>
                              <w:sz w:val="24"/>
                              <w:szCs w:val="24"/>
                              <w:u w:val="single"/>
                              <w:lang w:val="es-MX" w:eastAsia="es-MX"/>
                            </w:rPr>
                            <w:t>O-805018980-E1-2018</w:t>
                          </w:r>
                        </w:p>
                        <w:p w:rsidR="00DA3CA2" w:rsidRDefault="00DA3CA2" w:rsidP="00DB34E2">
                          <w:pPr>
                            <w:pStyle w:val="Sinespaciado"/>
                            <w:jc w:val="center"/>
                          </w:pPr>
                          <w:r w:rsidRPr="00E46B54">
                            <w:t xml:space="preserve">AL QUE CONVOCA </w:t>
                          </w:r>
                          <w:r>
                            <w:t>EL H. AYUNTAMIENTO DE:</w:t>
                          </w:r>
                        </w:p>
                        <w:p w:rsidR="00DA3CA2" w:rsidRDefault="00DA3CA2" w:rsidP="00DB34E2">
                          <w:pPr>
                            <w:pStyle w:val="Sinespaciado"/>
                            <w:jc w:val="center"/>
                          </w:pPr>
                          <w:r>
                            <w:t>MONCLOVA; COAHUILA</w:t>
                          </w:r>
                        </w:p>
                        <w:p w:rsidR="00DA3CA2" w:rsidRDefault="00DA3CA2" w:rsidP="00DB34E2">
                          <w:pPr>
                            <w:pStyle w:val="Sinespaciado"/>
                            <w:jc w:val="center"/>
                          </w:pPr>
                          <w:r>
                            <w:t>A TRAVES DE LA:</w:t>
                          </w:r>
                        </w:p>
                        <w:p w:rsidR="00DA3CA2" w:rsidRPr="001C6625" w:rsidRDefault="00DA3CA2" w:rsidP="001C6625">
                          <w:pPr>
                            <w:pStyle w:val="Encabezado"/>
                            <w:jc w:val="center"/>
                            <w:rPr>
                              <w:rFonts w:ascii="Arial" w:hAnsi="Arial" w:cs="Arial"/>
                              <w:b/>
                              <w:noProof/>
                              <w:lang w:val="es-MX" w:eastAsia="es-MX"/>
                            </w:rPr>
                          </w:pPr>
                          <w:r w:rsidRPr="001C6625">
                            <w:rPr>
                              <w:b/>
                            </w:rPr>
                            <w:t xml:space="preserve"> </w:t>
                          </w:r>
                          <w:r w:rsidRPr="001C6625">
                            <w:rPr>
                              <w:rFonts w:ascii="Arial" w:hAnsi="Arial" w:cs="Arial"/>
                              <w:b/>
                              <w:noProof/>
                              <w:lang w:val="es-MX" w:eastAsia="es-MX"/>
                            </w:rPr>
                            <w:t>DIRECCION DE INFRAESTRUCTURA</w:t>
                          </w:r>
                        </w:p>
                        <w:p w:rsidR="00DA3CA2" w:rsidRPr="001C6625" w:rsidRDefault="00DA3CA2" w:rsidP="001C6625">
                          <w:pPr>
                            <w:pStyle w:val="Encabezado"/>
                            <w:jc w:val="center"/>
                            <w:rPr>
                              <w:rFonts w:ascii="Arial" w:hAnsi="Arial" w:cs="Arial"/>
                              <w:b/>
                              <w:noProof/>
                              <w:lang w:val="es-MX" w:eastAsia="es-MX"/>
                            </w:rPr>
                          </w:pPr>
                          <w:r w:rsidRPr="001C6625">
                            <w:rPr>
                              <w:rFonts w:ascii="Arial" w:hAnsi="Arial" w:cs="Arial"/>
                              <w:b/>
                              <w:noProof/>
                              <w:lang w:val="es-MX" w:eastAsia="es-MX"/>
                            </w:rPr>
                            <w:t>Y SERVICIOS PUBLICOS</w:t>
                          </w:r>
                        </w:p>
                        <w:p w:rsidR="00DA3CA2" w:rsidRDefault="00DA3CA2" w:rsidP="00DB34E2">
                          <w:pPr>
                            <w:pStyle w:val="Sinespaciado"/>
                            <w:jc w:val="center"/>
                          </w:pPr>
                        </w:p>
                        <w:p w:rsidR="00DA3CA2" w:rsidRDefault="00DA3CA2" w:rsidP="00DB34E2">
                          <w:pPr>
                            <w:pStyle w:val="Sinespaciado"/>
                            <w:jc w:val="center"/>
                          </w:pPr>
                          <w:r>
                            <w:t>ELABORADA CONFORME A:</w:t>
                          </w:r>
                        </w:p>
                        <w:p w:rsidR="00DA3CA2" w:rsidRPr="00AB2120" w:rsidRDefault="00DA3CA2" w:rsidP="00A1766E">
                          <w:pPr>
                            <w:pStyle w:val="Sinespaciado"/>
                            <w:numPr>
                              <w:ilvl w:val="0"/>
                              <w:numId w:val="20"/>
                            </w:numPr>
                            <w:jc w:val="center"/>
                          </w:pPr>
                          <w:r w:rsidRPr="00AB2120">
                            <w:t>La Constitución Política de los Estados Unidos Mexicanos</w:t>
                          </w:r>
                        </w:p>
                        <w:p w:rsidR="00DA3CA2" w:rsidRPr="00BD2FD3" w:rsidRDefault="00DA3CA2" w:rsidP="00BD2FD3">
                          <w:pPr>
                            <w:pStyle w:val="Sinespaciado"/>
                            <w:numPr>
                              <w:ilvl w:val="0"/>
                              <w:numId w:val="20"/>
                            </w:numPr>
                            <w:jc w:val="center"/>
                            <w:rPr>
                              <w:rFonts w:ascii="Arial" w:hAnsi="Arial" w:cs="Arial"/>
                            </w:rPr>
                          </w:pPr>
                          <w:r w:rsidRPr="00BD2FD3">
                            <w:rPr>
                              <w:rFonts w:ascii="Arial" w:hAnsi="Arial" w:cs="Arial"/>
                              <w:sz w:val="20"/>
                              <w:szCs w:val="20"/>
                            </w:rPr>
                            <w:t xml:space="preserve">Ley de Obras Públicas y Servicios Relacionados con las Mismas Para el Estado de Coahuila. </w:t>
                          </w:r>
                          <w:r w:rsidRPr="00BD2FD3">
                            <w:rPr>
                              <w:rFonts w:ascii="Arial" w:hAnsi="Arial" w:cs="Arial"/>
                              <w:sz w:val="18"/>
                              <w:szCs w:val="18"/>
                            </w:rPr>
                            <w:t>(LOPSRM)</w:t>
                          </w:r>
                        </w:p>
                        <w:p w:rsidR="00DA3CA2" w:rsidRDefault="00DA3CA2" w:rsidP="00DB34E2">
                          <w:pPr>
                            <w:pStyle w:val="Sinespaciado"/>
                            <w:jc w:val="center"/>
                            <w:rPr>
                              <w:rFonts w:ascii="Arial" w:hAnsi="Arial" w:cs="Arial"/>
                            </w:rPr>
                          </w:pPr>
                        </w:p>
                        <w:p w:rsidR="00DA3CA2" w:rsidRDefault="00DA3CA2" w:rsidP="001C2E28">
                          <w:pPr>
                            <w:pStyle w:val="Sinespaciado"/>
                            <w:numPr>
                              <w:ilvl w:val="0"/>
                              <w:numId w:val="76"/>
                            </w:numPr>
                            <w:jc w:val="center"/>
                            <w:rPr>
                              <w:rFonts w:ascii="Arial" w:hAnsi="Arial" w:cs="Arial"/>
                              <w:sz w:val="16"/>
                              <w:szCs w:val="16"/>
                            </w:rPr>
                          </w:pPr>
                          <w:r w:rsidRPr="001C2E28">
                            <w:rPr>
                              <w:rFonts w:ascii="Arial" w:hAnsi="Arial" w:cs="Arial"/>
                              <w:sz w:val="16"/>
                              <w:szCs w:val="16"/>
                            </w:rPr>
                            <w:t>PUBLICADA EN EL PERIODICO OFICIAL DEL ESTADO DE COAHUILA DE ZARAGOZA</w:t>
                          </w:r>
                          <w:r>
                            <w:rPr>
                              <w:rFonts w:ascii="Arial" w:hAnsi="Arial" w:cs="Arial"/>
                              <w:sz w:val="16"/>
                              <w:szCs w:val="16"/>
                            </w:rPr>
                            <w:t>.</w:t>
                          </w:r>
                        </w:p>
                        <w:p w:rsidR="00DA3CA2" w:rsidRDefault="00DA3CA2" w:rsidP="001C2E28">
                          <w:pPr>
                            <w:pStyle w:val="Sinespaciado"/>
                            <w:numPr>
                              <w:ilvl w:val="0"/>
                              <w:numId w:val="76"/>
                            </w:numPr>
                            <w:jc w:val="center"/>
                            <w:rPr>
                              <w:rFonts w:ascii="Arial" w:hAnsi="Arial" w:cs="Arial"/>
                              <w:sz w:val="16"/>
                              <w:szCs w:val="16"/>
                            </w:rPr>
                          </w:pPr>
                          <w:r>
                            <w:rPr>
                              <w:rFonts w:ascii="Arial" w:hAnsi="Arial" w:cs="Arial"/>
                              <w:sz w:val="16"/>
                              <w:szCs w:val="16"/>
                            </w:rPr>
                            <w:t>DIARIOS DE MAYOR CIRCULACION EN LA REGION CENTRO DEL ESTADO.</w:t>
                          </w:r>
                        </w:p>
                        <w:p w:rsidR="009E5CEC" w:rsidRPr="001C2E28" w:rsidRDefault="009E5CEC" w:rsidP="001C2E28">
                          <w:pPr>
                            <w:pStyle w:val="Sinespaciado"/>
                            <w:numPr>
                              <w:ilvl w:val="0"/>
                              <w:numId w:val="76"/>
                            </w:numPr>
                            <w:jc w:val="center"/>
                            <w:rPr>
                              <w:rFonts w:ascii="Arial" w:hAnsi="Arial" w:cs="Arial"/>
                              <w:sz w:val="16"/>
                              <w:szCs w:val="16"/>
                            </w:rPr>
                          </w:pPr>
                          <w:r>
                            <w:rPr>
                              <w:rFonts w:ascii="Arial" w:hAnsi="Arial" w:cs="Arial"/>
                              <w:sz w:val="16"/>
                              <w:szCs w:val="16"/>
                            </w:rPr>
                            <w:t>SITIO WEB  OFICIAL DEL MUNICIPIO</w:t>
                          </w:r>
                        </w:p>
                        <w:p w:rsidR="00DA3CA2" w:rsidRPr="00364CDD" w:rsidRDefault="009E5CEC" w:rsidP="00DB34E2">
                          <w:pPr>
                            <w:pStyle w:val="Sinespaciado"/>
                            <w:jc w:val="center"/>
                            <w:rPr>
                              <w:rFonts w:ascii="Arial" w:hAnsi="Arial" w:cs="Arial"/>
                              <w:b/>
                              <w:i/>
                              <w:sz w:val="18"/>
                              <w:szCs w:val="18"/>
                            </w:rPr>
                          </w:pPr>
                          <w:r>
                            <w:rPr>
                              <w:rFonts w:ascii="Arial" w:hAnsi="Arial" w:cs="Arial"/>
                              <w:b/>
                              <w:i/>
                              <w:sz w:val="18"/>
                              <w:szCs w:val="18"/>
                            </w:rPr>
                            <w:t xml:space="preserve"> FECHA DE PUBLICACION</w:t>
                          </w:r>
                          <w:r w:rsidR="00DA3CA2">
                            <w:rPr>
                              <w:rFonts w:ascii="Arial" w:hAnsi="Arial" w:cs="Arial"/>
                              <w:b/>
                              <w:i/>
                              <w:sz w:val="18"/>
                              <w:szCs w:val="18"/>
                            </w:rPr>
                            <w:t xml:space="preserve"> 09</w:t>
                          </w:r>
                          <w:r w:rsidR="00DA3CA2" w:rsidRPr="00364CDD">
                            <w:rPr>
                              <w:rFonts w:ascii="Arial" w:hAnsi="Arial" w:cs="Arial"/>
                              <w:b/>
                              <w:i/>
                              <w:sz w:val="18"/>
                              <w:szCs w:val="18"/>
                            </w:rPr>
                            <w:t xml:space="preserve"> DE </w:t>
                          </w:r>
                          <w:r w:rsidR="00DA3CA2">
                            <w:rPr>
                              <w:rFonts w:ascii="Arial" w:hAnsi="Arial" w:cs="Arial"/>
                              <w:b/>
                              <w:i/>
                              <w:sz w:val="18"/>
                              <w:szCs w:val="18"/>
                            </w:rPr>
                            <w:t>MARZ</w:t>
                          </w:r>
                          <w:r w:rsidR="00DA3CA2" w:rsidRPr="00364CDD">
                            <w:rPr>
                              <w:rFonts w:ascii="Arial" w:hAnsi="Arial" w:cs="Arial"/>
                              <w:b/>
                              <w:i/>
                              <w:sz w:val="18"/>
                              <w:szCs w:val="18"/>
                            </w:rPr>
                            <w:t>O DE 2018</w:t>
                          </w:r>
                        </w:p>
                        <w:p w:rsidR="00DA3CA2" w:rsidRDefault="00DA3CA2" w:rsidP="00DB34E2">
                          <w:pPr>
                            <w:pStyle w:val="Sinespaciado"/>
                            <w:jc w:val="center"/>
                            <w:rPr>
                              <w:rFonts w:ascii="Arial" w:hAnsi="Arial" w:cs="Arial"/>
                              <w:sz w:val="18"/>
                              <w:szCs w:val="18"/>
                            </w:rPr>
                          </w:pPr>
                        </w:p>
                        <w:p w:rsidR="00DA3CA2" w:rsidRDefault="00DA3CA2" w:rsidP="00DB34E2">
                          <w:pPr>
                            <w:pStyle w:val="Sinespaciado"/>
                            <w:jc w:val="center"/>
                            <w:rPr>
                              <w:rFonts w:ascii="Arial" w:hAnsi="Arial" w:cs="Arial"/>
                              <w:sz w:val="18"/>
                              <w:szCs w:val="18"/>
                            </w:rPr>
                          </w:pPr>
                        </w:p>
                        <w:p w:rsidR="00DA3CA2" w:rsidRPr="00AB2120" w:rsidRDefault="00DA3CA2" w:rsidP="00DB34E2">
                          <w:pPr>
                            <w:pStyle w:val="Sinespaciado"/>
                            <w:jc w:val="center"/>
                            <w:rPr>
                              <w:rFonts w:ascii="Arial" w:hAnsi="Arial" w:cs="Arial"/>
                            </w:rPr>
                          </w:pPr>
                          <w:r w:rsidRPr="00AB2120">
                            <w:rPr>
                              <w:rFonts w:ascii="Arial" w:hAnsi="Arial" w:cs="Arial"/>
                            </w:rPr>
                            <w:t>QUE PARA LA EJECUCION DE LOS TRABAJOS DE:</w:t>
                          </w:r>
                        </w:p>
                        <w:p w:rsidR="00DA3CA2" w:rsidRDefault="00DA3CA2" w:rsidP="00DB34E2">
                          <w:pPr>
                            <w:pStyle w:val="Sinespaciado"/>
                            <w:jc w:val="center"/>
                            <w:rPr>
                              <w:color w:val="FFFFFF"/>
                            </w:rPr>
                          </w:pPr>
                        </w:p>
                        <w:p w:rsidR="00DA3CA2" w:rsidRDefault="00DA3CA2" w:rsidP="00DB34E2">
                          <w:pPr>
                            <w:pStyle w:val="Sinespaciado"/>
                            <w:jc w:val="center"/>
                            <w:rPr>
                              <w:rFonts w:ascii="Arial,Bold" w:hAnsi="Arial,Bold" w:cs="Arial,Bold"/>
                              <w:b/>
                              <w:bCs/>
                              <w:color w:val="0000CD"/>
                            </w:rPr>
                          </w:pPr>
                          <w:r w:rsidRPr="00AB2120">
                            <w:rPr>
                              <w:rFonts w:ascii="Arial,Bold" w:hAnsi="Arial,Bold" w:cs="Arial,Bold"/>
                              <w:b/>
                              <w:bCs/>
                              <w:color w:val="0000CD"/>
                            </w:rPr>
                            <w:t>"</w:t>
                          </w:r>
                          <w:r>
                            <w:rPr>
                              <w:rFonts w:ascii="Arial,Bold" w:hAnsi="Arial,Bold" w:cs="Arial,Bold"/>
                              <w:b/>
                              <w:bCs/>
                              <w:color w:val="0000CD"/>
                            </w:rPr>
                            <w:t>SUMINISTRO Y APLICACIÓN DE PINTURA TERMOPLASTICA EN DIFERENTES SECTORES DE LA CIUDAD DE MONCLOVA; COAHUILA</w:t>
                          </w:r>
                          <w:r w:rsidRPr="00AB2120">
                            <w:rPr>
                              <w:rFonts w:ascii="Arial,Bold" w:hAnsi="Arial,Bold" w:cs="Arial,Bold"/>
                              <w:b/>
                              <w:bCs/>
                              <w:color w:val="0000CD"/>
                            </w:rPr>
                            <w:t>"</w:t>
                          </w:r>
                        </w:p>
                        <w:p w:rsidR="00DA3CA2" w:rsidRDefault="00DA3CA2" w:rsidP="00DB34E2">
                          <w:pPr>
                            <w:pStyle w:val="Sinespaciado"/>
                            <w:jc w:val="center"/>
                            <w:rPr>
                              <w:rFonts w:ascii="Arial,Bold" w:hAnsi="Arial,Bold" w:cs="Arial,Bold"/>
                              <w:b/>
                              <w:bCs/>
                              <w:color w:val="0000CD"/>
                            </w:rPr>
                          </w:pPr>
                        </w:p>
                        <w:p w:rsidR="00DA3CA2" w:rsidRDefault="00DA3CA2" w:rsidP="00DB34E2">
                          <w:pPr>
                            <w:pStyle w:val="Sinespaciado"/>
                            <w:jc w:val="center"/>
                            <w:rPr>
                              <w:rFonts w:ascii="Arial,Bold" w:hAnsi="Arial,Bold" w:cs="Arial,Bold"/>
                              <w:b/>
                              <w:bCs/>
                              <w:color w:val="000000"/>
                              <w:sz w:val="18"/>
                              <w:szCs w:val="18"/>
                            </w:rPr>
                          </w:pPr>
                          <w:r w:rsidRPr="008E697B">
                            <w:rPr>
                              <w:rFonts w:ascii="Arial,Bold" w:hAnsi="Arial,Bold" w:cs="Arial,Bold"/>
                              <w:b/>
                              <w:bCs/>
                              <w:color w:val="000000"/>
                              <w:sz w:val="18"/>
                              <w:szCs w:val="18"/>
                            </w:rPr>
                            <w:t>ORIGEN DEL RECURSO:</w:t>
                          </w:r>
                        </w:p>
                        <w:p w:rsidR="00DA3CA2" w:rsidRPr="000256A7" w:rsidRDefault="00DA3CA2" w:rsidP="0064571D">
                          <w:pPr>
                            <w:pStyle w:val="Sinespaciado"/>
                            <w:jc w:val="center"/>
                            <w:rPr>
                              <w:rFonts w:ascii="Arial,Bold" w:hAnsi="Arial,Bold" w:cs="Arial,Bold"/>
                              <w:b/>
                              <w:bCs/>
                              <w:color w:val="000000"/>
                              <w:sz w:val="32"/>
                              <w:szCs w:val="32"/>
                            </w:rPr>
                          </w:pPr>
                          <w:r w:rsidRPr="000256A7">
                            <w:rPr>
                              <w:rFonts w:ascii="Arial,Bold" w:hAnsi="Arial,Bold" w:cs="Arial,Bold"/>
                              <w:b/>
                              <w:bCs/>
                              <w:color w:val="000000"/>
                              <w:sz w:val="32"/>
                              <w:szCs w:val="32"/>
                            </w:rPr>
                            <w:t>RECURSO PROPIO 2018.</w:t>
                          </w:r>
                        </w:p>
                        <w:p w:rsidR="00DA3CA2" w:rsidRPr="008E697B" w:rsidRDefault="00DA3CA2" w:rsidP="00DB34E2">
                          <w:pPr>
                            <w:pStyle w:val="Sinespaciado"/>
                            <w:jc w:val="center"/>
                            <w:rPr>
                              <w:rFonts w:ascii="Arial,Bold" w:hAnsi="Arial,Bold" w:cs="Arial,Bold"/>
                              <w:b/>
                              <w:bCs/>
                              <w:color w:val="000000"/>
                              <w:sz w:val="18"/>
                              <w:szCs w:val="18"/>
                            </w:rPr>
                          </w:pPr>
                        </w:p>
                        <w:p w:rsidR="00DA3CA2" w:rsidRPr="008E697B" w:rsidRDefault="00DA3CA2" w:rsidP="00DB34E2">
                          <w:pPr>
                            <w:pStyle w:val="Sinespaciado"/>
                            <w:jc w:val="center"/>
                            <w:rPr>
                              <w:color w:val="000000"/>
                            </w:rPr>
                          </w:pPr>
                        </w:p>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UfsAA&#10;AADbAAAADwAAAGRycy9kb3ducmV2LnhtbERPTYvCMBC9L/gfwgheFk0rsivVKCoIelnQ1fvQjG1p&#10;M4lN1PrvjbCwt3m8z5kvO9OIO7W+sqwgHSUgiHOrKy4UnH63wykIH5A1NpZJwZM8LBe9jzlm2j74&#10;QPdjKEQMYZ+hgjIEl0np85IM+pF1xJG72NZgiLAtpG7xEcNNI8dJ8iUNVhwbSnS0KSmvjzejoP48&#10;FBOa1htbX3+cW03O3+t9qtSg361mIAJ14V/8597pOD+F9y/xAL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7tUfsAAAADbAAAADwAAAAAAAAAAAAAAAACYAgAAZHJzL2Rvd25y&#10;ZXYueG1sUEsFBgAAAAAEAAQA9QAAAIUDAAAAAA==&#10;" fillcolor="#c2d69b">
                      <v:fill opacity="13107f" color2="#5a6348" o:opacity2="52428f" focusposition=".5,.5" focussize="" focus="100%" type="gradientRadial"/>
                      <v:shadow color="#4e6128" opacity=".5" offset="1pt"/>
                      <o:extrusion v:ext="view" color="#c2d69b" on="t" rotationangle=",40"/>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NcIA&#10;AADbAAAADwAAAGRycy9kb3ducmV2LnhtbERPTWvCQBC9F/wPywi91Y0iVqJriEKliJfGih6H7CQb&#10;zM6G7FbTf98tFHqbx/ucdTbYVtyp941jBdNJAoK4dLrhWsHn6e1lCcIHZI2tY1LwTR6yzehpjal2&#10;D/6gexFqEUPYp6jAhNClUvrSkEU/cR1x5CrXWwwR9rXUPT5iuG3lLEkW0mLDscFgRztD5a34sgqK&#10;/GDPx+Vh6/eX0+JoZHWdv1ZKPY+HfAUi0BD+xX/udx3nz+D3l3i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U/s1wgAAANsAAAAPAAAAAAAAAAAAAAAAAJgCAABkcnMvZG93&#10;bnJldi54bWxQSwUGAAAAAAQABAD1AAAAhwMAAAAA&#10;" fillcolor="#c2d69b">
                      <v:fill opacity="27525f" color2="#eaf1dd" o:opacity2="51118f" focusposition=".5,.5" focussize="" focus="100%" type="gradientRadial"/>
                      <v:shadow color="#4e6128" opacity=".5" offset="1pt"/>
                      <o:extrusion v:ext="view" color="#c2d69b" on="t" rotationangle="80,35"/>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tB+sMA&#10;AADbAAAADwAAAGRycy9kb3ducmV2LnhtbERPTWvCQBC9F/oflin0IrpptbamboIIARV6MPbS25Ad&#10;k7TZ2ZhdNf57VxB6m8f7nHnam0acqHO1ZQUvowgEcWF1zaWC7102/ADhPLLGxjIpuJCDNHl8mGOs&#10;7Zm3dMp9KUIIuxgVVN63sZSuqMigG9mWOHB72xn0AXal1B2eQ7hp5GsUTaXBmkNDhS0tKyr+8qNR&#10;sDSDPDtYfv+S+WY9y37aya9+U+r5qV98gvDU+3/x3b3SYf4Y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tB+sMAAADbAAAADwAAAAAAAAAAAAAAAACYAgAAZHJzL2Rv&#10;d25yZXYueG1sUEsFBgAAAAAEAAQA9QAAAIgDAAAAAA==&#10;" fillcolor="#fabf8f">
                      <v:fill opacity="52428f" color2="#fde9d9" rotate="t" focusposition=",1" focussize="" focus="100%" type="gradientRadial">
                        <o:fill v:ext="view" type="gradientCenter"/>
                      </v:fill>
                      <v:shadow color="#974706" opacity=".5" offset="1pt"/>
                      <o:extrusion v:ext="view" color="#fabf8f" on="t" rotationangle="50,-327682fd"/>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YGlsQA&#10;AADbAAAADwAAAGRycy9kb3ducmV2LnhtbERP30vDMBB+F/wfwgm+DJdOh4zatKggig7RqaBvZ3M2&#10;pc2lJLGr//0yGPh2H9/PK6rJ9mIkH1rHChbzDARx7XTLjYL3t7uzFYgQkTX2jknBHwWoyuOjAnPt&#10;tvxK4yY2IoVwyFGBiXHIpQy1IYth7gbixP04bzEm6BupPW5TuO3leZZdSostpwaDA90aqrvNr1Xw&#10;vO6+n1Yv6zDixezm61N/3D/6hVKnJ9P1FYhIU/wXH9wPOs1fwv6XdIAs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2BpbEAAAA2wAAAA8AAAAAAAAAAAAAAAAAmAIAAGRycy9k&#10;b3ducmV2LnhtbFBLBQYAAAAABAAEAPUAAACJAwAAAAA=&#10;" fillcolor="#d99594">
                      <v:fill opacity="26213f" color2="#f2dbdb" o:opacity2="52428f" focus="50%" type="gradient"/>
                      <v:shadow color="#622423" opacity=".5" offset="1pt"/>
                      <o:extrusion v:ext="view" color="#d99594" on="t" rotationangle="-5,25"/>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Rx2MIA&#10;AADbAAAADwAAAGRycy9kb3ducmV2LnhtbERPS2sCMRC+F/wPYYTeulmFPtwaRYRiL1p8gcdhM91d&#10;3Ey2Saqpv94IQm/z8T1nPI2mFSdyvrGsYJDlIIhLqxuuFOy2H09vIHxA1thaJgV/5GE66T2MsdD2&#10;zGs6bUIlUgj7AhXUIXSFlL6syaDPbEecuG/rDIYEXSW1w3MKN60c5vmLNNhwaqixo3lN5XHzaxQs&#10;5qMVxsXeX/jVfB1+lku3jiOlHvtx9g4iUAz/4rv7U6f5z3D7JR0gJ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VHHYwgAAANsAAAAPAAAAAAAAAAAAAAAAAJgCAABkcnMvZG93&#10;bnJldi54bWxQSwUGAAAAAAQABAD1AAAAhwMAAAAA&#10;" fillcolor="#666">
                      <v:fill opacity=".5" color2="#ccc" focus="50%" type="gradient"/>
                      <v:shadow color="#7f7f7f" opacity=".5" offset="1pt"/>
                      <o:extrusion v:ext="view" color="#666" on="t" rotationangle="5898243fd,-655362fd"/>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WqHrsA&#10;AADbAAAADwAAAGRycy9kb3ducmV2LnhtbERPvQrCMBDeBd8hnOCmqQ5VqlFEFHT0Z3A8mrMpNpfS&#10;xFrf3giC2318v7dcd7YSLTW+dKxgMk5AEOdOl1wouF72ozkIH5A1Vo5JwZs8rFf93hIz7V58ovYc&#10;ChFD2GeowIRQZ1L63JBFP3Y1ceTurrEYImwKqRt8xXBbyWmSpNJiybHBYE1bQ/nj/LQKZtbcjD/s&#10;2nK6m6f+4k7H9GGUGg66zQJEoC78xT/3Qcf5KXx/iQfI1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PVqh67AAAA2wAAAA8AAAAAAAAAAAAAAAAAmAIAAGRycy9kb3ducmV2Lnht&#10;bFBLBQYAAAAABAAEAPUAAACAAwAAAAA=&#10;" fillcolor="#fabf8f">
                      <v:fill opacity="19660f" color2="#fde9d9" focusposition=".5,.5" focussize="" focus="100%" type="gradientRadial"/>
                      <v:shadow color="#974706" opacity=".5" offset="1pt"/>
                      <o:extrusion v:ext="view" color="#fabf8f" on="t" rotationangle="-5,1966079fd"/>
                    </v:rect>
                  </v:group>
                  <v:rect id="Rectangle 13" o:spid="_x0000_s1037" style="position:absolute;left:2602;top:352;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0Q9sIA&#10;AADbAAAADwAAAGRycy9kb3ducmV2LnhtbERPTWvCQBC9F/wPywi9NRsLtiFmFVtqK9SLUcTjkB2T&#10;YHY2ZLcm+ffdQsHbPN7nZKvBNOJGnastK5hFMQjiwuqaSwXHw+YpAeE8ssbGMikYycFqOXnIMNW2&#10;5z3dcl+KEMIuRQWV920qpSsqMugi2xIH7mI7gz7ArpS6wz6Em0Y+x/GLNFhzaKiwpfeKimv+YxS8&#10;fdD42c/9986ekkZ+jVs876xSj9NhvQDhafB38b97q8P8V/j7JRw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3RD2wgAAANsAAAAPAAAAAAAAAAAAAAAAAJgCAABkcnMvZG93&#10;bnJldi54bWxQSwUGAAAAAAQABAD1AAAAhwMAAAAA&#10;" fillcolor="#365e8f" stroked="f" strokeweight="0">
                    <v:fill color2="#00b0f0" focusposition=".5,.5" focussize="" focus="100%" type="gradientRadial"/>
                    <v:shadow on="t" color="#243f60" offset="1pt"/>
                    <v:textbox>
                      <w:txbxContent>
                        <w:p w:rsidR="00DA3CA2" w:rsidRDefault="00DA3CA2" w:rsidP="00DB34E2">
                          <w:pPr>
                            <w:jc w:val="center"/>
                            <w:rPr>
                              <w:sz w:val="24"/>
                              <w:szCs w:val="24"/>
                            </w:rPr>
                          </w:pPr>
                        </w:p>
                        <w:p w:rsidR="00DA3CA2" w:rsidRPr="0072715A" w:rsidRDefault="00DA3CA2" w:rsidP="00545A70">
                          <w:pPr>
                            <w:spacing w:line="480" w:lineRule="auto"/>
                            <w:rPr>
                              <w:b/>
                              <w:color w:val="FFFFFF"/>
                              <w:sz w:val="40"/>
                              <w:szCs w:val="40"/>
                            </w:rPr>
                          </w:pPr>
                          <w:r w:rsidRPr="0072715A">
                            <w:rPr>
                              <w:b/>
                              <w:sz w:val="40"/>
                              <w:szCs w:val="40"/>
                            </w:rPr>
                            <w:t>201</w:t>
                          </w:r>
                          <w:r>
                            <w:rPr>
                              <w:b/>
                              <w:sz w:val="40"/>
                              <w:szCs w:val="40"/>
                            </w:rPr>
                            <w:t>8</w:t>
                          </w:r>
                        </w:p>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iZMZwwAAANsAAAAP&#10;AAAAAAAAAAAAAAAAAKoCAABkcnMvZG93bnJldi54bWxQSwUGAAAAAAQABAD6AAAAmg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71YL8A&#10;AADbAAAADwAAAGRycy9kb3ducmV2LnhtbERPTWsCMRC9F/wPYQQvRROFFl2NopVCT4WqF2/DZtws&#10;bibLZrpu/31zKPT4eN+b3RAa1VOX6sgW5jMDiriMrubKwuX8Pl2CSoLssIlMFn4owW47etpg4eKD&#10;v6g/SaVyCKcCLXiRttA6lZ4CpllsiTN3i11AybCrtOvwkcNDoxfGvOqANecGjy29eSrvp+9gwThJ&#10;L9f+4PfyqfWxfnaXxqysnYyH/RqU0CD/4j/3h7OwyOvzl/wD9PY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bvVgvwAAANsAAAAPAAAAAAAAAAAAAAAAAJgCAABkcnMvZG93bnJl&#10;di54bWxQSwUGAAAAAAQABAD1AAAAhAMAAAAA&#10;" fillcolor="#bfbfbf" strokecolor="white"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WTM8IA&#10;AADbAAAADwAAAGRycy9kb3ducmV2LnhtbESPUWvCMBSF3wf+h3CFvc1Ux4pUo4jgqE9j3X7Atbk2&#10;xeamJLHt/r0ZDPZ4OOd8h7PdT7YTA/nQOlawXGQgiGunW24UfH+dXtYgQkTW2DkmBT8UYL+bPW2x&#10;0G7kTxqq2IgE4VCgAhNjX0gZakMWw8L1xMm7Om8xJukbqT2OCW47ucqyXFpsOS0Y7OloqL5Vd6uA&#10;9HvZXT44b4/X+xuXXpvXc1TqeT4dNiAiTfE//NcutYLVEn6/pB8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FZMzwgAAANsAAAAPAAAAAAAAAAAAAAAAAJgCAABkcnMvZG93&#10;bnJldi54bWxQSwUGAAAAAAQABAD1AAAAhwMAAAAA&#10;" fillcolor="#c0504d" strokecolor="white"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OjMMA&#10;AADbAAAADwAAAGRycy9kb3ducmV2LnhtbESPQWsCMRSE74X+h/AKvZSauNDSrkaxSqEnoeqlt8fm&#10;uVm6eVk2z3X77xtB8DjMzDfMfDmGVg3UpyayhenEgCKuomu4tnDYfz6/gUqC7LCNTBb+KMFycX83&#10;x9LFM3/TsJNaZQinEi14ka7UOlWeAqZJ7Iizd4x9QMmyr7Xr8ZzhodWFMa86YMN5wWNHa0/V7+4U&#10;LBgn6eVn+PAr2Wq9aZ7coTXv1j4+jKsZKKFRbuFr+8tZKAq4fMk/Q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OjMMAAADbAAAADwAAAAAAAAAAAAAAAACYAgAAZHJzL2Rv&#10;d25yZXYueG1sUEsFBgAAAAAEAAQA9QAAAIgDAAAAAA==&#10;" fillcolor="#bfbfbf" strokecolor="white" strokeweight="1pt">
                      <v:fill opacity="32896f"/>
                      <v:shadow color="#d8d8d8" offset="3pt,3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bgmsIA&#10;AADbAAAADwAAAGRycy9kb3ducmV2LnhtbESPzWrDMBCE74W8g9hCb41sF5rgWAkhEAi9Nc4hx421&#10;/qHWykhyor59VSj0OMzMN0y1i2YUd3J+sKwgX2YgiBurB+4UXOrj6xqED8gaR8uk4Js87LaLpwpL&#10;bR/8Sfdz6ESCsC9RQR/CVErpm54M+qWdiJPXWmcwJOk6qR0+EtyMssiyd2lw4LTQ40SHnpqv82wU&#10;zPvbqT24nONUrz58bMZaXnOlXp7jfgMiUAz/4b/2SSso3uD3S/o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uCawgAAANsAAAAPAAAAAAAAAAAAAAAAAJgCAABkcnMvZG93&#10;bnJldi54bWxQSwUGAAAAAAQABAD1AAAAhwMAAAAA&#10;" filled="f" stroked="f" strokecolor="white" strokeweight="1pt">
                    <v:fill opacity="52428f"/>
                    <v:textbox inset=",0,,0">
                      <w:txbxContent>
                        <w:p w:rsidR="00DA3CA2" w:rsidRDefault="00DA3CA2" w:rsidP="0064571D">
                          <w:pPr>
                            <w:pStyle w:val="Encabezado"/>
                            <w:rPr>
                              <w:rFonts w:ascii="Arial" w:hAnsi="Arial" w:cs="Arial"/>
                              <w:b/>
                              <w:noProof/>
                              <w:sz w:val="16"/>
                              <w:szCs w:val="16"/>
                              <w:lang w:val="es-MX" w:eastAsia="es-MX"/>
                            </w:rPr>
                          </w:pPr>
                        </w:p>
                        <w:p w:rsidR="00DA3CA2" w:rsidRPr="0064571D" w:rsidRDefault="00DA3CA2" w:rsidP="0064571D">
                          <w:pPr>
                            <w:pStyle w:val="Encabezado"/>
                            <w:jc w:val="right"/>
                            <w:rPr>
                              <w:rFonts w:ascii="Arial" w:hAnsi="Arial" w:cs="Arial"/>
                              <w:noProof/>
                              <w:sz w:val="16"/>
                              <w:szCs w:val="16"/>
                              <w:lang w:val="es-MX" w:eastAsia="es-MX"/>
                            </w:rPr>
                          </w:pPr>
                          <w:r w:rsidRPr="0064571D">
                            <w:rPr>
                              <w:rFonts w:ascii="Arial" w:hAnsi="Arial" w:cs="Arial"/>
                              <w:noProof/>
                              <w:sz w:val="16"/>
                              <w:szCs w:val="16"/>
                              <w:lang w:val="es-MX" w:eastAsia="es-MX"/>
                            </w:rPr>
                            <w:t>DIRECCION DE INFRAESTRUCTURA Y SERVICIOS PUBLICOS</w:t>
                          </w:r>
                        </w:p>
                        <w:p w:rsidR="00DA3CA2" w:rsidRPr="00AB2120" w:rsidRDefault="00DA3CA2" w:rsidP="00DB34E2">
                          <w:pPr>
                            <w:pStyle w:val="Sinespaciado"/>
                            <w:jc w:val="right"/>
                            <w:rPr>
                              <w:color w:val="FFFFFF"/>
                              <w:sz w:val="20"/>
                              <w:szCs w:val="20"/>
                            </w:rPr>
                          </w:pPr>
                          <w:r w:rsidRPr="00AB2120">
                            <w:rPr>
                              <w:sz w:val="20"/>
                              <w:szCs w:val="20"/>
                            </w:rPr>
                            <w:t>UNIDAD DE LICITACIONES</w:t>
                          </w:r>
                        </w:p>
                        <w:p w:rsidR="00DA3CA2" w:rsidRPr="00AB2120" w:rsidRDefault="00DA3CA2" w:rsidP="00DB34E2">
                          <w:pPr>
                            <w:pStyle w:val="Sinespaciado"/>
                            <w:jc w:val="right"/>
                            <w:rPr>
                              <w:b/>
                              <w:color w:val="FFFFFF"/>
                              <w:sz w:val="20"/>
                              <w:szCs w:val="20"/>
                            </w:rPr>
                          </w:pPr>
                          <w:r>
                            <w:rPr>
                              <w:b/>
                              <w:sz w:val="20"/>
                              <w:szCs w:val="20"/>
                              <w:lang w:val="es-ES"/>
                            </w:rPr>
                            <w:t>09</w:t>
                          </w:r>
                          <w:r w:rsidRPr="00AB2120">
                            <w:rPr>
                              <w:b/>
                              <w:sz w:val="20"/>
                              <w:szCs w:val="20"/>
                              <w:lang w:val="es-ES"/>
                            </w:rPr>
                            <w:t>/</w:t>
                          </w:r>
                          <w:r>
                            <w:rPr>
                              <w:b/>
                              <w:sz w:val="20"/>
                              <w:szCs w:val="20"/>
                              <w:lang w:val="es-ES"/>
                            </w:rPr>
                            <w:t>MARZO</w:t>
                          </w:r>
                          <w:r w:rsidRPr="00AB2120">
                            <w:rPr>
                              <w:b/>
                              <w:sz w:val="20"/>
                              <w:szCs w:val="20"/>
                              <w:lang w:val="es-ES"/>
                            </w:rPr>
                            <w:t>/201</w:t>
                          </w:r>
                          <w:r>
                            <w:rPr>
                              <w:b/>
                              <w:sz w:val="20"/>
                              <w:szCs w:val="20"/>
                              <w:lang w:val="es-ES"/>
                            </w:rPr>
                            <w:t>8</w:t>
                          </w:r>
                        </w:p>
                      </w:txbxContent>
                    </v:textbox>
                  </v:rect>
                </v:group>
                <w10:wrap anchorx="page" anchory="page"/>
              </v:group>
            </w:pict>
          </mc:Fallback>
        </mc:AlternateContent>
      </w:r>
    </w:p>
    <w:p w:rsidR="00B94D90" w:rsidRDefault="00B94D90" w:rsidP="00EE4270">
      <w:pPr>
        <w:pStyle w:val="Ttulo2"/>
        <w:rPr>
          <w:rFonts w:ascii="Arial" w:hAnsi="Arial" w:cs="Arial"/>
          <w:w w:val="150"/>
          <w:sz w:val="28"/>
          <w:szCs w:val="28"/>
          <w:lang w:val="es-ES"/>
        </w:rPr>
      </w:pPr>
    </w:p>
    <w:p w:rsidR="00B94D90" w:rsidRDefault="00B94D90" w:rsidP="00EE4270">
      <w:pPr>
        <w:pStyle w:val="Ttulo2"/>
        <w:rPr>
          <w:rFonts w:ascii="Arial" w:hAnsi="Arial" w:cs="Arial"/>
          <w:w w:val="150"/>
          <w:sz w:val="28"/>
          <w:szCs w:val="28"/>
          <w:lang w:val="es-ES"/>
        </w:rPr>
      </w:pPr>
    </w:p>
    <w:p w:rsidR="00B94D90" w:rsidRDefault="00B94D90" w:rsidP="00EE4270">
      <w:pPr>
        <w:pStyle w:val="Ttulo2"/>
        <w:rPr>
          <w:rFonts w:ascii="Arial" w:hAnsi="Arial" w:cs="Arial"/>
          <w:w w:val="150"/>
          <w:sz w:val="28"/>
          <w:szCs w:val="28"/>
          <w:lang w:val="es-ES"/>
        </w:rPr>
      </w:pPr>
    </w:p>
    <w:p w:rsidR="00B94D90" w:rsidRDefault="00B94D90" w:rsidP="00EE4270">
      <w:pPr>
        <w:pStyle w:val="Ttulo2"/>
        <w:rPr>
          <w:rFonts w:ascii="Arial" w:hAnsi="Arial" w:cs="Arial"/>
          <w:w w:val="150"/>
          <w:sz w:val="28"/>
          <w:szCs w:val="28"/>
          <w:lang w:val="es-ES"/>
        </w:rPr>
      </w:pPr>
    </w:p>
    <w:p w:rsidR="00B94D90" w:rsidRDefault="00B94D90" w:rsidP="00EE4270">
      <w:pPr>
        <w:pStyle w:val="Ttulo2"/>
        <w:rPr>
          <w:rFonts w:ascii="Arial" w:hAnsi="Arial" w:cs="Arial"/>
          <w:w w:val="150"/>
          <w:sz w:val="28"/>
          <w:szCs w:val="28"/>
          <w:lang w:val="es-ES"/>
        </w:rPr>
      </w:pPr>
    </w:p>
    <w:p w:rsidR="00B94D90" w:rsidRDefault="00B94D90" w:rsidP="00EE4270">
      <w:pPr>
        <w:pStyle w:val="Ttulo2"/>
        <w:rPr>
          <w:rFonts w:ascii="Arial" w:hAnsi="Arial" w:cs="Arial"/>
          <w:w w:val="150"/>
          <w:sz w:val="28"/>
          <w:szCs w:val="28"/>
          <w:lang w:val="es-ES"/>
        </w:rPr>
      </w:pPr>
    </w:p>
    <w:p w:rsidR="003D4A0A" w:rsidRDefault="003D4A0A" w:rsidP="00EE4270">
      <w:pPr>
        <w:pStyle w:val="Ttulo2"/>
        <w:rPr>
          <w:rFonts w:ascii="Arial" w:hAnsi="Arial" w:cs="Arial"/>
          <w:w w:val="150"/>
          <w:sz w:val="28"/>
          <w:szCs w:val="28"/>
          <w:lang w:val="es-ES"/>
        </w:rPr>
      </w:pPr>
    </w:p>
    <w:p w:rsidR="003D4A0A" w:rsidRDefault="003D4A0A" w:rsidP="003D4A0A">
      <w:pPr>
        <w:rPr>
          <w:w w:val="150"/>
        </w:rPr>
      </w:pPr>
      <w:r>
        <w:rPr>
          <w:w w:val="150"/>
        </w:rPr>
        <w:br w:type="page"/>
      </w:r>
    </w:p>
    <w:p w:rsidR="00EA18DD" w:rsidRDefault="00EA18DD" w:rsidP="003D4A0A">
      <w:pPr>
        <w:rPr>
          <w:w w:val="150"/>
        </w:rPr>
      </w:pPr>
    </w:p>
    <w:p w:rsidR="00EA18DD" w:rsidRDefault="00EA18DD" w:rsidP="003D4A0A">
      <w:pPr>
        <w:rPr>
          <w:w w:val="150"/>
        </w:rPr>
      </w:pPr>
    </w:p>
    <w:p w:rsidR="00692092" w:rsidRDefault="00746072" w:rsidP="00EE4270">
      <w:pPr>
        <w:pStyle w:val="Ttulo2"/>
        <w:rPr>
          <w:rFonts w:ascii="Arial" w:hAnsi="Arial" w:cs="Arial"/>
          <w:w w:val="150"/>
          <w:sz w:val="28"/>
          <w:szCs w:val="28"/>
          <w:lang w:val="es-ES"/>
        </w:rPr>
      </w:pPr>
      <w:r>
        <w:rPr>
          <w:rFonts w:ascii="Arial" w:hAnsi="Arial" w:cs="Arial"/>
          <w:noProof/>
          <w:w w:val="150"/>
          <w:sz w:val="28"/>
          <w:szCs w:val="28"/>
          <w:lang w:val="es-MX" w:eastAsia="es-MX"/>
        </w:rPr>
        <w:drawing>
          <wp:inline distT="0" distB="0" distL="0" distR="0">
            <wp:extent cx="5710933" cy="3092046"/>
            <wp:effectExtent l="0" t="0" r="444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asi[1].jpg"/>
                    <pic:cNvPicPr/>
                  </pic:nvPicPr>
                  <pic:blipFill>
                    <a:blip r:embed="rId10">
                      <a:extLst>
                        <a:ext uri="{28A0092B-C50C-407E-A947-70E740481C1C}">
                          <a14:useLocalDpi xmlns:a14="http://schemas.microsoft.com/office/drawing/2010/main" val="0"/>
                        </a:ext>
                      </a:extLst>
                    </a:blip>
                    <a:stretch>
                      <a:fillRect/>
                    </a:stretch>
                  </pic:blipFill>
                  <pic:spPr>
                    <a:xfrm>
                      <a:off x="0" y="0"/>
                      <a:ext cx="5748008" cy="3112119"/>
                    </a:xfrm>
                    <a:prstGeom prst="ellipse">
                      <a:avLst/>
                    </a:prstGeom>
                    <a:ln>
                      <a:noFill/>
                    </a:ln>
                    <a:effectLst>
                      <a:softEdge rad="112500"/>
                    </a:effectLst>
                  </pic:spPr>
                </pic:pic>
              </a:graphicData>
            </a:graphic>
          </wp:inline>
        </w:drawing>
      </w:r>
    </w:p>
    <w:p w:rsidR="00EA665E" w:rsidRDefault="00EA665E" w:rsidP="00EA665E"/>
    <w:p w:rsidR="00BE0A64" w:rsidRDefault="00BE0A64" w:rsidP="00EA665E"/>
    <w:p w:rsidR="00BE0A64" w:rsidRPr="00C648A5" w:rsidRDefault="00996924" w:rsidP="00BE0A64">
      <w:pPr>
        <w:ind w:left="708" w:hanging="708"/>
        <w:jc w:val="center"/>
        <w:rPr>
          <w:rFonts w:ascii="Arial" w:hAnsi="Arial"/>
          <w:b/>
          <w:i/>
          <w:iCs/>
          <w:sz w:val="22"/>
          <w:szCs w:val="22"/>
        </w:rPr>
      </w:pPr>
      <w:r w:rsidRPr="00C648A5">
        <w:rPr>
          <w:rFonts w:ascii="Arial" w:hAnsi="Arial"/>
          <w:b/>
          <w:i/>
          <w:iCs/>
          <w:sz w:val="22"/>
          <w:szCs w:val="22"/>
        </w:rPr>
        <w:t>BASES Y REQUISITOS</w:t>
      </w:r>
    </w:p>
    <w:p w:rsidR="00BE0A64" w:rsidRDefault="00BE0A64" w:rsidP="00BE0A64">
      <w:pPr>
        <w:jc w:val="center"/>
        <w:rPr>
          <w:rFonts w:ascii="Arial" w:hAnsi="Arial"/>
          <w:b/>
          <w:i/>
          <w:iCs/>
          <w:sz w:val="22"/>
          <w:szCs w:val="22"/>
        </w:rPr>
      </w:pPr>
    </w:p>
    <w:p w:rsidR="00BE0A64" w:rsidRPr="00996924" w:rsidRDefault="00BE0A64" w:rsidP="00BE0A64">
      <w:pPr>
        <w:jc w:val="center"/>
        <w:rPr>
          <w:rFonts w:ascii="Arial" w:hAnsi="Arial"/>
          <w:b/>
          <w:i/>
          <w:iCs/>
          <w:sz w:val="22"/>
          <w:szCs w:val="22"/>
        </w:rPr>
      </w:pPr>
      <w:r w:rsidRPr="00996924">
        <w:rPr>
          <w:rFonts w:ascii="Arial" w:hAnsi="Arial"/>
          <w:b/>
          <w:i/>
          <w:iCs/>
          <w:sz w:val="22"/>
          <w:szCs w:val="22"/>
        </w:rPr>
        <w:t>R. AYUNTAMIENTO</w:t>
      </w:r>
    </w:p>
    <w:p w:rsidR="00BE0A64" w:rsidRPr="00996924" w:rsidRDefault="00BE0A64" w:rsidP="00BE0A64">
      <w:pPr>
        <w:jc w:val="center"/>
        <w:rPr>
          <w:rFonts w:ascii="Arial" w:hAnsi="Arial"/>
          <w:b/>
          <w:i/>
          <w:iCs/>
          <w:sz w:val="22"/>
          <w:szCs w:val="22"/>
        </w:rPr>
      </w:pPr>
      <w:r w:rsidRPr="00996924">
        <w:rPr>
          <w:rFonts w:ascii="Arial" w:hAnsi="Arial"/>
          <w:b/>
          <w:i/>
          <w:iCs/>
          <w:sz w:val="22"/>
          <w:szCs w:val="22"/>
        </w:rPr>
        <w:t>MUNICIPIO DE MONCLOVA COAHUILA.</w:t>
      </w:r>
    </w:p>
    <w:p w:rsidR="00BE0A64" w:rsidRPr="00996924" w:rsidRDefault="00BE0A64" w:rsidP="00BE0A64">
      <w:pPr>
        <w:pStyle w:val="Encabezado"/>
        <w:jc w:val="center"/>
        <w:rPr>
          <w:rFonts w:ascii="Arial" w:hAnsi="Arial" w:cs="Arial"/>
          <w:b/>
          <w:noProof/>
          <w:sz w:val="22"/>
          <w:szCs w:val="22"/>
          <w:lang w:val="es-MX" w:eastAsia="es-MX"/>
        </w:rPr>
      </w:pPr>
      <w:r w:rsidRPr="00996924">
        <w:rPr>
          <w:rFonts w:ascii="Arial" w:hAnsi="Arial"/>
          <w:b/>
          <w:i/>
          <w:iCs/>
          <w:sz w:val="22"/>
          <w:szCs w:val="22"/>
        </w:rPr>
        <w:t xml:space="preserve">DIRECCIÓN DE </w:t>
      </w:r>
      <w:r w:rsidRPr="00996924">
        <w:rPr>
          <w:rFonts w:ascii="Arial" w:hAnsi="Arial" w:cs="Arial"/>
          <w:b/>
          <w:noProof/>
          <w:sz w:val="22"/>
          <w:szCs w:val="22"/>
          <w:lang w:val="es-MX" w:eastAsia="es-MX"/>
        </w:rPr>
        <w:t>DE INFRAESTRUCTURA</w:t>
      </w:r>
    </w:p>
    <w:p w:rsidR="00BE0A64" w:rsidRPr="00996924" w:rsidRDefault="00BE0A64" w:rsidP="00BE0A64">
      <w:pPr>
        <w:pStyle w:val="Encabezado"/>
        <w:jc w:val="center"/>
        <w:rPr>
          <w:rFonts w:ascii="Arial" w:hAnsi="Arial" w:cs="Arial"/>
          <w:b/>
          <w:noProof/>
          <w:sz w:val="22"/>
          <w:szCs w:val="22"/>
          <w:lang w:val="es-MX" w:eastAsia="es-MX"/>
        </w:rPr>
      </w:pPr>
      <w:r w:rsidRPr="00996924">
        <w:rPr>
          <w:rFonts w:ascii="Arial" w:hAnsi="Arial" w:cs="Arial"/>
          <w:b/>
          <w:noProof/>
          <w:sz w:val="22"/>
          <w:szCs w:val="22"/>
          <w:lang w:val="es-MX" w:eastAsia="es-MX"/>
        </w:rPr>
        <w:t>Y SERVICIOS PUBLICOS.</w:t>
      </w:r>
    </w:p>
    <w:p w:rsidR="00BE0A64" w:rsidRPr="00C648A5" w:rsidRDefault="00BE0A64" w:rsidP="00BE0A64">
      <w:pPr>
        <w:jc w:val="center"/>
        <w:rPr>
          <w:rFonts w:ascii="Arial" w:hAnsi="Arial"/>
          <w:b/>
          <w:i/>
          <w:iCs/>
          <w:sz w:val="22"/>
          <w:szCs w:val="22"/>
        </w:rPr>
      </w:pPr>
    </w:p>
    <w:p w:rsidR="00BE0A64" w:rsidRPr="00C648A5" w:rsidRDefault="00BE0A64" w:rsidP="00BE0A64">
      <w:pPr>
        <w:jc w:val="both"/>
        <w:rPr>
          <w:rFonts w:ascii="Arial" w:hAnsi="Arial" w:cs="Arial"/>
          <w:b/>
          <w:i/>
          <w:iCs/>
          <w:sz w:val="14"/>
          <w:szCs w:val="14"/>
        </w:rPr>
      </w:pPr>
    </w:p>
    <w:p w:rsidR="00BE0A64" w:rsidRDefault="00BE0A64" w:rsidP="00996924">
      <w:pPr>
        <w:rPr>
          <w:rFonts w:ascii="Arial,Bold" w:hAnsi="Arial,Bold" w:cs="Arial,Bold"/>
          <w:b/>
          <w:bCs/>
          <w:color w:val="0000CD"/>
        </w:rPr>
      </w:pPr>
      <w:r w:rsidRPr="00C648A5">
        <w:rPr>
          <w:rFonts w:ascii="Arial" w:hAnsi="Arial" w:cs="Arial"/>
          <w:i/>
          <w:iCs/>
        </w:rPr>
        <w:t>OBRA:</w:t>
      </w:r>
      <w:r w:rsidRPr="00C648A5">
        <w:rPr>
          <w:i/>
          <w:iCs/>
        </w:rPr>
        <w:t xml:space="preserve"> </w:t>
      </w:r>
    </w:p>
    <w:p w:rsidR="00BE0A64" w:rsidRDefault="00BE0A64" w:rsidP="00BE0A64">
      <w:pPr>
        <w:pStyle w:val="Sinespaciado"/>
        <w:jc w:val="center"/>
        <w:rPr>
          <w:rFonts w:ascii="Arial,Bold" w:hAnsi="Arial,Bold" w:cs="Arial,Bold"/>
          <w:b/>
          <w:bCs/>
          <w:color w:val="0000CD"/>
        </w:rPr>
      </w:pPr>
    </w:p>
    <w:p w:rsidR="00BE0A64" w:rsidRDefault="00BE0A64" w:rsidP="00BE0A64">
      <w:pPr>
        <w:pStyle w:val="Sinespaciado"/>
        <w:jc w:val="center"/>
        <w:rPr>
          <w:rFonts w:ascii="Arial,Bold" w:hAnsi="Arial,Bold" w:cs="Arial,Bold"/>
          <w:b/>
          <w:bCs/>
          <w:color w:val="0000CD"/>
        </w:rPr>
      </w:pPr>
      <w:r w:rsidRPr="00AB2120">
        <w:rPr>
          <w:rFonts w:ascii="Arial,Bold" w:hAnsi="Arial,Bold" w:cs="Arial,Bold"/>
          <w:b/>
          <w:bCs/>
          <w:color w:val="0000CD"/>
        </w:rPr>
        <w:t>"</w:t>
      </w:r>
      <w:r>
        <w:rPr>
          <w:rFonts w:ascii="Arial,Bold" w:hAnsi="Arial,Bold" w:cs="Arial,Bold"/>
          <w:b/>
          <w:bCs/>
          <w:color w:val="0000CD"/>
        </w:rPr>
        <w:t>SUMINISTRO Y APLICACIÓN DE PINTURA TERMOPLASTICA EN DIFERENTES SECTORES DE LA CIUDAD DE MONCLOVA; COAHUILA</w:t>
      </w:r>
      <w:r w:rsidRPr="00AB2120">
        <w:rPr>
          <w:rFonts w:ascii="Arial,Bold" w:hAnsi="Arial,Bold" w:cs="Arial,Bold"/>
          <w:b/>
          <w:bCs/>
          <w:color w:val="0000CD"/>
        </w:rPr>
        <w:t>"</w:t>
      </w:r>
    </w:p>
    <w:p w:rsidR="00BE0A64" w:rsidRPr="00C648A5" w:rsidRDefault="00BE0A64" w:rsidP="00BE0A64">
      <w:pPr>
        <w:rPr>
          <w:rFonts w:ascii="Arial" w:hAnsi="Arial" w:cs="Arial"/>
          <w:b/>
          <w:i/>
          <w:iCs/>
        </w:rPr>
      </w:pPr>
    </w:p>
    <w:p w:rsidR="00BE0A64" w:rsidRPr="00C648A5" w:rsidRDefault="00996924" w:rsidP="00D944B4">
      <w:pPr>
        <w:autoSpaceDE/>
        <w:autoSpaceDN/>
        <w:spacing w:after="100" w:afterAutospacing="1"/>
        <w:jc w:val="both"/>
        <w:rPr>
          <w:rFonts w:ascii="Arial" w:hAnsi="Arial" w:cs="Arial"/>
          <w:i/>
          <w:iCs/>
        </w:rPr>
      </w:pPr>
      <w:r w:rsidRPr="00996924">
        <w:rPr>
          <w:rFonts w:ascii="Arial" w:hAnsi="Arial" w:cs="Arial"/>
          <w:iCs/>
        </w:rPr>
        <w:t xml:space="preserve">El gobierno municipal de Monclova Coahuila a través de la dirección general de infraestructura y servicios públicos, convoca a quienes se encuentren interesados, en participar del procedimiento de </w:t>
      </w:r>
      <w:r w:rsidRPr="00996924">
        <w:rPr>
          <w:rFonts w:ascii="Arial" w:hAnsi="Arial" w:cs="Arial"/>
          <w:b/>
          <w:iCs/>
        </w:rPr>
        <w:t xml:space="preserve"> </w:t>
      </w:r>
      <w:r w:rsidRPr="00996924">
        <w:rPr>
          <w:rFonts w:ascii="Arial" w:hAnsi="Arial" w:cs="Arial"/>
          <w:iCs/>
        </w:rPr>
        <w:t xml:space="preserve">adjudicación conforme a lo dispuesto por los artículos 30 y 32, de la ley de obras públicas y servicios relacionados con las mismas para el estado de Coahuila, así como en lo dispuesto por los artículos 201 a 203 del código municipal para el estado de Coahuila,  y que se llevara a cabo mediante el procedimiento de licitación pública nacional (presencial)  </w:t>
      </w:r>
      <w:r w:rsidR="009E5CEC">
        <w:rPr>
          <w:rFonts w:ascii="Arial" w:hAnsi="Arial" w:cs="Arial"/>
          <w:iCs/>
        </w:rPr>
        <w:t xml:space="preserve">con </w:t>
      </w:r>
      <w:r w:rsidRPr="00996924">
        <w:rPr>
          <w:rFonts w:ascii="Arial" w:hAnsi="Arial" w:cs="Arial"/>
          <w:iCs/>
        </w:rPr>
        <w:t>numero</w:t>
      </w:r>
      <w:r w:rsidR="009E5CEC">
        <w:rPr>
          <w:rFonts w:ascii="Arial" w:hAnsi="Arial" w:cs="Arial"/>
          <w:iCs/>
        </w:rPr>
        <w:t xml:space="preserve"> interno</w:t>
      </w:r>
      <w:r w:rsidRPr="00996924">
        <w:rPr>
          <w:rFonts w:ascii="Arial" w:hAnsi="Arial" w:cs="Arial"/>
          <w:iCs/>
        </w:rPr>
        <w:t xml:space="preserve">  </w:t>
      </w:r>
      <w:r w:rsidR="009E5CEC" w:rsidRPr="009E5CEC">
        <w:rPr>
          <w:b/>
          <w:iCs/>
          <w:sz w:val="24"/>
          <w:szCs w:val="24"/>
          <w:u w:val="single"/>
        </w:rPr>
        <w:t>E</w:t>
      </w:r>
      <w:r w:rsidRPr="009E5CEC">
        <w:rPr>
          <w:b/>
          <w:sz w:val="24"/>
          <w:szCs w:val="24"/>
          <w:u w:val="single"/>
          <w:lang w:val="es-MX" w:eastAsia="es-MX"/>
        </w:rPr>
        <w:t>O</w:t>
      </w:r>
      <w:r w:rsidRPr="00996924">
        <w:rPr>
          <w:b/>
          <w:sz w:val="24"/>
          <w:szCs w:val="24"/>
          <w:u w:val="single"/>
          <w:lang w:val="es-MX" w:eastAsia="es-MX"/>
        </w:rPr>
        <w:t>-805018980-</w:t>
      </w:r>
      <w:r>
        <w:rPr>
          <w:b/>
          <w:sz w:val="24"/>
          <w:szCs w:val="24"/>
          <w:u w:val="single"/>
          <w:lang w:val="es-MX" w:eastAsia="es-MX"/>
        </w:rPr>
        <w:t>E1</w:t>
      </w:r>
      <w:r w:rsidRPr="00996924">
        <w:rPr>
          <w:b/>
          <w:sz w:val="24"/>
          <w:szCs w:val="24"/>
          <w:u w:val="single"/>
          <w:lang w:val="es-MX" w:eastAsia="es-MX"/>
        </w:rPr>
        <w:t>-2018</w:t>
      </w:r>
      <w:r w:rsidRPr="00996924">
        <w:rPr>
          <w:rFonts w:ascii="Arial" w:hAnsi="Arial" w:cs="Arial"/>
          <w:iCs/>
        </w:rPr>
        <w:t>,  que se llevara a cabo bajo las siguientes:</w:t>
      </w:r>
    </w:p>
    <w:p w:rsidR="00BE0A64" w:rsidRPr="00C648A5" w:rsidRDefault="00BE0A64" w:rsidP="00BE0A64">
      <w:pPr>
        <w:ind w:right="-1"/>
        <w:jc w:val="center"/>
        <w:rPr>
          <w:rFonts w:ascii="Arial" w:hAnsi="Arial"/>
          <w:b/>
          <w:i/>
          <w:iCs/>
          <w:u w:val="single"/>
        </w:rPr>
      </w:pPr>
      <w:r w:rsidRPr="00C648A5">
        <w:rPr>
          <w:rFonts w:ascii="Arial" w:hAnsi="Arial"/>
          <w:b/>
          <w:i/>
          <w:iCs/>
          <w:u w:val="single"/>
        </w:rPr>
        <w:t>BASES Y REQUISITOS</w:t>
      </w:r>
    </w:p>
    <w:p w:rsidR="00BE0A64" w:rsidRPr="00C648A5" w:rsidRDefault="00996924" w:rsidP="00D944B4">
      <w:pPr>
        <w:pStyle w:val="Sinespaciado"/>
        <w:jc w:val="both"/>
        <w:rPr>
          <w:rFonts w:ascii="Arial" w:hAnsi="Arial" w:cs="Arial"/>
          <w:b/>
          <w:i/>
          <w:iCs/>
          <w:lang w:val="es-ES_tradnl"/>
        </w:rPr>
      </w:pPr>
      <w:r w:rsidRPr="00996924">
        <w:rPr>
          <w:rFonts w:ascii="Arial" w:hAnsi="Arial" w:cs="Arial"/>
          <w:iCs/>
        </w:rPr>
        <w:t xml:space="preserve">Los  licitantes interesados en participar en este procedimiento de contratación mediante la modalidad de licitación pública nacional </w:t>
      </w:r>
      <w:r w:rsidRPr="00996924">
        <w:rPr>
          <w:rFonts w:ascii="Arial" w:hAnsi="Arial" w:cs="Arial"/>
          <w:b/>
          <w:iCs/>
        </w:rPr>
        <w:t>(presencial)</w:t>
      </w:r>
      <w:r w:rsidRPr="00996924">
        <w:rPr>
          <w:rFonts w:ascii="Arial" w:hAnsi="Arial" w:cs="Arial"/>
          <w:iCs/>
        </w:rPr>
        <w:t xml:space="preserve">,  para la adjudicación del contrato relativo a la ejecución de la obra pública denominada: </w:t>
      </w:r>
      <w:r w:rsidRPr="00996924">
        <w:rPr>
          <w:rFonts w:ascii="Arial,Bold" w:hAnsi="Arial,Bold" w:cs="Arial,Bold"/>
          <w:bCs/>
        </w:rPr>
        <w:t>"SUMINISTRO Y APLICACIÓN DE PINTURA TERMOPLASTICA EN DIFERENTES SECTORES DE LA CIUDAD DE MONCLOVA; COAHUILA"</w:t>
      </w:r>
      <w:r w:rsidRPr="00996924">
        <w:rPr>
          <w:rFonts w:ascii="Arial,Bold" w:hAnsi="Arial,Bold" w:cs="Arial,Bold"/>
          <w:bCs/>
          <w:color w:val="0000CD"/>
        </w:rPr>
        <w:t xml:space="preserve"> </w:t>
      </w:r>
      <w:r w:rsidRPr="00996924">
        <w:rPr>
          <w:rFonts w:ascii="Arial" w:hAnsi="Arial"/>
          <w:b/>
          <w:bCs/>
          <w:iCs/>
        </w:rPr>
        <w:t xml:space="preserve">, </w:t>
      </w:r>
      <w:r w:rsidR="00BE0A64" w:rsidRPr="00996924">
        <w:rPr>
          <w:rFonts w:ascii="Arial" w:hAnsi="Arial"/>
          <w:b/>
          <w:bCs/>
          <w:iCs/>
          <w:lang w:eastAsia="es-ES"/>
        </w:rPr>
        <w:fldChar w:fldCharType="begin"/>
      </w:r>
      <w:r w:rsidR="00BE0A64" w:rsidRPr="00996924">
        <w:rPr>
          <w:rFonts w:ascii="Arial" w:hAnsi="Arial"/>
          <w:b/>
          <w:bCs/>
          <w:iCs/>
          <w:lang w:eastAsia="es-ES"/>
        </w:rPr>
        <w:instrText xml:space="preserve"> MERGEFIELD UBICACIÓN </w:instrText>
      </w:r>
      <w:r w:rsidR="00BE0A64" w:rsidRPr="00996924">
        <w:rPr>
          <w:rFonts w:ascii="Arial" w:hAnsi="Arial"/>
          <w:b/>
          <w:bCs/>
          <w:iCs/>
          <w:lang w:eastAsia="es-ES"/>
        </w:rPr>
        <w:fldChar w:fldCharType="end"/>
      </w:r>
      <w:r w:rsidRPr="00996924">
        <w:rPr>
          <w:rFonts w:ascii="Arial" w:hAnsi="Arial"/>
          <w:bCs/>
          <w:iCs/>
        </w:rPr>
        <w:t>para lo cual los interesados en hacer llegar propuestas a la entidad convocante,</w:t>
      </w:r>
      <w:r w:rsidRPr="00996924">
        <w:rPr>
          <w:rFonts w:ascii="Arial" w:hAnsi="Arial"/>
          <w:iCs/>
        </w:rPr>
        <w:t xml:space="preserve"> </w:t>
      </w:r>
      <w:r w:rsidRPr="00996924">
        <w:rPr>
          <w:rFonts w:ascii="Arial" w:hAnsi="Arial" w:cs="Arial"/>
          <w:iCs/>
        </w:rPr>
        <w:t xml:space="preserve">deberán sujetarse a las bases y requisitos contenidos en la presente convocatoria, a efecto de </w:t>
      </w:r>
      <w:r w:rsidRPr="00996924">
        <w:rPr>
          <w:rFonts w:ascii="Arial" w:hAnsi="Arial" w:cs="Arial"/>
          <w:iCs/>
        </w:rPr>
        <w:lastRenderedPageBreak/>
        <w:t xml:space="preserve">integrar su propuesta </w:t>
      </w:r>
      <w:r w:rsidRPr="00996924">
        <w:rPr>
          <w:rFonts w:ascii="Arial" w:hAnsi="Arial" w:cs="Arial"/>
          <w:b/>
          <w:iCs/>
        </w:rPr>
        <w:t>Técnica y Económica</w:t>
      </w:r>
      <w:r w:rsidRPr="00996924">
        <w:rPr>
          <w:rFonts w:ascii="Arial" w:hAnsi="Arial" w:cs="Arial"/>
          <w:iCs/>
        </w:rPr>
        <w:t xml:space="preserve">, </w:t>
      </w:r>
      <w:r w:rsidR="00BC5072" w:rsidRPr="00996924">
        <w:rPr>
          <w:rFonts w:ascii="Arial" w:hAnsi="Arial" w:cs="Arial"/>
          <w:iCs/>
        </w:rPr>
        <w:t>podrán</w:t>
      </w:r>
      <w:r w:rsidRPr="00996924">
        <w:rPr>
          <w:rFonts w:ascii="Arial" w:hAnsi="Arial" w:cs="Arial"/>
          <w:iCs/>
        </w:rPr>
        <w:t xml:space="preserve">  utilizar los formatos e instructivos elaborados y proporcionados por la convocante. </w:t>
      </w:r>
      <w:r w:rsidR="00BC5072" w:rsidRPr="00996924">
        <w:rPr>
          <w:rFonts w:ascii="Arial" w:hAnsi="Arial" w:cs="Arial"/>
          <w:iCs/>
        </w:rPr>
        <w:t>En</w:t>
      </w:r>
      <w:r w:rsidRPr="00996924">
        <w:rPr>
          <w:rFonts w:ascii="Arial" w:hAnsi="Arial" w:cs="Arial"/>
          <w:iCs/>
        </w:rPr>
        <w:t xml:space="preserve"> caso de que el licitante decida presentar otros formatos, éstos deberán cumplir con cada uno de los elementos requeridos por la convocante</w:t>
      </w:r>
      <w:r w:rsidR="00BC5072" w:rsidRPr="00996924">
        <w:rPr>
          <w:rFonts w:ascii="Arial" w:hAnsi="Arial" w:cs="Arial"/>
          <w:iCs/>
        </w:rPr>
        <w:t>, expidiéndose las</w:t>
      </w:r>
      <w:r w:rsidRPr="00996924">
        <w:rPr>
          <w:rFonts w:ascii="Arial" w:hAnsi="Arial" w:cs="Arial"/>
          <w:iCs/>
        </w:rPr>
        <w:t xml:space="preserve"> siguientes:</w:t>
      </w:r>
    </w:p>
    <w:p w:rsidR="00BE0A64" w:rsidRPr="00BC5072" w:rsidRDefault="00BE0A64" w:rsidP="00BE0A64">
      <w:pPr>
        <w:ind w:right="-1"/>
        <w:jc w:val="center"/>
        <w:rPr>
          <w:rFonts w:ascii="Arial" w:hAnsi="Arial"/>
          <w:b/>
          <w:iCs/>
          <w:u w:val="single"/>
        </w:rPr>
      </w:pPr>
      <w:r w:rsidRPr="00BC5072">
        <w:rPr>
          <w:rFonts w:ascii="Arial" w:hAnsi="Arial"/>
          <w:b/>
          <w:iCs/>
          <w:u w:val="single"/>
        </w:rPr>
        <w:t>DISPOSICIONES GENERALES</w:t>
      </w:r>
    </w:p>
    <w:p w:rsidR="00BE0A64" w:rsidRPr="00BC5072" w:rsidRDefault="00BE0A64" w:rsidP="00BE0A64">
      <w:pPr>
        <w:ind w:right="-1"/>
        <w:jc w:val="both"/>
        <w:rPr>
          <w:rFonts w:ascii="Arial" w:hAnsi="Arial"/>
          <w:iCs/>
        </w:rPr>
      </w:pPr>
      <w:r w:rsidRPr="00BC5072">
        <w:rPr>
          <w:rFonts w:ascii="Arial" w:hAnsi="Arial"/>
          <w:b/>
          <w:iCs/>
        </w:rPr>
        <w:t>PRIMERA.-</w:t>
      </w:r>
    </w:p>
    <w:p w:rsidR="00D944B4" w:rsidRPr="00BC5072" w:rsidRDefault="00BC5072" w:rsidP="00BE0A64">
      <w:pPr>
        <w:ind w:right="-1"/>
        <w:jc w:val="both"/>
        <w:rPr>
          <w:rFonts w:ascii="Arial" w:hAnsi="Arial"/>
          <w:iCs/>
        </w:rPr>
      </w:pPr>
      <w:r>
        <w:rPr>
          <w:rFonts w:ascii="Arial" w:hAnsi="Arial"/>
          <w:iCs/>
        </w:rPr>
        <w:t>L</w:t>
      </w:r>
      <w:r w:rsidRPr="00BC5072">
        <w:rPr>
          <w:rFonts w:ascii="Arial" w:hAnsi="Arial"/>
          <w:iCs/>
        </w:rPr>
        <w:t xml:space="preserve">a obra se realizara con sujeción a lo dispuesto en la  ley de obras públicas y servicios relacionados con las mismas para el estado de Coahuila,  así como a las  disposiciones generales y/o específicas  que por su naturaleza jurídica sean aplicables a los recursos públicos correspondientes, precisando que se encuentran etiquetados como  ingresos tributarios participables de la hacienda pública, en específico del fondo de aportaciones para el fortalecimiento de los municipios, previstos en la fracción cuarta  del articulo 25 y 37 de la ley de coordinación fiscal, por lo anterior y con fundamento en el párrafo segundo del artículo 49 del referido ordenamiento la presente licitación </w:t>
      </w:r>
      <w:r w:rsidR="00D60B17" w:rsidRPr="00BC5072">
        <w:rPr>
          <w:rFonts w:ascii="Arial" w:hAnsi="Arial"/>
          <w:iCs/>
        </w:rPr>
        <w:t>pública</w:t>
      </w:r>
      <w:r w:rsidRPr="00BC5072">
        <w:rPr>
          <w:rFonts w:ascii="Arial" w:hAnsi="Arial"/>
          <w:iCs/>
        </w:rPr>
        <w:t xml:space="preserve"> habrá de sujetarse a los lineamientos establecidos en la ley de obras públicas y servicios relac</w:t>
      </w:r>
      <w:r w:rsidR="00D60B17">
        <w:rPr>
          <w:rFonts w:ascii="Arial" w:hAnsi="Arial"/>
          <w:iCs/>
        </w:rPr>
        <w:t>ionados con las mismas para el E</w:t>
      </w:r>
      <w:r w:rsidRPr="00BC5072">
        <w:rPr>
          <w:rFonts w:ascii="Arial" w:hAnsi="Arial"/>
          <w:iCs/>
        </w:rPr>
        <w:t>stado de Coahuila.</w:t>
      </w:r>
    </w:p>
    <w:p w:rsidR="00D944B4" w:rsidRDefault="00BC5072" w:rsidP="00BE0A64">
      <w:pPr>
        <w:ind w:right="-1"/>
        <w:jc w:val="both"/>
        <w:rPr>
          <w:rFonts w:ascii="Arial" w:hAnsi="Arial"/>
          <w:iCs/>
        </w:rPr>
      </w:pPr>
      <w:r>
        <w:rPr>
          <w:rFonts w:ascii="Arial" w:hAnsi="Arial"/>
          <w:iCs/>
        </w:rPr>
        <w:t>L</w:t>
      </w:r>
      <w:r w:rsidRPr="00BC5072">
        <w:rPr>
          <w:rFonts w:ascii="Arial" w:hAnsi="Arial"/>
          <w:iCs/>
        </w:rPr>
        <w:t>os licitantes que se encuentren interesados en ser partícipes de la presente convocatoria,  deberán observar en su propuesta, las  normas de calidad de los materiales, técnicas, administrativas, ecológicas, y demás obligaciones inherentes a la construcción.  Debiendo presentar manifiesto de interés en participar dirigido a la convocante,</w:t>
      </w:r>
      <w:r>
        <w:rPr>
          <w:rFonts w:ascii="Arial" w:hAnsi="Arial"/>
          <w:iCs/>
        </w:rPr>
        <w:t xml:space="preserve"> </w:t>
      </w:r>
      <w:r w:rsidRPr="00BC5072">
        <w:rPr>
          <w:rFonts w:ascii="Arial" w:hAnsi="Arial"/>
          <w:iCs/>
        </w:rPr>
        <w:t>programa de obra, presupuesto, especificaciones técnicas de los conceptos, cantidades derivadas en unidades de trabajo y precios unitarios para determinar el monto total de la propuesta económica, además de satisfacer con toda puntualidad los requisitos establecidos por la convocante para presentar la propuesta técnica.</w:t>
      </w:r>
    </w:p>
    <w:p w:rsidR="00D944B4" w:rsidRPr="00C8758B" w:rsidRDefault="00133F44" w:rsidP="00D944B4">
      <w:pPr>
        <w:adjustRightInd w:val="0"/>
        <w:jc w:val="both"/>
        <w:rPr>
          <w:rFonts w:ascii="Arial" w:hAnsi="Arial" w:cs="Arial"/>
          <w:lang w:val="es-MX" w:eastAsia="es-MX"/>
        </w:rPr>
      </w:pPr>
      <w:r>
        <w:rPr>
          <w:rFonts w:ascii="Arial" w:hAnsi="Arial"/>
          <w:iCs/>
        </w:rPr>
        <w:t>De la integración y presentación de la proposición</w:t>
      </w:r>
      <w:r w:rsidR="00D944B4" w:rsidRPr="00C8758B">
        <w:rPr>
          <w:rFonts w:ascii="Arial" w:hAnsi="Arial" w:cs="Arial"/>
          <w:lang w:val="es-MX" w:eastAsia="es-MX"/>
        </w:rPr>
        <w:t xml:space="preserve"> deberán presentarse por los licitantes con los datos que les sean solicitados, sin correcciones ni enmendaduras o tachaduras.</w:t>
      </w:r>
    </w:p>
    <w:p w:rsidR="00D944B4" w:rsidRDefault="00D944B4" w:rsidP="00D944B4">
      <w:pPr>
        <w:adjustRightInd w:val="0"/>
        <w:jc w:val="both"/>
        <w:rPr>
          <w:rFonts w:ascii="Arial,Bold" w:hAnsi="Arial,Bold" w:cs="Arial,Bold"/>
          <w:b/>
          <w:bCs/>
          <w:lang w:val="es-MX" w:eastAsia="es-MX"/>
        </w:rPr>
      </w:pPr>
      <w:r w:rsidRPr="00C8758B">
        <w:rPr>
          <w:rFonts w:ascii="Arial" w:hAnsi="Arial" w:cs="Arial"/>
          <w:lang w:val="es-MX" w:eastAsia="es-MX"/>
        </w:rPr>
        <w:t>Las proposiciones deberán presentarse en original en SOBRE CERRADO, claramente identificado en su parte exterior, preferentemente en el orden que se establece en el numeral de estas bases y el sobre deberá rotularse de la siguiente manera:</w:t>
      </w:r>
    </w:p>
    <w:p w:rsidR="00D944B4" w:rsidRPr="00FD2EE2" w:rsidRDefault="00D944B4" w:rsidP="00D944B4">
      <w:pPr>
        <w:suppressAutoHyphens/>
        <w:rPr>
          <w:rFonts w:ascii="Arial,Bold" w:hAnsi="Arial,Bold" w:cs="Arial,Bold"/>
          <w:b/>
          <w:bCs/>
          <w:lang w:val="es-MX" w:eastAsia="es-MX"/>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tblGrid>
      <w:tr w:rsidR="00D944B4" w:rsidRPr="00565164" w:rsidTr="00D944B4">
        <w:trPr>
          <w:trHeight w:val="2068"/>
        </w:trPr>
        <w:tc>
          <w:tcPr>
            <w:tcW w:w="4404" w:type="dxa"/>
            <w:shd w:val="clear" w:color="auto" w:fill="auto"/>
          </w:tcPr>
          <w:p w:rsidR="00D944B4" w:rsidRDefault="00D944B4" w:rsidP="00DA3CA2">
            <w:pPr>
              <w:adjustRightInd w:val="0"/>
              <w:jc w:val="center"/>
              <w:rPr>
                <w:rFonts w:ascii="Arial" w:hAnsi="Arial" w:cs="Arial"/>
                <w:b/>
                <w:bCs/>
                <w:sz w:val="18"/>
                <w:szCs w:val="18"/>
                <w:lang w:val="es-MX" w:eastAsia="es-MX"/>
              </w:rPr>
            </w:pPr>
          </w:p>
          <w:p w:rsidR="00D944B4" w:rsidRPr="00794470" w:rsidRDefault="00D944B4" w:rsidP="00DA3CA2">
            <w:pPr>
              <w:adjustRightInd w:val="0"/>
              <w:jc w:val="center"/>
              <w:rPr>
                <w:rFonts w:ascii="Arial" w:hAnsi="Arial" w:cs="Arial"/>
                <w:b/>
                <w:bCs/>
                <w:sz w:val="18"/>
                <w:szCs w:val="18"/>
                <w:lang w:val="es-MX" w:eastAsia="es-MX"/>
              </w:rPr>
            </w:pPr>
            <w:r w:rsidRPr="00565164">
              <w:rPr>
                <w:rFonts w:ascii="Arial" w:hAnsi="Arial" w:cs="Arial"/>
                <w:b/>
                <w:bCs/>
                <w:sz w:val="18"/>
                <w:szCs w:val="18"/>
                <w:lang w:val="es-MX" w:eastAsia="es-MX"/>
              </w:rPr>
              <w:t xml:space="preserve"> </w:t>
            </w:r>
            <w:r w:rsidRPr="00794470">
              <w:rPr>
                <w:rFonts w:ascii="Arial" w:hAnsi="Arial" w:cs="Arial"/>
                <w:b/>
                <w:bCs/>
                <w:sz w:val="18"/>
                <w:szCs w:val="18"/>
                <w:lang w:val="es-MX" w:eastAsia="es-MX"/>
              </w:rPr>
              <w:t xml:space="preserve">AYUNTAMIENTO DEL MUNICIPIO </w:t>
            </w:r>
          </w:p>
          <w:p w:rsidR="00D944B4" w:rsidRPr="00794470" w:rsidRDefault="00D944B4" w:rsidP="00DA3CA2">
            <w:pPr>
              <w:adjustRightInd w:val="0"/>
              <w:jc w:val="center"/>
              <w:rPr>
                <w:rFonts w:ascii="Arial" w:hAnsi="Arial" w:cs="Arial"/>
                <w:b/>
                <w:bCs/>
                <w:sz w:val="18"/>
                <w:szCs w:val="18"/>
                <w:lang w:val="es-MX" w:eastAsia="es-MX"/>
              </w:rPr>
            </w:pPr>
            <w:r w:rsidRPr="00794470">
              <w:rPr>
                <w:rFonts w:ascii="Arial" w:hAnsi="Arial" w:cs="Arial"/>
                <w:b/>
                <w:bCs/>
                <w:sz w:val="18"/>
                <w:szCs w:val="18"/>
                <w:lang w:val="es-MX" w:eastAsia="es-MX"/>
              </w:rPr>
              <w:t>MONCLOVA, COAHUILA</w:t>
            </w:r>
          </w:p>
          <w:p w:rsidR="00D944B4" w:rsidRPr="00794470" w:rsidRDefault="00D944B4" w:rsidP="00DA3CA2">
            <w:pPr>
              <w:adjustRightInd w:val="0"/>
              <w:jc w:val="center"/>
              <w:rPr>
                <w:rFonts w:ascii="Arial" w:hAnsi="Arial" w:cs="Arial"/>
                <w:b/>
                <w:bCs/>
                <w:sz w:val="18"/>
                <w:szCs w:val="18"/>
                <w:lang w:val="es-MX" w:eastAsia="es-MX"/>
              </w:rPr>
            </w:pPr>
          </w:p>
          <w:p w:rsidR="00D944B4" w:rsidRPr="00794470" w:rsidRDefault="00D944B4" w:rsidP="00DA3CA2">
            <w:pPr>
              <w:adjustRightInd w:val="0"/>
              <w:jc w:val="center"/>
              <w:rPr>
                <w:rFonts w:ascii="Arial" w:hAnsi="Arial" w:cs="Arial"/>
                <w:b/>
                <w:bCs/>
                <w:sz w:val="18"/>
                <w:szCs w:val="18"/>
                <w:lang w:val="es-MX" w:eastAsia="es-MX"/>
              </w:rPr>
            </w:pPr>
            <w:r w:rsidRPr="00794470">
              <w:rPr>
                <w:rFonts w:ascii="Arial" w:hAnsi="Arial" w:cs="Arial"/>
                <w:b/>
                <w:bCs/>
                <w:sz w:val="18"/>
                <w:szCs w:val="18"/>
                <w:lang w:val="es-MX" w:eastAsia="es-MX"/>
              </w:rPr>
              <w:t>DIRECCION DE INFRAESTRUCTURA Y SERVICIOS PUBLICOS</w:t>
            </w:r>
          </w:p>
          <w:p w:rsidR="00D944B4" w:rsidRPr="00794470" w:rsidRDefault="00D944B4" w:rsidP="00DA3CA2">
            <w:pPr>
              <w:adjustRightInd w:val="0"/>
              <w:jc w:val="center"/>
              <w:rPr>
                <w:rFonts w:ascii="Arial" w:hAnsi="Arial" w:cs="Arial"/>
                <w:b/>
                <w:bCs/>
                <w:sz w:val="18"/>
                <w:szCs w:val="18"/>
                <w:lang w:val="es-MX" w:eastAsia="es-MX"/>
              </w:rPr>
            </w:pPr>
          </w:p>
          <w:p w:rsidR="00D944B4" w:rsidRPr="00794470" w:rsidRDefault="00D944B4" w:rsidP="00DA3CA2">
            <w:pPr>
              <w:adjustRightInd w:val="0"/>
              <w:jc w:val="center"/>
              <w:rPr>
                <w:rFonts w:ascii="Arial" w:hAnsi="Arial" w:cs="Arial"/>
                <w:b/>
                <w:bCs/>
                <w:sz w:val="18"/>
                <w:szCs w:val="18"/>
                <w:lang w:val="es-MX" w:eastAsia="es-MX"/>
              </w:rPr>
            </w:pPr>
            <w:r w:rsidRPr="00794470">
              <w:rPr>
                <w:rFonts w:ascii="Arial" w:hAnsi="Arial" w:cs="Arial"/>
                <w:b/>
                <w:bCs/>
                <w:sz w:val="18"/>
                <w:szCs w:val="18"/>
                <w:lang w:val="es-MX" w:eastAsia="es-MX"/>
              </w:rPr>
              <w:t>LICITACIÓN PUBLICA NACIONAL No.</w:t>
            </w:r>
          </w:p>
          <w:p w:rsidR="00D944B4" w:rsidRPr="00794470" w:rsidRDefault="00D944B4" w:rsidP="00DA3CA2">
            <w:pPr>
              <w:adjustRightInd w:val="0"/>
              <w:jc w:val="center"/>
              <w:rPr>
                <w:rFonts w:ascii="Arial" w:hAnsi="Arial" w:cs="Arial"/>
                <w:b/>
                <w:bCs/>
                <w:sz w:val="18"/>
                <w:szCs w:val="18"/>
                <w:lang w:val="es-MX" w:eastAsia="es-MX"/>
              </w:rPr>
            </w:pPr>
          </w:p>
          <w:p w:rsidR="00D944B4" w:rsidRPr="00794470" w:rsidRDefault="00D60B17" w:rsidP="00DA3CA2">
            <w:pPr>
              <w:adjustRightInd w:val="0"/>
              <w:jc w:val="center"/>
              <w:rPr>
                <w:rFonts w:ascii="Arial" w:hAnsi="Arial" w:cs="Arial"/>
                <w:b/>
                <w:bCs/>
                <w:sz w:val="18"/>
                <w:szCs w:val="18"/>
                <w:lang w:val="es-MX" w:eastAsia="es-MX"/>
              </w:rPr>
            </w:pPr>
            <w:r>
              <w:rPr>
                <w:rFonts w:ascii="Arial" w:hAnsi="Arial" w:cs="Arial"/>
                <w:b/>
                <w:bCs/>
                <w:sz w:val="18"/>
                <w:szCs w:val="18"/>
                <w:lang w:val="es-MX" w:eastAsia="es-MX"/>
              </w:rPr>
              <w:t>E</w:t>
            </w:r>
            <w:r w:rsidR="00D944B4">
              <w:rPr>
                <w:rFonts w:ascii="Arial" w:hAnsi="Arial" w:cs="Arial"/>
                <w:b/>
                <w:bCs/>
                <w:sz w:val="18"/>
                <w:szCs w:val="18"/>
                <w:lang w:val="es-MX" w:eastAsia="es-MX"/>
              </w:rPr>
              <w:t>O-8050189-E1-2018</w:t>
            </w:r>
          </w:p>
          <w:p w:rsidR="00D944B4" w:rsidRPr="00794470" w:rsidRDefault="00D944B4" w:rsidP="00DA3CA2">
            <w:pPr>
              <w:adjustRightInd w:val="0"/>
              <w:rPr>
                <w:rFonts w:ascii="Arial" w:hAnsi="Arial" w:cs="Arial"/>
                <w:b/>
                <w:bCs/>
                <w:sz w:val="18"/>
                <w:szCs w:val="18"/>
                <w:lang w:val="es-MX" w:eastAsia="es-MX"/>
              </w:rPr>
            </w:pPr>
          </w:p>
          <w:p w:rsidR="00D944B4" w:rsidRPr="00794470" w:rsidRDefault="00D944B4" w:rsidP="00DA3CA2">
            <w:pPr>
              <w:adjustRightInd w:val="0"/>
              <w:jc w:val="center"/>
              <w:rPr>
                <w:rFonts w:ascii="Arial" w:hAnsi="Arial" w:cs="Arial"/>
                <w:b/>
                <w:bCs/>
                <w:sz w:val="18"/>
                <w:szCs w:val="18"/>
                <w:lang w:val="es-MX" w:eastAsia="es-MX"/>
              </w:rPr>
            </w:pPr>
            <w:r w:rsidRPr="00794470">
              <w:rPr>
                <w:rFonts w:ascii="Arial" w:hAnsi="Arial" w:cs="Arial"/>
                <w:b/>
                <w:bCs/>
                <w:sz w:val="18"/>
                <w:szCs w:val="18"/>
                <w:lang w:val="es-MX" w:eastAsia="es-MX"/>
              </w:rPr>
              <w:t>OBRA:</w:t>
            </w:r>
          </w:p>
          <w:p w:rsidR="00D944B4" w:rsidRPr="00794470" w:rsidRDefault="00D944B4" w:rsidP="00DA3CA2">
            <w:pPr>
              <w:adjustRightInd w:val="0"/>
              <w:jc w:val="center"/>
              <w:rPr>
                <w:rFonts w:ascii="Arial" w:hAnsi="Arial" w:cs="Arial"/>
                <w:b/>
                <w:bCs/>
                <w:sz w:val="18"/>
                <w:szCs w:val="18"/>
                <w:lang w:val="es-MX" w:eastAsia="es-MX"/>
              </w:rPr>
            </w:pPr>
          </w:p>
          <w:p w:rsidR="00D944B4" w:rsidRPr="00794470" w:rsidRDefault="00D944B4" w:rsidP="00DA3CA2">
            <w:pPr>
              <w:pStyle w:val="Sinespaciado"/>
              <w:jc w:val="center"/>
              <w:rPr>
                <w:rFonts w:ascii="Times New Roman" w:hAnsi="Times New Roman"/>
                <w:b/>
                <w:bCs/>
                <w:color w:val="0000CD"/>
                <w:sz w:val="18"/>
                <w:szCs w:val="18"/>
              </w:rPr>
            </w:pPr>
            <w:r w:rsidRPr="00794470">
              <w:rPr>
                <w:rFonts w:ascii="Times New Roman" w:hAnsi="Times New Roman"/>
                <w:b/>
                <w:bCs/>
                <w:color w:val="0000CD"/>
                <w:sz w:val="18"/>
                <w:szCs w:val="18"/>
              </w:rPr>
              <w:t>"SUMINISTRO Y APLICACIÓN DE PINTURA TERMOPLASTICA EN DIFERENTES SECTORES DE LA CIUDAD DE MONCLOVA; COAHUILA"</w:t>
            </w:r>
          </w:p>
          <w:p w:rsidR="00D944B4" w:rsidRPr="00794470" w:rsidRDefault="00D944B4" w:rsidP="00DA3CA2">
            <w:pPr>
              <w:adjustRightInd w:val="0"/>
              <w:jc w:val="center"/>
              <w:rPr>
                <w:rFonts w:ascii="Arial" w:hAnsi="Arial" w:cs="Arial"/>
                <w:b/>
                <w:bCs/>
                <w:sz w:val="18"/>
                <w:szCs w:val="18"/>
                <w:lang w:val="es-MX" w:eastAsia="es-MX"/>
              </w:rPr>
            </w:pPr>
          </w:p>
          <w:p w:rsidR="00D944B4" w:rsidRPr="00794470" w:rsidRDefault="00D944B4" w:rsidP="00DA3CA2">
            <w:pPr>
              <w:adjustRightInd w:val="0"/>
              <w:jc w:val="center"/>
              <w:rPr>
                <w:rFonts w:ascii="Arial" w:hAnsi="Arial" w:cs="Arial"/>
                <w:b/>
                <w:bCs/>
                <w:sz w:val="18"/>
                <w:szCs w:val="18"/>
                <w:lang w:val="es-MX" w:eastAsia="es-MX"/>
              </w:rPr>
            </w:pPr>
            <w:r w:rsidRPr="00794470">
              <w:rPr>
                <w:rFonts w:ascii="Arial" w:hAnsi="Arial" w:cs="Arial"/>
                <w:b/>
                <w:bCs/>
                <w:sz w:val="18"/>
                <w:szCs w:val="18"/>
                <w:lang w:val="es-MX" w:eastAsia="es-MX"/>
              </w:rPr>
              <w:t>UBICACIÓN:</w:t>
            </w:r>
          </w:p>
          <w:p w:rsidR="00D944B4" w:rsidRPr="00794470" w:rsidRDefault="00D944B4" w:rsidP="00DA3CA2">
            <w:pPr>
              <w:adjustRightInd w:val="0"/>
              <w:jc w:val="center"/>
              <w:rPr>
                <w:rFonts w:ascii="Arial" w:hAnsi="Arial" w:cs="Arial"/>
                <w:b/>
                <w:bCs/>
                <w:sz w:val="18"/>
                <w:szCs w:val="18"/>
                <w:lang w:val="es-MX" w:eastAsia="es-MX"/>
              </w:rPr>
            </w:pPr>
            <w:r w:rsidRPr="00794470">
              <w:rPr>
                <w:rFonts w:ascii="Arial" w:hAnsi="Arial" w:cs="Arial"/>
                <w:b/>
                <w:bCs/>
                <w:sz w:val="18"/>
                <w:szCs w:val="18"/>
                <w:lang w:val="es-MX" w:eastAsia="es-MX"/>
              </w:rPr>
              <w:t>DIFERENTES SECTORES DE LA CIUDAD DE MONCLOVA; COAHUILA.</w:t>
            </w:r>
          </w:p>
          <w:p w:rsidR="00D944B4" w:rsidRPr="00794470" w:rsidRDefault="00D944B4" w:rsidP="00DA3CA2">
            <w:pPr>
              <w:adjustRightInd w:val="0"/>
              <w:jc w:val="center"/>
              <w:rPr>
                <w:rFonts w:ascii="Arial" w:hAnsi="Arial" w:cs="Arial"/>
                <w:b/>
                <w:bCs/>
                <w:sz w:val="18"/>
                <w:szCs w:val="18"/>
                <w:lang w:val="es-MX" w:eastAsia="es-MX"/>
              </w:rPr>
            </w:pPr>
          </w:p>
          <w:p w:rsidR="00D944B4" w:rsidRPr="00794470" w:rsidRDefault="00D944B4" w:rsidP="00DA3CA2">
            <w:pPr>
              <w:suppressAutoHyphens/>
              <w:spacing w:after="120"/>
              <w:jc w:val="center"/>
              <w:rPr>
                <w:rFonts w:ascii="Arial" w:hAnsi="Arial" w:cs="Arial"/>
                <w:b/>
                <w:bCs/>
                <w:sz w:val="18"/>
                <w:szCs w:val="18"/>
                <w:lang w:val="es-MX" w:eastAsia="es-MX"/>
              </w:rPr>
            </w:pPr>
            <w:r w:rsidRPr="00794470">
              <w:rPr>
                <w:rFonts w:ascii="Arial" w:hAnsi="Arial" w:cs="Arial"/>
                <w:b/>
                <w:bCs/>
                <w:sz w:val="18"/>
                <w:szCs w:val="18"/>
                <w:lang w:val="es-MX" w:eastAsia="es-MX"/>
              </w:rPr>
              <w:t>NOMBRE DE LA EMPRESA QUE PRESENTA LA PROPOSICIÓN:</w:t>
            </w:r>
          </w:p>
          <w:p w:rsidR="00D944B4" w:rsidRPr="00794470" w:rsidRDefault="00D944B4" w:rsidP="00DA3CA2">
            <w:pPr>
              <w:suppressAutoHyphens/>
              <w:spacing w:after="120"/>
              <w:jc w:val="center"/>
              <w:rPr>
                <w:rFonts w:ascii="Arial" w:hAnsi="Arial" w:cs="Arial"/>
                <w:b/>
                <w:bCs/>
                <w:sz w:val="18"/>
                <w:szCs w:val="18"/>
                <w:lang w:val="es-MX" w:eastAsia="es-MX"/>
              </w:rPr>
            </w:pP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r w:rsidRPr="00794470">
              <w:rPr>
                <w:rFonts w:ascii="Arial" w:hAnsi="Arial" w:cs="Arial"/>
                <w:b/>
                <w:bCs/>
                <w:sz w:val="18"/>
                <w:szCs w:val="18"/>
                <w:lang w:val="es-MX" w:eastAsia="es-MX"/>
              </w:rPr>
              <w:softHyphen/>
            </w:r>
          </w:p>
          <w:p w:rsidR="00D944B4" w:rsidRPr="00794470" w:rsidRDefault="00D944B4" w:rsidP="00DA3CA2">
            <w:pPr>
              <w:suppressAutoHyphens/>
              <w:spacing w:after="120"/>
              <w:jc w:val="center"/>
              <w:rPr>
                <w:rFonts w:ascii="Arial" w:hAnsi="Arial" w:cs="Arial"/>
                <w:b/>
                <w:bCs/>
                <w:sz w:val="18"/>
                <w:szCs w:val="18"/>
                <w:lang w:val="es-MX" w:eastAsia="es-MX"/>
              </w:rPr>
            </w:pPr>
            <w:r w:rsidRPr="00794470">
              <w:rPr>
                <w:rFonts w:ascii="Arial" w:hAnsi="Arial" w:cs="Arial"/>
                <w:b/>
                <w:bCs/>
                <w:sz w:val="18"/>
                <w:szCs w:val="18"/>
                <w:lang w:val="es-MX" w:eastAsia="es-MX"/>
              </w:rPr>
              <w:t>_____________________________</w:t>
            </w:r>
          </w:p>
          <w:p w:rsidR="00D944B4" w:rsidRPr="00794470" w:rsidRDefault="00D944B4" w:rsidP="00DA3CA2">
            <w:pPr>
              <w:suppressAutoHyphens/>
              <w:spacing w:after="120"/>
              <w:jc w:val="center"/>
              <w:rPr>
                <w:rFonts w:ascii="Arial" w:hAnsi="Arial" w:cs="Arial"/>
                <w:b/>
                <w:bCs/>
                <w:sz w:val="18"/>
                <w:szCs w:val="18"/>
                <w:lang w:val="es-MX" w:eastAsia="es-MX"/>
              </w:rPr>
            </w:pPr>
            <w:r w:rsidRPr="00794470">
              <w:rPr>
                <w:rFonts w:ascii="Arial" w:hAnsi="Arial" w:cs="Arial"/>
                <w:b/>
                <w:bCs/>
                <w:sz w:val="18"/>
                <w:szCs w:val="18"/>
                <w:lang w:val="es-MX" w:eastAsia="es-MX"/>
              </w:rPr>
              <w:t>PROPUESTA TECNICA Y/O ECONOMICA</w:t>
            </w:r>
          </w:p>
          <w:p w:rsidR="00D944B4" w:rsidRPr="00565164" w:rsidRDefault="00D944B4" w:rsidP="00DA3CA2">
            <w:pPr>
              <w:suppressAutoHyphens/>
              <w:spacing w:after="120"/>
              <w:jc w:val="center"/>
              <w:rPr>
                <w:rFonts w:ascii="Arial" w:hAnsi="Arial" w:cs="Arial"/>
                <w:sz w:val="18"/>
                <w:szCs w:val="18"/>
              </w:rPr>
            </w:pPr>
            <w:r w:rsidRPr="00794470">
              <w:rPr>
                <w:rFonts w:ascii="Arial" w:hAnsi="Arial" w:cs="Arial"/>
                <w:b/>
                <w:bCs/>
                <w:sz w:val="18"/>
                <w:szCs w:val="18"/>
                <w:lang w:val="es-MX" w:eastAsia="es-MX"/>
              </w:rPr>
              <w:t>(SEGÚN SEA EL CASO).</w:t>
            </w:r>
          </w:p>
        </w:tc>
      </w:tr>
    </w:tbl>
    <w:p w:rsidR="00133F44" w:rsidRPr="00BC5072" w:rsidRDefault="00133F44" w:rsidP="00BE0A64">
      <w:pPr>
        <w:ind w:right="-1"/>
        <w:jc w:val="both"/>
        <w:rPr>
          <w:rFonts w:ascii="Arial" w:hAnsi="Arial"/>
          <w:iCs/>
        </w:rPr>
      </w:pPr>
    </w:p>
    <w:p w:rsidR="00D944B4" w:rsidRPr="00A33249" w:rsidRDefault="00D944B4" w:rsidP="00D944B4">
      <w:pPr>
        <w:adjustRightInd w:val="0"/>
        <w:ind w:left="360"/>
        <w:jc w:val="center"/>
        <w:rPr>
          <w:rFonts w:ascii="Arial" w:hAnsi="Arial" w:cs="Arial"/>
          <w:bCs/>
          <w:color w:val="000000"/>
          <w:sz w:val="18"/>
          <w:szCs w:val="18"/>
          <w:lang w:val="es-MX" w:eastAsia="es-MX"/>
        </w:rPr>
      </w:pPr>
      <w:r w:rsidRPr="00A33249">
        <w:rPr>
          <w:rFonts w:ascii="Arial" w:hAnsi="Arial" w:cs="Arial"/>
          <w:bCs/>
          <w:color w:val="000000"/>
          <w:sz w:val="18"/>
          <w:szCs w:val="18"/>
          <w:lang w:val="es-MX" w:eastAsia="es-MX"/>
        </w:rPr>
        <w:t>DISPONIBILIDAD SOBRE LAS BASES DE LICITACIÓN</w:t>
      </w:r>
    </w:p>
    <w:p w:rsidR="00D944B4" w:rsidRPr="00A33249" w:rsidRDefault="00D944B4" w:rsidP="00D944B4">
      <w:pPr>
        <w:adjustRightInd w:val="0"/>
        <w:jc w:val="both"/>
        <w:rPr>
          <w:rFonts w:ascii="Arial" w:hAnsi="Arial" w:cs="Arial"/>
          <w:color w:val="000000"/>
          <w:lang w:val="es-MX" w:eastAsia="es-MX"/>
        </w:rPr>
      </w:pPr>
      <w:r w:rsidRPr="00A33249">
        <w:rPr>
          <w:rFonts w:ascii="Arial" w:hAnsi="Arial" w:cs="Arial"/>
          <w:color w:val="000000"/>
          <w:lang w:val="es-MX" w:eastAsia="es-MX"/>
        </w:rPr>
        <w:t>Las bases de licitación de la presente CONVOCATORIA se encuentran disponibles en la Dirección de Infraestructura y Servicios Públicos, y su obtención tendrá un costo $ 1,500.00 (mil quinientos pesos 00/100 m.n.)</w:t>
      </w:r>
      <w:r w:rsidR="00A33249" w:rsidRPr="00A33249">
        <w:rPr>
          <w:rFonts w:ascii="Arial" w:hAnsi="Arial" w:cs="Arial"/>
          <w:color w:val="000000"/>
          <w:lang w:val="es-MX" w:eastAsia="es-MX"/>
        </w:rPr>
        <w:t xml:space="preserve"> y solo se </w:t>
      </w:r>
      <w:r w:rsidR="0080183E" w:rsidRPr="00A33249">
        <w:rPr>
          <w:rFonts w:ascii="Arial" w:hAnsi="Arial" w:cs="Arial"/>
          <w:color w:val="000000"/>
          <w:lang w:val="es-MX" w:eastAsia="es-MX"/>
        </w:rPr>
        <w:t>tendrá</w:t>
      </w:r>
      <w:r w:rsidR="00A33249" w:rsidRPr="00A33249">
        <w:rPr>
          <w:rFonts w:ascii="Arial" w:hAnsi="Arial" w:cs="Arial"/>
          <w:color w:val="000000"/>
          <w:lang w:val="es-MX" w:eastAsia="es-MX"/>
        </w:rPr>
        <w:t xml:space="preserve"> acceso a ellas una vez realizado el pago por el costo de las mismas.</w:t>
      </w:r>
    </w:p>
    <w:p w:rsidR="00D944B4" w:rsidRPr="00A33249" w:rsidRDefault="00D944B4" w:rsidP="00D944B4">
      <w:pPr>
        <w:adjustRightInd w:val="0"/>
        <w:jc w:val="center"/>
        <w:rPr>
          <w:rFonts w:ascii="Arial" w:hAnsi="Arial" w:cs="Arial"/>
          <w:color w:val="000000"/>
          <w:lang w:val="es-MX" w:eastAsia="es-MX"/>
        </w:rPr>
      </w:pPr>
      <w:r w:rsidRPr="00A33249">
        <w:rPr>
          <w:rFonts w:ascii="Arial" w:hAnsi="Arial" w:cs="Arial"/>
          <w:color w:val="000000"/>
          <w:lang w:val="es-MX" w:eastAsia="es-MX"/>
        </w:rPr>
        <w:t>CONSULTA, PAGO Y ENTREGA DE BASES:</w:t>
      </w:r>
    </w:p>
    <w:p w:rsidR="00D944B4" w:rsidRPr="00A33249" w:rsidRDefault="00D944B4" w:rsidP="00D944B4">
      <w:pPr>
        <w:adjustRightInd w:val="0"/>
        <w:jc w:val="both"/>
        <w:rPr>
          <w:rFonts w:ascii="Arial" w:hAnsi="Arial" w:cs="Arial"/>
          <w:color w:val="000000"/>
          <w:lang w:val="es-MX" w:eastAsia="es-MX"/>
        </w:rPr>
      </w:pPr>
      <w:r w:rsidRPr="00A33249">
        <w:rPr>
          <w:rFonts w:ascii="Arial" w:hAnsi="Arial" w:cs="Arial"/>
          <w:color w:val="000000"/>
          <w:lang w:val="es-MX" w:eastAsia="es-MX"/>
        </w:rPr>
        <w:t xml:space="preserve">La consulta de las bases será a partir del día 09 al 16 de marzo de 2018, en horario de oficina de las 08:00 a las 15 horas, en la Dirección de obras Públicas Municipales ubicadas en calle Zaragoza N°. 195, segundo piso, de la Zona Centro de esta ciudad de Monclova; Coahuila. Entre las calles Allende y Carranza. Además simultáneamente se publicará </w:t>
      </w:r>
      <w:r w:rsidR="00A33249" w:rsidRPr="00A33249">
        <w:rPr>
          <w:rFonts w:ascii="Arial" w:hAnsi="Arial" w:cs="Arial"/>
          <w:color w:val="000000"/>
          <w:lang w:val="es-MX" w:eastAsia="es-MX"/>
        </w:rPr>
        <w:t xml:space="preserve">la convocatoria </w:t>
      </w:r>
      <w:r w:rsidRPr="00A33249">
        <w:rPr>
          <w:rFonts w:ascii="Arial" w:hAnsi="Arial" w:cs="Arial"/>
          <w:color w:val="000000"/>
          <w:lang w:val="es-MX" w:eastAsia="es-MX"/>
        </w:rPr>
        <w:t xml:space="preserve">en los diarios de mayor circulación de la región un resumen de la convocatoria a la licitación, de conformidad con el artículo 32 de la </w:t>
      </w:r>
      <w:r w:rsidR="0068220E">
        <w:rPr>
          <w:rFonts w:ascii="Arial" w:hAnsi="Arial" w:cs="Arial"/>
          <w:color w:val="000000"/>
          <w:lang w:val="es-MX" w:eastAsia="es-MX"/>
        </w:rPr>
        <w:t>L</w:t>
      </w:r>
      <w:r w:rsidR="00DA3CA2">
        <w:rPr>
          <w:rFonts w:ascii="Arial" w:hAnsi="Arial" w:cs="Arial"/>
          <w:color w:val="000000"/>
          <w:lang w:val="es-MX" w:eastAsia="es-MX"/>
        </w:rPr>
        <w:t>ey</w:t>
      </w:r>
      <w:r w:rsidR="0068220E">
        <w:rPr>
          <w:rFonts w:ascii="Arial" w:hAnsi="Arial" w:cs="Arial"/>
          <w:color w:val="000000"/>
          <w:lang w:val="es-MX" w:eastAsia="es-MX"/>
        </w:rPr>
        <w:t xml:space="preserve"> de Obras Publicas y servicios relacionados con las mismas para el Estado de Coahuila</w:t>
      </w:r>
      <w:r w:rsidRPr="00A33249">
        <w:rPr>
          <w:rFonts w:ascii="Arial" w:hAnsi="Arial" w:cs="Arial"/>
          <w:color w:val="000000"/>
          <w:lang w:val="es-MX" w:eastAsia="es-MX"/>
        </w:rPr>
        <w:t>, a efecto de que los licitantes cumplan con los requisitos establecidos en la presente.</w:t>
      </w:r>
    </w:p>
    <w:p w:rsidR="00D944B4" w:rsidRPr="00A33249" w:rsidRDefault="00D944B4" w:rsidP="00D944B4">
      <w:pPr>
        <w:adjustRightInd w:val="0"/>
        <w:jc w:val="center"/>
        <w:rPr>
          <w:rFonts w:ascii="Arial" w:hAnsi="Arial" w:cs="Arial"/>
          <w:color w:val="000000"/>
          <w:lang w:val="es-MX" w:eastAsia="es-MX"/>
        </w:rPr>
      </w:pPr>
      <w:r w:rsidRPr="00A33249">
        <w:rPr>
          <w:rFonts w:ascii="Arial" w:hAnsi="Arial" w:cs="Arial"/>
          <w:color w:val="000000"/>
          <w:lang w:val="es-MX" w:eastAsia="es-MX"/>
        </w:rPr>
        <w:t>PAGO DE LAS BASES:</w:t>
      </w:r>
    </w:p>
    <w:p w:rsidR="00D944B4" w:rsidRPr="00A33249" w:rsidRDefault="00D944B4" w:rsidP="00D944B4">
      <w:pPr>
        <w:adjustRightInd w:val="0"/>
        <w:jc w:val="both"/>
        <w:rPr>
          <w:rFonts w:ascii="Arial" w:hAnsi="Arial" w:cs="Arial"/>
          <w:color w:val="000000"/>
          <w:lang w:val="es-MX" w:eastAsia="es-MX"/>
        </w:rPr>
      </w:pPr>
      <w:r w:rsidRPr="00A33249">
        <w:rPr>
          <w:rFonts w:ascii="Arial" w:hAnsi="Arial" w:cs="Arial"/>
          <w:color w:val="000000"/>
          <w:lang w:val="es-MX" w:eastAsia="es-MX"/>
        </w:rPr>
        <w:t xml:space="preserve">El pago se realizará en las cajas receptoras del Departamento de Ingresos las cuales se encuentran ubicadas en el primer nivel de la Presidencia Municipal de Monclova, en calle Zaragoza N°. 332 entre las calles Carranza y de la Fuente de la Zona Centro. En la que los pagos se podrán realizar en efectivo, cheque certificado o de caja de Institución bancaria a nombre de la Tesorería Municipal de Monclova, </w:t>
      </w:r>
      <w:r w:rsidR="00A33249">
        <w:rPr>
          <w:rFonts w:ascii="Arial" w:hAnsi="Arial" w:cs="Arial"/>
          <w:color w:val="000000"/>
          <w:lang w:val="es-MX" w:eastAsia="es-MX"/>
        </w:rPr>
        <w:t xml:space="preserve">en días </w:t>
      </w:r>
      <w:r w:rsidR="0080183E">
        <w:rPr>
          <w:rFonts w:ascii="Arial" w:hAnsi="Arial" w:cs="Arial"/>
          <w:color w:val="000000"/>
          <w:lang w:val="es-MX" w:eastAsia="es-MX"/>
        </w:rPr>
        <w:t>hábiles</w:t>
      </w:r>
      <w:r w:rsidR="00A33249">
        <w:rPr>
          <w:rFonts w:ascii="Arial" w:hAnsi="Arial" w:cs="Arial"/>
          <w:color w:val="000000"/>
          <w:lang w:val="es-MX" w:eastAsia="es-MX"/>
        </w:rPr>
        <w:t xml:space="preserve">, </w:t>
      </w:r>
      <w:r w:rsidR="00A33249" w:rsidRPr="00A33249">
        <w:rPr>
          <w:rFonts w:ascii="Arial" w:hAnsi="Arial" w:cs="Arial"/>
          <w:color w:val="000000"/>
          <w:lang w:val="es-MX" w:eastAsia="es-MX"/>
        </w:rPr>
        <w:t>en</w:t>
      </w:r>
      <w:r w:rsidRPr="00A33249">
        <w:rPr>
          <w:rFonts w:ascii="Arial" w:hAnsi="Arial" w:cs="Arial"/>
          <w:color w:val="000000"/>
          <w:lang w:val="es-MX" w:eastAsia="es-MX"/>
        </w:rPr>
        <w:t xml:space="preserve"> horario de oficina de las 08:00 a las 15:00 horas.</w:t>
      </w:r>
    </w:p>
    <w:p w:rsidR="00D944B4" w:rsidRPr="00A33249" w:rsidRDefault="00D944B4" w:rsidP="00D944B4">
      <w:pPr>
        <w:adjustRightInd w:val="0"/>
        <w:jc w:val="center"/>
        <w:rPr>
          <w:rFonts w:ascii="Arial" w:hAnsi="Arial" w:cs="Arial"/>
          <w:color w:val="000000"/>
          <w:lang w:val="es-MX" w:eastAsia="es-MX"/>
        </w:rPr>
      </w:pPr>
      <w:r w:rsidRPr="00A33249">
        <w:rPr>
          <w:rFonts w:ascii="Arial" w:hAnsi="Arial" w:cs="Arial"/>
          <w:color w:val="000000"/>
          <w:lang w:val="es-MX" w:eastAsia="es-MX"/>
        </w:rPr>
        <w:t>5.2.3</w:t>
      </w:r>
      <w:r w:rsidRPr="00A33249">
        <w:rPr>
          <w:rFonts w:ascii="Arial" w:hAnsi="Arial" w:cs="Arial"/>
          <w:b/>
          <w:color w:val="000000"/>
          <w:lang w:val="es-MX" w:eastAsia="es-MX"/>
        </w:rPr>
        <w:t xml:space="preserve"> </w:t>
      </w:r>
      <w:r w:rsidRPr="00A33249">
        <w:rPr>
          <w:rFonts w:ascii="Arial" w:hAnsi="Arial" w:cs="Arial"/>
          <w:color w:val="000000"/>
          <w:lang w:val="es-MX" w:eastAsia="es-MX"/>
        </w:rPr>
        <w:t>ENTREGA DE BASES</w:t>
      </w:r>
    </w:p>
    <w:p w:rsidR="00D944B4" w:rsidRPr="00A33249" w:rsidRDefault="00D944B4" w:rsidP="00D944B4">
      <w:pPr>
        <w:adjustRightInd w:val="0"/>
        <w:jc w:val="both"/>
        <w:rPr>
          <w:rFonts w:ascii="Arial" w:hAnsi="Arial" w:cs="Arial"/>
          <w:b/>
          <w:color w:val="0000CD"/>
          <w:lang w:val="es-MX" w:eastAsia="es-MX"/>
        </w:rPr>
      </w:pPr>
      <w:r w:rsidRPr="00A33249">
        <w:rPr>
          <w:rFonts w:ascii="Arial" w:hAnsi="Arial" w:cs="Arial"/>
          <w:b/>
          <w:color w:val="000000"/>
          <w:lang w:val="es-MX" w:eastAsia="es-MX"/>
        </w:rPr>
        <w:t xml:space="preserve">En las oficinas de la convocante: </w:t>
      </w:r>
      <w:r w:rsidRPr="00A33249">
        <w:rPr>
          <w:rFonts w:ascii="Arial" w:hAnsi="Arial" w:cs="Arial"/>
          <w:color w:val="000000"/>
          <w:lang w:val="es-MX" w:eastAsia="es-MX"/>
        </w:rPr>
        <w:t xml:space="preserve">la entrega se realizará en la </w:t>
      </w:r>
      <w:r w:rsidR="00A33249" w:rsidRPr="00A33249">
        <w:rPr>
          <w:rFonts w:ascii="Arial" w:hAnsi="Arial" w:cs="Arial"/>
          <w:color w:val="000000"/>
          <w:lang w:val="es-MX" w:eastAsia="es-MX"/>
        </w:rPr>
        <w:t xml:space="preserve">Dirección de Infraestructura y Servicios Públicos </w:t>
      </w:r>
      <w:r w:rsidRPr="00A33249">
        <w:rPr>
          <w:rFonts w:ascii="Arial" w:hAnsi="Arial" w:cs="Arial"/>
          <w:color w:val="000000"/>
          <w:lang w:val="es-MX" w:eastAsia="es-MX"/>
        </w:rPr>
        <w:t>ubicadas en calle Zaragoza N°. 195, segundo piso, de la Zona Centro de esta ciudad de Monclova; Coahuila. Entre las calles Allende y Carranza contra entrega de una copia simple y su original para cotejo, del comprobante de pago de las bases efectuado mediante cualquiera de las opciones señaladas en las presentes bases.</w:t>
      </w:r>
      <w:r w:rsidR="00A33249">
        <w:rPr>
          <w:rFonts w:ascii="Arial" w:hAnsi="Arial" w:cs="Arial"/>
          <w:color w:val="000000"/>
          <w:lang w:val="es-MX" w:eastAsia="es-MX"/>
        </w:rPr>
        <w:t xml:space="preserve"> </w:t>
      </w:r>
    </w:p>
    <w:p w:rsidR="00D944B4" w:rsidRPr="00A33249" w:rsidRDefault="00D944B4" w:rsidP="00D944B4">
      <w:pPr>
        <w:jc w:val="both"/>
        <w:rPr>
          <w:rFonts w:ascii="Arial" w:hAnsi="Arial" w:cs="Arial"/>
          <w:lang w:val="es-MX"/>
        </w:rPr>
      </w:pPr>
      <w:r w:rsidRPr="00A33249">
        <w:rPr>
          <w:rFonts w:ascii="Arial" w:hAnsi="Arial" w:cs="Arial"/>
          <w:b/>
          <w:lang w:val="es-MX"/>
        </w:rPr>
        <w:t>FORMA DE PRESENTACION</w:t>
      </w:r>
      <w:r w:rsidRPr="00A33249">
        <w:rPr>
          <w:rFonts w:ascii="Arial" w:hAnsi="Arial" w:cs="Arial"/>
          <w:lang w:val="es-MX"/>
        </w:rPr>
        <w:t>.</w:t>
      </w:r>
    </w:p>
    <w:p w:rsidR="00D944B4" w:rsidRPr="00A33249" w:rsidRDefault="00D944B4" w:rsidP="00D944B4">
      <w:pPr>
        <w:jc w:val="both"/>
        <w:rPr>
          <w:rFonts w:ascii="Arial" w:hAnsi="Arial" w:cs="Arial"/>
          <w:lang w:val="es-MX"/>
        </w:rPr>
      </w:pPr>
      <w:r w:rsidRPr="00A33249">
        <w:rPr>
          <w:rFonts w:ascii="Arial" w:hAnsi="Arial" w:cs="Arial"/>
          <w:lang w:val="es-MX"/>
        </w:rPr>
        <w:t xml:space="preserve"> Las proposiciones deberán presentarse por escrito y podrán integrarse en los documentos que para tal efecto se incluyen en esta convocatoria a la licitación o reproducirlos siempre y cuando se respete el contenido y estructura de los mismos, sin tachaduras ni enmendaduras. Además de que las propuestas </w:t>
      </w:r>
      <w:r w:rsidRPr="00A33249">
        <w:rPr>
          <w:rFonts w:ascii="Arial" w:hAnsi="Arial" w:cs="Arial"/>
          <w:b/>
          <w:lang w:val="es-MX"/>
        </w:rPr>
        <w:t>DEBERÁN PRESENTARSE</w:t>
      </w:r>
      <w:r w:rsidRPr="00A33249">
        <w:rPr>
          <w:rFonts w:ascii="Arial" w:hAnsi="Arial" w:cs="Arial"/>
          <w:lang w:val="es-MX"/>
        </w:rPr>
        <w:t xml:space="preserve"> de una </w:t>
      </w:r>
      <w:r w:rsidRPr="00A33249">
        <w:rPr>
          <w:rFonts w:ascii="Arial" w:hAnsi="Arial" w:cs="Arial"/>
          <w:b/>
          <w:lang w:val="es-MX"/>
        </w:rPr>
        <w:t>carpeta de pasta dura, de 3 aros, debidamente ordenadas, foliadas y firmadas</w:t>
      </w:r>
      <w:r w:rsidRPr="00A33249">
        <w:rPr>
          <w:rFonts w:ascii="Arial" w:hAnsi="Arial" w:cs="Arial"/>
          <w:lang w:val="es-MX"/>
        </w:rPr>
        <w:t xml:space="preserve"> en cada una de las hojas que integran la propuesta. </w:t>
      </w:r>
    </w:p>
    <w:p w:rsidR="00D944B4" w:rsidRPr="00A33249" w:rsidRDefault="00D944B4" w:rsidP="00BE0A64">
      <w:pPr>
        <w:ind w:right="-1"/>
        <w:jc w:val="both"/>
        <w:rPr>
          <w:rFonts w:ascii="Arial" w:hAnsi="Arial" w:cs="Arial"/>
          <w:iCs/>
        </w:rPr>
      </w:pPr>
    </w:p>
    <w:p w:rsidR="00BE0A64" w:rsidRPr="00A33249" w:rsidRDefault="00BE0A64" w:rsidP="00BE0A64">
      <w:pPr>
        <w:ind w:right="-1"/>
        <w:rPr>
          <w:rFonts w:ascii="Arial" w:hAnsi="Arial" w:cs="Arial"/>
          <w:b/>
          <w:iCs/>
        </w:rPr>
      </w:pPr>
      <w:r w:rsidRPr="00A33249">
        <w:rPr>
          <w:rFonts w:ascii="Arial" w:hAnsi="Arial" w:cs="Arial"/>
          <w:b/>
          <w:iCs/>
        </w:rPr>
        <w:t>SEGUNDA.-</w:t>
      </w:r>
    </w:p>
    <w:p w:rsidR="00BE0A64" w:rsidRPr="00A33249" w:rsidRDefault="00BC5072" w:rsidP="00BE0A64">
      <w:pPr>
        <w:ind w:right="-1"/>
        <w:jc w:val="both"/>
        <w:rPr>
          <w:rFonts w:ascii="Arial" w:hAnsi="Arial" w:cs="Arial"/>
          <w:b/>
          <w:iCs/>
        </w:rPr>
      </w:pPr>
      <w:r w:rsidRPr="00A33249">
        <w:rPr>
          <w:rFonts w:ascii="Arial" w:hAnsi="Arial" w:cs="Arial"/>
          <w:iCs/>
        </w:rPr>
        <w:t xml:space="preserve">Dentro de este mismo rubro, las propuestas presentadas por los licitantes no estarán sujetas </w:t>
      </w:r>
      <w:r w:rsidRPr="00A33249">
        <w:rPr>
          <w:rFonts w:ascii="Arial" w:hAnsi="Arial" w:cs="Arial"/>
          <w:b/>
          <w:iCs/>
        </w:rPr>
        <w:t>a correcciones</w:t>
      </w:r>
      <w:r w:rsidRPr="00A33249">
        <w:rPr>
          <w:rFonts w:ascii="Arial" w:hAnsi="Arial" w:cs="Arial"/>
          <w:iCs/>
        </w:rPr>
        <w:t xml:space="preserve"> </w:t>
      </w:r>
      <w:r w:rsidRPr="00A33249">
        <w:rPr>
          <w:rFonts w:ascii="Arial" w:hAnsi="Arial" w:cs="Arial"/>
          <w:iCs/>
          <w:u w:val="single"/>
        </w:rPr>
        <w:t>ni a negociación</w:t>
      </w:r>
      <w:r w:rsidRPr="00A33249">
        <w:rPr>
          <w:rFonts w:ascii="Arial" w:hAnsi="Arial" w:cs="Arial"/>
          <w:iCs/>
        </w:rPr>
        <w:t>, por lo que deberán presentar criterios claros y detallados que permitan la correcta evaluación de sus propuestas, haciendo la oportuna mención que la revisión de la documentación solicitada  será presencial de conformidad a lo disp</w:t>
      </w:r>
      <w:r w:rsidR="0068220E">
        <w:rPr>
          <w:rFonts w:ascii="Arial" w:hAnsi="Arial" w:cs="Arial"/>
          <w:iCs/>
        </w:rPr>
        <w:t>uesto por el artículo 35 de la L</w:t>
      </w:r>
      <w:r w:rsidRPr="00A33249">
        <w:rPr>
          <w:rFonts w:ascii="Arial" w:hAnsi="Arial" w:cs="Arial"/>
          <w:iCs/>
        </w:rPr>
        <w:t>ey de obras públicas y servicios relacionados con las mismas para el estado de Coahuila, y la revisión  se concentrara en e</w:t>
      </w:r>
      <w:r w:rsidRPr="00A33249">
        <w:rPr>
          <w:rFonts w:ascii="Arial" w:hAnsi="Arial" w:cs="Arial"/>
        </w:rPr>
        <w:t>l cumplimiento de las condiciones legales exigidas al licitante; que los recursos propuestos por el licitante sean los necesarios para ejecutar satisfactoriamente las cantidades de trabajo establecidas conforme al programa de ejecución y que el análisis, cálculo e integración de los precios sean acordes con las condiciones de costos vigentes en la zona o región donde se ejecuten los trabajos.</w:t>
      </w:r>
      <w:r w:rsidRPr="00A33249">
        <w:rPr>
          <w:rFonts w:ascii="Arial" w:hAnsi="Arial" w:cs="Arial"/>
          <w:iCs/>
        </w:rPr>
        <w:t xml:space="preserve"> </w:t>
      </w:r>
    </w:p>
    <w:p w:rsidR="00BE0A64" w:rsidRPr="00A33249" w:rsidRDefault="00BE0A64" w:rsidP="00BE0A64">
      <w:pPr>
        <w:ind w:right="-1"/>
        <w:jc w:val="both"/>
        <w:rPr>
          <w:rFonts w:ascii="Arial" w:hAnsi="Arial" w:cs="Arial"/>
          <w:b/>
          <w:iCs/>
        </w:rPr>
      </w:pPr>
    </w:p>
    <w:p w:rsidR="00BE0A64" w:rsidRPr="00BC5072" w:rsidRDefault="00BE0A64" w:rsidP="00BE0A64">
      <w:pPr>
        <w:ind w:right="-1"/>
        <w:jc w:val="both"/>
        <w:rPr>
          <w:rFonts w:ascii="Arial" w:hAnsi="Arial"/>
          <w:b/>
          <w:iCs/>
        </w:rPr>
      </w:pPr>
      <w:r w:rsidRPr="00BC5072">
        <w:rPr>
          <w:rFonts w:ascii="Arial" w:hAnsi="Arial"/>
          <w:b/>
          <w:iCs/>
        </w:rPr>
        <w:t>TERCERA.-</w:t>
      </w:r>
    </w:p>
    <w:p w:rsidR="00BE0A64" w:rsidRPr="00BC5072" w:rsidRDefault="00BC5072" w:rsidP="00BE0A64">
      <w:pPr>
        <w:ind w:right="-1"/>
        <w:jc w:val="both"/>
        <w:rPr>
          <w:rFonts w:ascii="Arial" w:hAnsi="Arial"/>
          <w:iCs/>
        </w:rPr>
      </w:pPr>
      <w:r w:rsidRPr="00BC5072">
        <w:rPr>
          <w:rFonts w:ascii="Arial" w:hAnsi="Arial"/>
          <w:iCs/>
        </w:rPr>
        <w:t xml:space="preserve">Los trabajos que comprenden esta obra, no podrán ser subcontratados en forma total ni parcial. </w:t>
      </w:r>
    </w:p>
    <w:p w:rsidR="00BE0A64" w:rsidRPr="00BC5072" w:rsidRDefault="00BE0A64" w:rsidP="00BE0A64">
      <w:pPr>
        <w:ind w:right="-1"/>
        <w:jc w:val="both"/>
        <w:rPr>
          <w:rFonts w:ascii="Arial" w:hAnsi="Arial"/>
          <w:iCs/>
        </w:rPr>
      </w:pPr>
    </w:p>
    <w:p w:rsidR="00BE0A64" w:rsidRPr="00BC5072" w:rsidRDefault="00BE0A64" w:rsidP="00BE0A64">
      <w:pPr>
        <w:ind w:right="-1"/>
        <w:jc w:val="both"/>
        <w:rPr>
          <w:rFonts w:ascii="Arial" w:hAnsi="Arial"/>
          <w:b/>
          <w:iCs/>
        </w:rPr>
      </w:pPr>
      <w:r w:rsidRPr="00BC5072">
        <w:rPr>
          <w:rFonts w:ascii="Arial" w:hAnsi="Arial"/>
          <w:b/>
          <w:iCs/>
        </w:rPr>
        <w:t>CUARTA.-</w:t>
      </w:r>
    </w:p>
    <w:p w:rsidR="00BE0A64" w:rsidRPr="00BC5072" w:rsidRDefault="00BC5072" w:rsidP="00BE0A64">
      <w:pPr>
        <w:ind w:right="-1"/>
        <w:jc w:val="both"/>
        <w:rPr>
          <w:rFonts w:ascii="Arial" w:hAnsi="Arial" w:cs="Arial"/>
          <w:iCs/>
        </w:rPr>
      </w:pPr>
      <w:r>
        <w:rPr>
          <w:rFonts w:ascii="Arial" w:hAnsi="Arial" w:cs="Arial"/>
          <w:iCs/>
        </w:rPr>
        <w:t>N</w:t>
      </w:r>
      <w:r w:rsidRPr="00BC5072">
        <w:rPr>
          <w:rFonts w:ascii="Arial" w:hAnsi="Arial" w:cs="Arial"/>
          <w:iCs/>
        </w:rPr>
        <w:t>o podrán participar las personas físicas o morales que se encuentren en los supuestos del artículo 50 y 79 de la  ley de obras públicas y servicios relacionados con las mismas para el estado de Coahuila  o inhabilitadas por resolución de la secretaría de la función pública y/o algún órgano de control interno de los 38 municipios del estado y/o de los entes fiscalizadores del estado de Coahuila de Zaragoza</w:t>
      </w:r>
      <w:r>
        <w:rPr>
          <w:rFonts w:ascii="Arial" w:hAnsi="Arial" w:cs="Arial"/>
          <w:iCs/>
        </w:rPr>
        <w:t>,  en los términos de la L</w:t>
      </w:r>
      <w:r w:rsidRPr="00BC5072">
        <w:rPr>
          <w:rFonts w:ascii="Arial" w:hAnsi="Arial" w:cs="Arial"/>
          <w:iCs/>
        </w:rPr>
        <w:t>ey</w:t>
      </w:r>
      <w:r>
        <w:rPr>
          <w:rFonts w:ascii="Arial" w:hAnsi="Arial" w:cs="Arial"/>
          <w:iCs/>
        </w:rPr>
        <w:t xml:space="preserve"> de O</w:t>
      </w:r>
      <w:r w:rsidRPr="00BC5072">
        <w:rPr>
          <w:rFonts w:ascii="Arial" w:hAnsi="Arial" w:cs="Arial"/>
          <w:iCs/>
        </w:rPr>
        <w:t xml:space="preserve">bras </w:t>
      </w:r>
      <w:r>
        <w:rPr>
          <w:rFonts w:ascii="Arial" w:hAnsi="Arial" w:cs="Arial"/>
          <w:iCs/>
        </w:rPr>
        <w:t>P</w:t>
      </w:r>
      <w:r w:rsidRPr="00BC5072">
        <w:rPr>
          <w:rFonts w:ascii="Arial" w:hAnsi="Arial" w:cs="Arial"/>
          <w:iCs/>
        </w:rPr>
        <w:t>úblicas</w:t>
      </w:r>
      <w:r>
        <w:rPr>
          <w:rFonts w:ascii="Arial" w:hAnsi="Arial" w:cs="Arial"/>
          <w:iCs/>
        </w:rPr>
        <w:t xml:space="preserve"> para el E</w:t>
      </w:r>
      <w:r w:rsidRPr="00BC5072">
        <w:rPr>
          <w:rFonts w:ascii="Arial" w:hAnsi="Arial" w:cs="Arial"/>
          <w:iCs/>
        </w:rPr>
        <w:t>stado de Coahuila</w:t>
      </w:r>
      <w:r>
        <w:rPr>
          <w:rFonts w:ascii="Arial" w:hAnsi="Arial" w:cs="Arial"/>
          <w:iCs/>
        </w:rPr>
        <w:t xml:space="preserve"> y/o de  L</w:t>
      </w:r>
      <w:r w:rsidRPr="00BC5072">
        <w:rPr>
          <w:rFonts w:ascii="Arial" w:hAnsi="Arial" w:cs="Arial"/>
          <w:iCs/>
        </w:rPr>
        <w:t xml:space="preserve">ey de </w:t>
      </w:r>
      <w:r>
        <w:rPr>
          <w:rFonts w:ascii="Arial" w:hAnsi="Arial" w:cs="Arial"/>
          <w:iCs/>
        </w:rPr>
        <w:t>Adquisiciones, Arrendamientos y  C</w:t>
      </w:r>
      <w:r w:rsidRPr="00BC5072">
        <w:rPr>
          <w:rFonts w:ascii="Arial" w:hAnsi="Arial" w:cs="Arial"/>
          <w:iCs/>
        </w:rPr>
        <w:t>ontratación</w:t>
      </w:r>
      <w:r w:rsidR="00C11CF3">
        <w:rPr>
          <w:rFonts w:ascii="Arial" w:hAnsi="Arial" w:cs="Arial"/>
          <w:iCs/>
        </w:rPr>
        <w:t xml:space="preserve"> de servicios para el E</w:t>
      </w:r>
      <w:r w:rsidRPr="00BC5072">
        <w:rPr>
          <w:rFonts w:ascii="Arial" w:hAnsi="Arial" w:cs="Arial"/>
          <w:iCs/>
        </w:rPr>
        <w:t xml:space="preserve">stado de </w:t>
      </w:r>
      <w:r w:rsidR="00C11CF3" w:rsidRPr="00BC5072">
        <w:rPr>
          <w:rFonts w:ascii="Arial" w:hAnsi="Arial" w:cs="Arial"/>
          <w:iCs/>
        </w:rPr>
        <w:t>Coahuila</w:t>
      </w:r>
      <w:r w:rsidRPr="00BC5072">
        <w:rPr>
          <w:rFonts w:ascii="Arial" w:hAnsi="Arial" w:cs="Arial"/>
          <w:iCs/>
        </w:rPr>
        <w:t xml:space="preserve">, </w:t>
      </w:r>
      <w:r w:rsidRPr="00BC5072">
        <w:rPr>
          <w:rFonts w:ascii="Arial" w:hAnsi="Arial" w:cs="Arial"/>
          <w:iCs/>
          <w:szCs w:val="19"/>
        </w:rPr>
        <w:t xml:space="preserve">no podrán participar empresas en las cuales figure como presidente, administrador único, gerente general, representante legal o socio, aquella persona que se haya ostentando con similar puesto directivo en empresas cuyo contrato haya </w:t>
      </w:r>
      <w:r w:rsidRPr="00BC5072">
        <w:rPr>
          <w:rFonts w:ascii="Arial" w:hAnsi="Arial" w:cs="Arial"/>
          <w:iCs/>
          <w:szCs w:val="19"/>
        </w:rPr>
        <w:lastRenderedPageBreak/>
        <w:t>sido rescindido por cualquier dependencia de gobierno del estado y del gobierno federal o que se encuentre suspendido del padrón de contratistas que al efecto lleva la secretaría de la fiscalizac</w:t>
      </w:r>
      <w:r w:rsidR="00C11CF3">
        <w:rPr>
          <w:rFonts w:ascii="Arial" w:hAnsi="Arial" w:cs="Arial"/>
          <w:iCs/>
          <w:szCs w:val="19"/>
        </w:rPr>
        <w:t>ión y rendición de cuentas del E</w:t>
      </w:r>
      <w:r w:rsidRPr="00BC5072">
        <w:rPr>
          <w:rFonts w:ascii="Arial" w:hAnsi="Arial" w:cs="Arial"/>
          <w:iCs/>
          <w:szCs w:val="19"/>
        </w:rPr>
        <w:t xml:space="preserve">stado de </w:t>
      </w:r>
      <w:r w:rsidR="00C11CF3" w:rsidRPr="00BC5072">
        <w:rPr>
          <w:rFonts w:ascii="Arial" w:hAnsi="Arial" w:cs="Arial"/>
          <w:iCs/>
          <w:szCs w:val="19"/>
        </w:rPr>
        <w:t>Coahuila</w:t>
      </w:r>
      <w:r w:rsidRPr="00BC5072">
        <w:rPr>
          <w:rFonts w:ascii="Arial" w:hAnsi="Arial" w:cs="Arial"/>
          <w:iCs/>
          <w:szCs w:val="19"/>
        </w:rPr>
        <w:t xml:space="preserve"> de </w:t>
      </w:r>
      <w:r w:rsidR="00C11CF3" w:rsidRPr="00BC5072">
        <w:rPr>
          <w:rFonts w:ascii="Arial" w:hAnsi="Arial" w:cs="Arial"/>
          <w:iCs/>
          <w:szCs w:val="19"/>
        </w:rPr>
        <w:t>Zaragoza</w:t>
      </w:r>
      <w:r w:rsidRPr="00BC5072">
        <w:rPr>
          <w:rFonts w:ascii="Arial" w:hAnsi="Arial" w:cs="Arial"/>
          <w:iCs/>
          <w:szCs w:val="19"/>
        </w:rPr>
        <w:t xml:space="preserve"> y si así sucediera sería causal de descalificación de la propuesta presentada, </w:t>
      </w:r>
      <w:r w:rsidR="00C11CF3" w:rsidRPr="00BC5072">
        <w:rPr>
          <w:rFonts w:ascii="Arial" w:hAnsi="Arial" w:cs="Arial"/>
          <w:iCs/>
          <w:szCs w:val="19"/>
        </w:rPr>
        <w:t>además</w:t>
      </w:r>
      <w:r w:rsidRPr="00BC5072">
        <w:rPr>
          <w:rFonts w:ascii="Arial" w:hAnsi="Arial" w:cs="Arial"/>
          <w:iCs/>
          <w:szCs w:val="19"/>
        </w:rPr>
        <w:t xml:space="preserve"> de dar parte de los hechos a la instancia de </w:t>
      </w:r>
      <w:r w:rsidR="00C11CF3" w:rsidRPr="00BC5072">
        <w:rPr>
          <w:rFonts w:ascii="Arial" w:hAnsi="Arial" w:cs="Arial"/>
          <w:iCs/>
          <w:szCs w:val="19"/>
        </w:rPr>
        <w:t>persecución</w:t>
      </w:r>
      <w:r w:rsidRPr="00BC5072">
        <w:rPr>
          <w:rFonts w:ascii="Arial" w:hAnsi="Arial" w:cs="Arial"/>
          <w:iCs/>
          <w:szCs w:val="19"/>
        </w:rPr>
        <w:t xml:space="preserve"> de delitos correspondiente.</w:t>
      </w:r>
    </w:p>
    <w:p w:rsidR="00BE0A64" w:rsidRPr="00BC5072" w:rsidRDefault="00BE0A64" w:rsidP="00BE0A64">
      <w:pPr>
        <w:ind w:right="-1"/>
        <w:jc w:val="both"/>
        <w:rPr>
          <w:rFonts w:ascii="Arial" w:hAnsi="Arial" w:cs="Arial"/>
          <w:iCs/>
        </w:rPr>
      </w:pPr>
    </w:p>
    <w:p w:rsidR="00BE0A64" w:rsidRPr="00BC5072" w:rsidRDefault="00BE0A64" w:rsidP="00BE0A64">
      <w:pPr>
        <w:ind w:right="-1"/>
        <w:jc w:val="both"/>
        <w:rPr>
          <w:rFonts w:ascii="Arial" w:hAnsi="Arial"/>
          <w:b/>
          <w:iCs/>
        </w:rPr>
      </w:pPr>
      <w:r w:rsidRPr="00BC5072">
        <w:rPr>
          <w:rFonts w:ascii="Arial" w:hAnsi="Arial"/>
          <w:b/>
          <w:iCs/>
        </w:rPr>
        <w:t>QUINTA.-</w:t>
      </w:r>
    </w:p>
    <w:p w:rsidR="00BE0A64" w:rsidRPr="00BC5072" w:rsidRDefault="00C11CF3" w:rsidP="00BE0A64">
      <w:pPr>
        <w:ind w:right="-1"/>
        <w:jc w:val="both"/>
        <w:rPr>
          <w:rFonts w:ascii="Arial" w:hAnsi="Arial"/>
          <w:iCs/>
        </w:rPr>
      </w:pPr>
      <w:r>
        <w:rPr>
          <w:rFonts w:ascii="Arial" w:hAnsi="Arial"/>
          <w:iCs/>
        </w:rPr>
        <w:t>E</w:t>
      </w:r>
      <w:r w:rsidRPr="00BC5072">
        <w:rPr>
          <w:rFonts w:ascii="Arial" w:hAnsi="Arial"/>
          <w:iCs/>
        </w:rPr>
        <w:t>l licitante deberá compenetrarse a las condiciones climatológicas, índices de precipitación pluvial, geográficas, geológicas, estratigráficas  y accidentales de la región donde se realizara la obra ya que posteriormente, no aducirá desconocimiento de estos factores para solicitar ajustes de precios por tiempos muertos de maquinaria por las condiciones descritas, o modificaciones al contrato por este motivo, siendo responsabilidad elaborar el programa de trabajo tomando en cuenta las incidencias climatológicas, estratigráficas y de cualquier otra de índole natural que sea análoga a la descrita y tenga especial relevancia en el procedimiento constructivo.</w:t>
      </w:r>
    </w:p>
    <w:p w:rsidR="00BE0A64" w:rsidRPr="00BC5072" w:rsidRDefault="00BE0A64" w:rsidP="00BE0A64">
      <w:pPr>
        <w:ind w:right="-1"/>
        <w:jc w:val="both"/>
        <w:rPr>
          <w:rFonts w:ascii="Arial" w:hAnsi="Arial"/>
          <w:iCs/>
        </w:rPr>
      </w:pPr>
    </w:p>
    <w:p w:rsidR="00BE0A64" w:rsidRPr="00BC5072" w:rsidRDefault="00BE0A64" w:rsidP="00BE0A64">
      <w:pPr>
        <w:ind w:right="-1"/>
        <w:jc w:val="both"/>
        <w:rPr>
          <w:rFonts w:ascii="Arial" w:hAnsi="Arial"/>
          <w:b/>
          <w:iCs/>
        </w:rPr>
      </w:pPr>
      <w:r w:rsidRPr="00BC5072">
        <w:rPr>
          <w:rFonts w:ascii="Arial" w:hAnsi="Arial"/>
          <w:b/>
          <w:iCs/>
        </w:rPr>
        <w:t>SEXTA.-</w:t>
      </w:r>
    </w:p>
    <w:p w:rsidR="00BE0A64" w:rsidRPr="00C11CF3" w:rsidRDefault="00C11CF3" w:rsidP="00BE0A64">
      <w:pPr>
        <w:ind w:right="-1"/>
        <w:jc w:val="both"/>
        <w:rPr>
          <w:rFonts w:ascii="Arial" w:hAnsi="Arial"/>
          <w:b/>
          <w:iCs/>
          <w:color w:val="FF0000"/>
        </w:rPr>
      </w:pPr>
      <w:r w:rsidRPr="00C11CF3">
        <w:rPr>
          <w:rFonts w:ascii="Arial" w:hAnsi="Arial"/>
          <w:iCs/>
        </w:rPr>
        <w:t xml:space="preserve">Se establece como plazo de ejecución de la obra de: </w:t>
      </w:r>
      <w:r w:rsidRPr="00C11CF3">
        <w:rPr>
          <w:rFonts w:ascii="Arial" w:hAnsi="Arial"/>
          <w:b/>
          <w:iCs/>
        </w:rPr>
        <w:t>90 días naturales</w:t>
      </w:r>
      <w:r w:rsidRPr="00C11CF3">
        <w:rPr>
          <w:rFonts w:ascii="Arial" w:hAnsi="Arial"/>
          <w:iCs/>
        </w:rPr>
        <w:t xml:space="preserve">, de acuerdo al programa de desarrollo de los trabajos, en consecuencia la fecha </w:t>
      </w:r>
      <w:r w:rsidRPr="00C11CF3">
        <w:rPr>
          <w:rFonts w:ascii="Arial" w:hAnsi="Arial"/>
          <w:b/>
          <w:iCs/>
        </w:rPr>
        <w:t>estimada de inicio:</w:t>
      </w:r>
      <w:r w:rsidRPr="00C11CF3">
        <w:rPr>
          <w:rFonts w:ascii="Arial" w:hAnsi="Arial"/>
          <w:iCs/>
        </w:rPr>
        <w:t xml:space="preserve"> </w:t>
      </w:r>
      <w:r w:rsidRPr="00C11CF3">
        <w:rPr>
          <w:rFonts w:ascii="Arial" w:hAnsi="Arial"/>
          <w:b/>
          <w:iCs/>
        </w:rPr>
        <w:t>28 de marzo de 2018 y estimada de</w:t>
      </w:r>
      <w:r w:rsidRPr="00C11CF3">
        <w:rPr>
          <w:rFonts w:ascii="Arial" w:hAnsi="Arial"/>
          <w:b/>
          <w:iCs/>
          <w:color w:val="000000"/>
        </w:rPr>
        <w:t xml:space="preserve"> conclusión: </w:t>
      </w:r>
      <w:r w:rsidRPr="00C11CF3">
        <w:rPr>
          <w:rFonts w:ascii="Arial" w:hAnsi="Arial"/>
          <w:b/>
          <w:iCs/>
        </w:rPr>
        <w:t>el 25 de junio</w:t>
      </w:r>
      <w:r>
        <w:rPr>
          <w:rFonts w:ascii="Arial" w:hAnsi="Arial"/>
          <w:b/>
          <w:iCs/>
        </w:rPr>
        <w:t xml:space="preserve"> </w:t>
      </w:r>
      <w:r w:rsidRPr="00C11CF3">
        <w:rPr>
          <w:rFonts w:ascii="Arial" w:hAnsi="Arial"/>
          <w:b/>
          <w:iCs/>
        </w:rPr>
        <w:t>de 2018.</w:t>
      </w:r>
    </w:p>
    <w:p w:rsidR="00BE0A64" w:rsidRPr="00BC5072" w:rsidRDefault="00BE0A64" w:rsidP="00BE0A64">
      <w:pPr>
        <w:ind w:right="-1"/>
        <w:jc w:val="both"/>
        <w:rPr>
          <w:rFonts w:ascii="Arial" w:hAnsi="Arial"/>
          <w:b/>
          <w:iCs/>
          <w:color w:val="FF0000"/>
        </w:rPr>
      </w:pPr>
    </w:p>
    <w:p w:rsidR="00BE0A64" w:rsidRPr="00BC5072" w:rsidRDefault="00BE0A64" w:rsidP="00BE0A64">
      <w:pPr>
        <w:ind w:right="-1"/>
        <w:jc w:val="center"/>
        <w:rPr>
          <w:rFonts w:ascii="Arial" w:hAnsi="Arial"/>
          <w:b/>
          <w:iCs/>
          <w:u w:val="single"/>
        </w:rPr>
      </w:pPr>
      <w:r w:rsidRPr="00BC5072">
        <w:rPr>
          <w:rFonts w:ascii="Arial" w:hAnsi="Arial"/>
          <w:b/>
          <w:iCs/>
          <w:u w:val="single"/>
        </w:rPr>
        <w:t>RECURSOS PRESUPUESTALES</w:t>
      </w:r>
    </w:p>
    <w:p w:rsidR="00BE0A64" w:rsidRPr="00BC5072" w:rsidRDefault="00BE0A64" w:rsidP="00BE0A64">
      <w:pPr>
        <w:ind w:right="-1"/>
        <w:rPr>
          <w:rFonts w:ascii="Arial" w:hAnsi="Arial" w:cs="Arial"/>
          <w:b/>
          <w:iCs/>
          <w:u w:val="single"/>
        </w:rPr>
      </w:pPr>
    </w:p>
    <w:p w:rsidR="00C11CF3" w:rsidRDefault="00BE0A64" w:rsidP="00BE0A64">
      <w:pPr>
        <w:jc w:val="both"/>
        <w:rPr>
          <w:rFonts w:ascii="Arial" w:hAnsi="Arial" w:cs="Arial"/>
          <w:iCs/>
        </w:rPr>
      </w:pPr>
      <w:r w:rsidRPr="00BC5072">
        <w:rPr>
          <w:rFonts w:ascii="Arial" w:hAnsi="Arial" w:cs="Arial"/>
          <w:b/>
          <w:iCs/>
        </w:rPr>
        <w:t>SÉPTIMA.-</w:t>
      </w:r>
      <w:r w:rsidRPr="00BC5072">
        <w:rPr>
          <w:rFonts w:ascii="Arial" w:hAnsi="Arial" w:cs="Arial"/>
          <w:iCs/>
        </w:rPr>
        <w:t xml:space="preserve">  </w:t>
      </w:r>
    </w:p>
    <w:p w:rsidR="00BE0A64" w:rsidRDefault="00C11CF3" w:rsidP="00BE0A64">
      <w:pPr>
        <w:jc w:val="both"/>
        <w:rPr>
          <w:rFonts w:ascii="Arial" w:hAnsi="Arial" w:cs="Arial"/>
          <w:iCs/>
        </w:rPr>
      </w:pPr>
      <w:r>
        <w:rPr>
          <w:rFonts w:ascii="Arial" w:hAnsi="Arial" w:cs="Arial"/>
          <w:iCs/>
        </w:rPr>
        <w:t>P</w:t>
      </w:r>
      <w:r w:rsidRPr="00BC5072">
        <w:rPr>
          <w:rFonts w:ascii="Arial" w:hAnsi="Arial" w:cs="Arial"/>
          <w:iCs/>
        </w:rPr>
        <w:t xml:space="preserve">ara el cumplimiento de las obligaciones de pago que se generan con motivo de la contratación objeto del presente procedimiento de adjudicación, se aplicarán recursos presupuestales que provienen del fondo de aportaciones para el fortalecimiento de los municipios y de las demarcaciones territoriales del </w:t>
      </w:r>
      <w:r>
        <w:rPr>
          <w:rFonts w:ascii="Arial" w:hAnsi="Arial" w:cs="Arial"/>
          <w:iCs/>
        </w:rPr>
        <w:t>D</w:t>
      </w:r>
      <w:r w:rsidRPr="00BC5072">
        <w:rPr>
          <w:rFonts w:ascii="Arial" w:hAnsi="Arial" w:cs="Arial"/>
          <w:iCs/>
        </w:rPr>
        <w:t xml:space="preserve">istrito </w:t>
      </w:r>
      <w:r>
        <w:rPr>
          <w:rFonts w:ascii="Arial" w:hAnsi="Arial" w:cs="Arial"/>
          <w:iCs/>
        </w:rPr>
        <w:t>F</w:t>
      </w:r>
      <w:r w:rsidRPr="00BC5072">
        <w:rPr>
          <w:rFonts w:ascii="Arial" w:hAnsi="Arial" w:cs="Arial"/>
          <w:iCs/>
        </w:rPr>
        <w:t xml:space="preserve">ederal, liberados a favor del </w:t>
      </w:r>
      <w:r>
        <w:rPr>
          <w:rFonts w:ascii="Arial" w:hAnsi="Arial" w:cs="Arial"/>
          <w:iCs/>
        </w:rPr>
        <w:t>M</w:t>
      </w:r>
      <w:r w:rsidRPr="00BC5072">
        <w:rPr>
          <w:rFonts w:ascii="Arial" w:hAnsi="Arial" w:cs="Arial"/>
          <w:iCs/>
        </w:rPr>
        <w:t>unicipio de Monclova Coahuila, mediante los mecanismos previamente establecidos por la ley de coordinación fiscal, y que  a la fecha de emisión de la presente convocatoria</w:t>
      </w:r>
      <w:r>
        <w:rPr>
          <w:rFonts w:ascii="Arial" w:hAnsi="Arial" w:cs="Arial"/>
          <w:iCs/>
        </w:rPr>
        <w:t xml:space="preserve"> se encuentran radicados en la H</w:t>
      </w:r>
      <w:r w:rsidRPr="00BC5072">
        <w:rPr>
          <w:rFonts w:ascii="Arial" w:hAnsi="Arial" w:cs="Arial"/>
          <w:iCs/>
        </w:rPr>
        <w:t xml:space="preserve">acienda </w:t>
      </w:r>
      <w:r>
        <w:rPr>
          <w:rFonts w:ascii="Arial" w:hAnsi="Arial" w:cs="Arial"/>
          <w:iCs/>
        </w:rPr>
        <w:t>P</w:t>
      </w:r>
      <w:r w:rsidRPr="00BC5072">
        <w:rPr>
          <w:rFonts w:ascii="Arial" w:hAnsi="Arial" w:cs="Arial"/>
          <w:iCs/>
        </w:rPr>
        <w:t>ública</w:t>
      </w:r>
      <w:r>
        <w:rPr>
          <w:rFonts w:ascii="Arial" w:hAnsi="Arial" w:cs="Arial"/>
          <w:iCs/>
        </w:rPr>
        <w:t xml:space="preserve"> municipal. </w:t>
      </w:r>
    </w:p>
    <w:p w:rsidR="00C11CF3" w:rsidRPr="00BC5072" w:rsidRDefault="00C11CF3" w:rsidP="00BE0A64">
      <w:pPr>
        <w:jc w:val="both"/>
        <w:rPr>
          <w:rFonts w:ascii="Arial" w:hAnsi="Arial" w:cs="Arial"/>
          <w:iCs/>
          <w:caps/>
        </w:rPr>
      </w:pPr>
      <w:r>
        <w:rPr>
          <w:rFonts w:ascii="Arial" w:hAnsi="Arial" w:cs="Arial"/>
          <w:iCs/>
        </w:rPr>
        <w:t xml:space="preserve">Y la ampara para efectos de esta Licitación, oficio de fecha 06 de marzo de 2018 el cual nos confirma suficiencia </w:t>
      </w:r>
      <w:r w:rsidR="001A0163">
        <w:rPr>
          <w:rFonts w:ascii="Arial" w:hAnsi="Arial" w:cs="Arial"/>
          <w:iCs/>
        </w:rPr>
        <w:t>presupuestaria.</w:t>
      </w:r>
    </w:p>
    <w:p w:rsidR="00BE0A64" w:rsidRPr="00BC5072" w:rsidRDefault="00BE0A64" w:rsidP="00BE0A64">
      <w:pPr>
        <w:jc w:val="both"/>
        <w:rPr>
          <w:rFonts w:ascii="Arial" w:hAnsi="Arial" w:cs="Arial"/>
          <w:b/>
          <w:iCs/>
          <w:caps/>
        </w:rPr>
      </w:pPr>
    </w:p>
    <w:p w:rsidR="00BE0A64" w:rsidRPr="00BC5072" w:rsidRDefault="00BE0A64" w:rsidP="00BE0A64">
      <w:pPr>
        <w:jc w:val="center"/>
        <w:rPr>
          <w:rFonts w:ascii="Arial" w:hAnsi="Arial"/>
          <w:b/>
          <w:iCs/>
          <w:u w:val="single"/>
          <w:lang w:val="en-US"/>
        </w:rPr>
      </w:pPr>
      <w:r w:rsidRPr="00BC5072">
        <w:rPr>
          <w:rFonts w:ascii="Arial" w:hAnsi="Arial"/>
          <w:b/>
          <w:iCs/>
          <w:u w:val="single"/>
          <w:lang w:val="en-US"/>
        </w:rPr>
        <w:t>G A R A N T I A S</w:t>
      </w:r>
    </w:p>
    <w:p w:rsidR="00BE0A64" w:rsidRPr="00BC5072" w:rsidRDefault="00BE0A64" w:rsidP="00BE0A64">
      <w:pPr>
        <w:ind w:right="-1"/>
        <w:jc w:val="both"/>
        <w:rPr>
          <w:rFonts w:ascii="Arial" w:hAnsi="Arial"/>
          <w:b/>
          <w:iCs/>
          <w:lang w:val="en-US"/>
        </w:rPr>
      </w:pPr>
    </w:p>
    <w:p w:rsidR="00BE0A64" w:rsidRPr="00BC5072" w:rsidRDefault="00BE0A64" w:rsidP="00BE0A64">
      <w:pPr>
        <w:ind w:right="-1"/>
        <w:jc w:val="both"/>
        <w:rPr>
          <w:rFonts w:ascii="Arial" w:hAnsi="Arial"/>
          <w:iCs/>
          <w:lang w:val="en-US"/>
        </w:rPr>
      </w:pPr>
      <w:r w:rsidRPr="00BC5072">
        <w:rPr>
          <w:rFonts w:ascii="Arial" w:hAnsi="Arial"/>
          <w:b/>
          <w:iCs/>
          <w:lang w:val="en-US"/>
        </w:rPr>
        <w:t>OCTAVA.-</w:t>
      </w:r>
      <w:r w:rsidRPr="00BC5072">
        <w:rPr>
          <w:rFonts w:ascii="Arial" w:hAnsi="Arial"/>
          <w:iCs/>
          <w:lang w:val="en-US"/>
        </w:rPr>
        <w:t xml:space="preserve"> </w:t>
      </w:r>
    </w:p>
    <w:p w:rsidR="00BE0A64" w:rsidRPr="00BC5072" w:rsidRDefault="001A0163" w:rsidP="00BE0A64">
      <w:pPr>
        <w:ind w:right="-1"/>
        <w:jc w:val="both"/>
        <w:rPr>
          <w:rFonts w:ascii="Arial" w:hAnsi="Arial"/>
          <w:iCs/>
        </w:rPr>
      </w:pPr>
      <w:r w:rsidRPr="00BC5072">
        <w:rPr>
          <w:rFonts w:ascii="Arial" w:hAnsi="Arial"/>
          <w:iCs/>
        </w:rPr>
        <w:t>El contratista está obligado a otorgar las garantías siguientes:</w:t>
      </w:r>
    </w:p>
    <w:p w:rsidR="00BE0A64" w:rsidRPr="00BC5072" w:rsidRDefault="00BE0A64" w:rsidP="00BE0A64">
      <w:pPr>
        <w:ind w:right="-1"/>
        <w:rPr>
          <w:rFonts w:ascii="Arial" w:hAnsi="Arial"/>
          <w:iCs/>
        </w:rPr>
      </w:pPr>
    </w:p>
    <w:p w:rsidR="00BE0A64" w:rsidRPr="00BC5072" w:rsidRDefault="00BE0A64" w:rsidP="00BE0A64">
      <w:pPr>
        <w:ind w:right="-1"/>
        <w:jc w:val="both"/>
        <w:rPr>
          <w:rFonts w:ascii="Arial" w:hAnsi="Arial"/>
          <w:iCs/>
        </w:rPr>
      </w:pPr>
      <w:r w:rsidRPr="00BC5072">
        <w:rPr>
          <w:rFonts w:ascii="Arial" w:hAnsi="Arial"/>
          <w:b/>
          <w:iCs/>
          <w:u w:val="single"/>
        </w:rPr>
        <w:t>1.-FIANZA DE CUMPLIMIENTO DE CONTRATO</w:t>
      </w:r>
    </w:p>
    <w:p w:rsidR="00BE0A64" w:rsidRPr="00BC5072" w:rsidRDefault="00BE0A64" w:rsidP="00BE0A64">
      <w:pPr>
        <w:ind w:right="-1"/>
        <w:jc w:val="both"/>
        <w:rPr>
          <w:rFonts w:ascii="Arial" w:hAnsi="Arial"/>
          <w:iCs/>
        </w:rPr>
      </w:pPr>
    </w:p>
    <w:p w:rsidR="00BE0A64" w:rsidRPr="00BC5072" w:rsidRDefault="001A0163" w:rsidP="00BE0A64">
      <w:pPr>
        <w:ind w:right="-1"/>
        <w:jc w:val="both"/>
        <w:rPr>
          <w:rFonts w:ascii="Arial" w:hAnsi="Arial"/>
          <w:iCs/>
        </w:rPr>
      </w:pPr>
      <w:r w:rsidRPr="00BC5072">
        <w:rPr>
          <w:rFonts w:ascii="Arial" w:hAnsi="Arial"/>
          <w:iCs/>
        </w:rPr>
        <w:t>El contratista está obligado a presentar dentro de los cinco días naturales siguientes a la fecha de notificación del fallo, una fianza de cumplimiento de contrato por el 20% (veinte por ciento) del importe total, esta fianza deberá ser expedida por institución autorizada para o</w:t>
      </w:r>
      <w:r>
        <w:rPr>
          <w:rFonts w:ascii="Arial" w:hAnsi="Arial"/>
          <w:iCs/>
        </w:rPr>
        <w:t>perar en el país, a nombre del M</w:t>
      </w:r>
      <w:r w:rsidRPr="00BC5072">
        <w:rPr>
          <w:rFonts w:ascii="Arial" w:hAnsi="Arial"/>
          <w:iCs/>
        </w:rPr>
        <w:t>unicipio de Monclova, Coahuila</w:t>
      </w:r>
      <w:r>
        <w:rPr>
          <w:rFonts w:ascii="Arial" w:hAnsi="Arial"/>
          <w:iCs/>
        </w:rPr>
        <w:t xml:space="preserve"> y/o Tesorería M</w:t>
      </w:r>
      <w:r w:rsidRPr="00BC5072">
        <w:rPr>
          <w:rFonts w:ascii="Arial" w:hAnsi="Arial"/>
          <w:iCs/>
        </w:rPr>
        <w:t>unicipal de Monclova, Coahuila.</w:t>
      </w:r>
    </w:p>
    <w:p w:rsidR="00BE0A64" w:rsidRPr="00BC5072" w:rsidRDefault="00BE0A64" w:rsidP="00BE0A64">
      <w:pPr>
        <w:ind w:right="-1"/>
        <w:jc w:val="both"/>
        <w:rPr>
          <w:rFonts w:ascii="Arial" w:hAnsi="Arial"/>
          <w:b/>
          <w:iCs/>
        </w:rPr>
      </w:pPr>
    </w:p>
    <w:p w:rsidR="00BE0A64" w:rsidRPr="00BC5072" w:rsidRDefault="00BE0A64" w:rsidP="00BE0A64">
      <w:pPr>
        <w:ind w:right="-1"/>
        <w:jc w:val="both"/>
        <w:rPr>
          <w:rFonts w:ascii="Arial" w:hAnsi="Arial"/>
          <w:iCs/>
        </w:rPr>
      </w:pPr>
    </w:p>
    <w:p w:rsidR="00BE0A64" w:rsidRPr="00BC5072" w:rsidRDefault="00BE0A64" w:rsidP="00BE0A64">
      <w:pPr>
        <w:ind w:right="-1"/>
        <w:jc w:val="both"/>
        <w:rPr>
          <w:rFonts w:ascii="Arial" w:hAnsi="Arial"/>
          <w:iCs/>
        </w:rPr>
      </w:pPr>
      <w:r w:rsidRPr="00BC5072">
        <w:rPr>
          <w:rFonts w:ascii="Arial" w:hAnsi="Arial"/>
          <w:b/>
          <w:iCs/>
        </w:rPr>
        <w:t xml:space="preserve">2.- </w:t>
      </w:r>
      <w:r w:rsidRPr="00BC5072">
        <w:rPr>
          <w:rFonts w:ascii="Arial" w:hAnsi="Arial"/>
          <w:b/>
          <w:iCs/>
          <w:u w:val="single"/>
        </w:rPr>
        <w:t>FIANZA POR DEFECTOS, VICIOS OCULTOS O CUALQUIER RESPONSABILIDAD</w:t>
      </w:r>
      <w:r w:rsidRPr="00BC5072">
        <w:rPr>
          <w:rFonts w:ascii="Arial" w:hAnsi="Arial"/>
          <w:b/>
          <w:iCs/>
        </w:rPr>
        <w:t>.</w:t>
      </w:r>
    </w:p>
    <w:p w:rsidR="00BE0A64" w:rsidRPr="00BC5072" w:rsidRDefault="00BE0A64" w:rsidP="00BE0A64">
      <w:pPr>
        <w:jc w:val="center"/>
        <w:rPr>
          <w:rFonts w:ascii="Arial Narrow" w:hAnsi="Arial Narrow"/>
          <w:b/>
          <w:bCs/>
          <w:iCs/>
          <w:sz w:val="22"/>
          <w:szCs w:val="22"/>
        </w:rPr>
      </w:pPr>
    </w:p>
    <w:p w:rsidR="00BE0A64" w:rsidRPr="00BC5072" w:rsidRDefault="001A0163" w:rsidP="00BE0A64">
      <w:pPr>
        <w:ind w:right="-1"/>
        <w:jc w:val="both"/>
        <w:rPr>
          <w:rFonts w:ascii="Arial" w:hAnsi="Arial"/>
          <w:iCs/>
        </w:rPr>
      </w:pPr>
      <w:r w:rsidRPr="00BC5072">
        <w:rPr>
          <w:rFonts w:ascii="Arial" w:hAnsi="Arial"/>
          <w:iCs/>
        </w:rPr>
        <w:t>El contratista estará obligado a presentar un</w:t>
      </w:r>
      <w:r w:rsidR="009652A6">
        <w:rPr>
          <w:rFonts w:ascii="Arial" w:hAnsi="Arial"/>
          <w:iCs/>
        </w:rPr>
        <w:t>a fianza por el equivalente al 1</w:t>
      </w:r>
      <w:r w:rsidRPr="00BC5072">
        <w:rPr>
          <w:rFonts w:ascii="Arial" w:hAnsi="Arial"/>
          <w:iCs/>
        </w:rPr>
        <w:t>0% del monto total ejercido de los trabajos, para solventar en su caso, los gastos requeridos para la reparación y/o adecuación de las características de calidad contratadas.</w:t>
      </w:r>
    </w:p>
    <w:p w:rsidR="00BE0A64" w:rsidRDefault="009652A6" w:rsidP="00BE0A64">
      <w:pPr>
        <w:ind w:right="-1"/>
        <w:jc w:val="both"/>
        <w:rPr>
          <w:rFonts w:ascii="Arial" w:hAnsi="Arial"/>
          <w:iCs/>
        </w:rPr>
      </w:pPr>
      <w:r w:rsidRPr="00BC5072">
        <w:rPr>
          <w:rFonts w:ascii="Arial" w:hAnsi="Arial"/>
          <w:iCs/>
        </w:rPr>
        <w:t>Se</w:t>
      </w:r>
      <w:r w:rsidR="001A0163" w:rsidRPr="00BC5072">
        <w:rPr>
          <w:rFonts w:ascii="Arial" w:hAnsi="Arial"/>
          <w:iCs/>
        </w:rPr>
        <w:t xml:space="preserve"> liberara una vez transcurridos </w:t>
      </w:r>
      <w:r>
        <w:rPr>
          <w:rFonts w:ascii="Arial" w:hAnsi="Arial"/>
          <w:iCs/>
        </w:rPr>
        <w:t>18 (</w:t>
      </w:r>
      <w:r w:rsidR="001A0163" w:rsidRPr="00BC5072">
        <w:rPr>
          <w:rFonts w:ascii="Arial" w:hAnsi="Arial"/>
          <w:iCs/>
        </w:rPr>
        <w:t>dieciocho</w:t>
      </w:r>
      <w:r>
        <w:rPr>
          <w:rFonts w:ascii="Arial" w:hAnsi="Arial"/>
          <w:iCs/>
        </w:rPr>
        <w:t>)</w:t>
      </w:r>
      <w:r w:rsidR="001A0163" w:rsidRPr="00BC5072">
        <w:rPr>
          <w:rFonts w:ascii="Arial" w:hAnsi="Arial"/>
          <w:iCs/>
        </w:rPr>
        <w:t xml:space="preserve"> meses, contados a partir de la fecha del acta de recepción física de los trabajos.</w:t>
      </w:r>
    </w:p>
    <w:p w:rsidR="0068220E" w:rsidRDefault="0068220E" w:rsidP="00BE0A64">
      <w:pPr>
        <w:ind w:right="-1"/>
        <w:jc w:val="both"/>
        <w:rPr>
          <w:rFonts w:ascii="Arial" w:hAnsi="Arial"/>
          <w:iCs/>
        </w:rPr>
      </w:pPr>
    </w:p>
    <w:p w:rsidR="0068220E" w:rsidRPr="00BC5072" w:rsidRDefault="0068220E" w:rsidP="00BE0A64">
      <w:pPr>
        <w:ind w:right="-1"/>
        <w:jc w:val="both"/>
        <w:rPr>
          <w:rFonts w:ascii="Arial" w:hAnsi="Arial"/>
          <w:iCs/>
        </w:rPr>
      </w:pPr>
    </w:p>
    <w:p w:rsidR="00BE0A64" w:rsidRPr="00BC5072" w:rsidRDefault="00BE0A64" w:rsidP="00BE0A64">
      <w:pPr>
        <w:ind w:right="-1"/>
        <w:jc w:val="center"/>
        <w:rPr>
          <w:rFonts w:ascii="Arial" w:hAnsi="Arial"/>
          <w:b/>
          <w:iCs/>
          <w:u w:val="single"/>
        </w:rPr>
      </w:pPr>
    </w:p>
    <w:p w:rsidR="00BE0A64" w:rsidRPr="00BC5072" w:rsidRDefault="00BE0A64" w:rsidP="00BE0A64">
      <w:pPr>
        <w:ind w:right="-1"/>
        <w:jc w:val="center"/>
        <w:rPr>
          <w:rFonts w:ascii="Arial" w:hAnsi="Arial"/>
          <w:b/>
          <w:iCs/>
          <w:u w:val="single"/>
        </w:rPr>
      </w:pPr>
      <w:r w:rsidRPr="00BC5072">
        <w:rPr>
          <w:rFonts w:ascii="Arial" w:hAnsi="Arial"/>
          <w:b/>
          <w:iCs/>
          <w:u w:val="single"/>
        </w:rPr>
        <w:lastRenderedPageBreak/>
        <w:t>AJUSTE DE COSTOS</w:t>
      </w:r>
    </w:p>
    <w:p w:rsidR="00BE0A64" w:rsidRPr="00BC5072" w:rsidRDefault="00BE0A64" w:rsidP="00BE0A64">
      <w:pPr>
        <w:ind w:right="-1"/>
        <w:jc w:val="center"/>
        <w:rPr>
          <w:rFonts w:ascii="Arial" w:hAnsi="Arial"/>
          <w:b/>
          <w:iCs/>
          <w:u w:val="single"/>
        </w:rPr>
      </w:pPr>
    </w:p>
    <w:p w:rsidR="009652A6" w:rsidRDefault="00BE0A64" w:rsidP="00BE0A64">
      <w:pPr>
        <w:keepNext/>
        <w:ind w:right="-1"/>
        <w:jc w:val="both"/>
        <w:outlineLvl w:val="4"/>
        <w:rPr>
          <w:rFonts w:ascii="Arial" w:hAnsi="Arial"/>
          <w:iCs/>
          <w:noProof/>
        </w:rPr>
      </w:pPr>
      <w:r w:rsidRPr="00BC5072">
        <w:rPr>
          <w:rFonts w:ascii="Arial" w:hAnsi="Arial"/>
          <w:b/>
          <w:iCs/>
          <w:noProof/>
        </w:rPr>
        <w:t>NOVENA</w:t>
      </w:r>
      <w:r w:rsidRPr="00BC5072">
        <w:rPr>
          <w:rFonts w:ascii="Arial" w:hAnsi="Arial"/>
          <w:iCs/>
          <w:noProof/>
        </w:rPr>
        <w:t xml:space="preserve">.-  </w:t>
      </w:r>
      <w:r w:rsidR="008D073C">
        <w:rPr>
          <w:rFonts w:ascii="Arial" w:hAnsi="Arial"/>
          <w:iCs/>
          <w:noProof/>
        </w:rPr>
        <w:t xml:space="preserve">    </w:t>
      </w:r>
      <w:r w:rsidRPr="00BC5072">
        <w:rPr>
          <w:rFonts w:ascii="Arial" w:hAnsi="Arial"/>
          <w:iCs/>
          <w:noProof/>
        </w:rPr>
        <w:t xml:space="preserve">AJUSTE DE COSTOS.- </w:t>
      </w:r>
    </w:p>
    <w:p w:rsidR="00BE0A64" w:rsidRPr="00F9734A" w:rsidRDefault="00F9734A" w:rsidP="00BE0A64">
      <w:pPr>
        <w:keepNext/>
        <w:ind w:right="-1"/>
        <w:jc w:val="both"/>
        <w:outlineLvl w:val="4"/>
        <w:rPr>
          <w:rFonts w:ascii="Arial" w:hAnsi="Arial"/>
          <w:iCs/>
          <w:noProof/>
        </w:rPr>
      </w:pPr>
      <w:r>
        <w:rPr>
          <w:rFonts w:ascii="Arial" w:hAnsi="Arial"/>
          <w:iCs/>
          <w:noProof/>
        </w:rPr>
        <w:t>E</w:t>
      </w:r>
      <w:r w:rsidRPr="00BC5072">
        <w:rPr>
          <w:rFonts w:ascii="Arial" w:hAnsi="Arial"/>
          <w:iCs/>
          <w:noProof/>
        </w:rPr>
        <w:t>l ajuste de costos podrá llevarse a cabo mediante el procedimiento se</w:t>
      </w:r>
      <w:r>
        <w:rPr>
          <w:rFonts w:ascii="Arial" w:hAnsi="Arial"/>
          <w:iCs/>
          <w:noProof/>
        </w:rPr>
        <w:t>ñalado en el articulo 57 de la L</w:t>
      </w:r>
      <w:r w:rsidRPr="00BC5072">
        <w:rPr>
          <w:rFonts w:ascii="Arial" w:hAnsi="Arial"/>
          <w:iCs/>
          <w:noProof/>
        </w:rPr>
        <w:t xml:space="preserve">ey de </w:t>
      </w:r>
      <w:r>
        <w:rPr>
          <w:rFonts w:ascii="Arial" w:hAnsi="Arial"/>
          <w:iCs/>
          <w:noProof/>
        </w:rPr>
        <w:t>O</w:t>
      </w:r>
      <w:r w:rsidRPr="00BC5072">
        <w:rPr>
          <w:rFonts w:ascii="Arial" w:hAnsi="Arial"/>
          <w:iCs/>
          <w:noProof/>
        </w:rPr>
        <w:t xml:space="preserve">bras </w:t>
      </w:r>
      <w:r>
        <w:rPr>
          <w:rFonts w:ascii="Arial" w:hAnsi="Arial"/>
          <w:iCs/>
          <w:noProof/>
        </w:rPr>
        <w:t>P</w:t>
      </w:r>
      <w:r w:rsidRPr="00BC5072">
        <w:rPr>
          <w:rFonts w:ascii="Arial" w:hAnsi="Arial"/>
          <w:iCs/>
          <w:noProof/>
        </w:rPr>
        <w:t xml:space="preserve">ublicas y </w:t>
      </w:r>
      <w:r>
        <w:rPr>
          <w:rFonts w:ascii="Arial" w:hAnsi="Arial"/>
          <w:iCs/>
          <w:noProof/>
        </w:rPr>
        <w:t>S</w:t>
      </w:r>
      <w:r w:rsidRPr="00BC5072">
        <w:rPr>
          <w:rFonts w:ascii="Arial" w:hAnsi="Arial"/>
          <w:iCs/>
          <w:noProof/>
        </w:rPr>
        <w:t xml:space="preserve">ervicios </w:t>
      </w:r>
      <w:r>
        <w:rPr>
          <w:rFonts w:ascii="Arial" w:hAnsi="Arial"/>
          <w:iCs/>
          <w:noProof/>
        </w:rPr>
        <w:t>Reacionados con las M</w:t>
      </w:r>
      <w:r w:rsidRPr="00BC5072">
        <w:rPr>
          <w:rFonts w:ascii="Arial" w:hAnsi="Arial"/>
          <w:iCs/>
          <w:noProof/>
        </w:rPr>
        <w:t xml:space="preserve">ismas para el </w:t>
      </w:r>
      <w:r>
        <w:rPr>
          <w:rFonts w:ascii="Arial" w:hAnsi="Arial"/>
          <w:iCs/>
          <w:noProof/>
        </w:rPr>
        <w:t>E</w:t>
      </w:r>
      <w:r w:rsidRPr="00BC5072">
        <w:rPr>
          <w:rFonts w:ascii="Arial" w:hAnsi="Arial"/>
          <w:iCs/>
          <w:noProof/>
        </w:rPr>
        <w:t xml:space="preserve">stado de </w:t>
      </w:r>
      <w:r>
        <w:rPr>
          <w:rFonts w:ascii="Arial" w:hAnsi="Arial"/>
          <w:iCs/>
          <w:noProof/>
        </w:rPr>
        <w:t>C</w:t>
      </w:r>
      <w:r w:rsidRPr="00BC5072">
        <w:rPr>
          <w:rFonts w:ascii="Arial" w:hAnsi="Arial"/>
          <w:iCs/>
          <w:noProof/>
        </w:rPr>
        <w:t>oahuila, y solo se aceptara</w:t>
      </w:r>
      <w:r w:rsidRPr="00BC5072">
        <w:rPr>
          <w:rFonts w:ascii="Arial" w:hAnsi="Arial"/>
          <w:b/>
          <w:iCs/>
          <w:noProof/>
        </w:rPr>
        <w:t xml:space="preserve"> </w:t>
      </w:r>
      <w:r w:rsidRPr="00F9734A">
        <w:rPr>
          <w:rFonts w:ascii="Arial" w:hAnsi="Arial"/>
          <w:iCs/>
          <w:noProof/>
        </w:rPr>
        <w:t>la revision de cada uno de los precios del contrato para obtener el ajuste.</w:t>
      </w:r>
    </w:p>
    <w:p w:rsidR="00BE0A64" w:rsidRPr="00BC5072" w:rsidRDefault="00BE0A64" w:rsidP="00BE0A64">
      <w:pPr>
        <w:jc w:val="center"/>
        <w:rPr>
          <w:rFonts w:ascii="Arial" w:hAnsi="Arial" w:cs="Arial"/>
          <w:b/>
          <w:iCs/>
          <w:noProof/>
          <w:u w:val="single"/>
        </w:rPr>
      </w:pPr>
    </w:p>
    <w:p w:rsidR="00BE0A64" w:rsidRPr="00BC5072" w:rsidRDefault="00BE0A64" w:rsidP="00BE0A64">
      <w:pPr>
        <w:jc w:val="center"/>
        <w:rPr>
          <w:rFonts w:ascii="Arial" w:hAnsi="Arial" w:cs="Arial"/>
          <w:b/>
          <w:iCs/>
          <w:noProof/>
        </w:rPr>
      </w:pPr>
      <w:r w:rsidRPr="00BC5072">
        <w:rPr>
          <w:rFonts w:ascii="Arial" w:hAnsi="Arial" w:cs="Arial"/>
          <w:b/>
          <w:iCs/>
          <w:noProof/>
          <w:u w:val="single"/>
        </w:rPr>
        <w:t>FORMA Y TÉRMINOS DE PAGO DE LOS TRABAJOS</w:t>
      </w:r>
      <w:r w:rsidRPr="00BC5072">
        <w:rPr>
          <w:rFonts w:ascii="Arial" w:hAnsi="Arial" w:cs="Arial"/>
          <w:b/>
          <w:iCs/>
          <w:noProof/>
        </w:rPr>
        <w:t>.</w:t>
      </w:r>
    </w:p>
    <w:p w:rsidR="00BE0A64" w:rsidRPr="00BC5072" w:rsidRDefault="00BE0A64" w:rsidP="00BE0A64">
      <w:pPr>
        <w:jc w:val="both"/>
        <w:rPr>
          <w:rFonts w:cs="Arial"/>
          <w:iCs/>
        </w:rPr>
      </w:pPr>
    </w:p>
    <w:p w:rsidR="00BE0A64" w:rsidRPr="00BC5072" w:rsidRDefault="00BE0A64" w:rsidP="00BE0A64">
      <w:pPr>
        <w:widowControl w:val="0"/>
        <w:jc w:val="both"/>
        <w:rPr>
          <w:rFonts w:ascii="Arial" w:hAnsi="Arial" w:cs="Arial"/>
          <w:b/>
          <w:iCs/>
          <w:lang w:eastAsia="es-MX"/>
        </w:rPr>
      </w:pPr>
      <w:r w:rsidRPr="00BC5072">
        <w:rPr>
          <w:rFonts w:ascii="Arial" w:hAnsi="Arial" w:cs="Arial"/>
          <w:b/>
          <w:iCs/>
          <w:lang w:eastAsia="es-MX"/>
        </w:rPr>
        <w:t>DECIMA.-</w:t>
      </w:r>
    </w:p>
    <w:p w:rsidR="00F9734A" w:rsidRDefault="00F9734A" w:rsidP="00BE0A64">
      <w:pPr>
        <w:widowControl w:val="0"/>
        <w:jc w:val="both"/>
        <w:rPr>
          <w:rFonts w:ascii="Arial" w:hAnsi="Arial" w:cs="Arial"/>
          <w:iCs/>
          <w:lang w:val="es-ES_tradnl" w:eastAsia="es-MX"/>
        </w:rPr>
      </w:pPr>
      <w:r>
        <w:rPr>
          <w:rFonts w:ascii="Arial" w:hAnsi="Arial" w:cs="Arial"/>
          <w:iCs/>
          <w:lang w:val="es-ES_tradnl" w:eastAsia="es-MX"/>
        </w:rPr>
        <w:t>L</w:t>
      </w:r>
      <w:r w:rsidRPr="00BC5072">
        <w:rPr>
          <w:rFonts w:ascii="Arial" w:hAnsi="Arial" w:cs="Arial"/>
          <w:iCs/>
          <w:lang w:val="es-ES_tradnl" w:eastAsia="es-MX"/>
        </w:rPr>
        <w:t>os trabajos objeto del contrato, se pagarán conforme a lo establecido en el catálogo de conceptos, mediante la formulación de estimaciones sujetas al avance de los trabajos con base en las normas de calidad de los materiales y especificaciones de construcción, que abarcarán un período no mayor a un mes calendario, las que serán presentadas por el contratista a la residencia de obra dentro de los seis (6) días naturales siguientes a la fecha de c</w:t>
      </w:r>
      <w:r>
        <w:rPr>
          <w:rFonts w:ascii="Arial" w:hAnsi="Arial" w:cs="Arial"/>
          <w:iCs/>
          <w:lang w:val="es-ES_tradnl" w:eastAsia="es-MX"/>
        </w:rPr>
        <w:t>orte para el pago de las mismas.</w:t>
      </w:r>
      <w:r w:rsidRPr="00BC5072">
        <w:rPr>
          <w:rFonts w:ascii="Arial" w:hAnsi="Arial" w:cs="Arial"/>
          <w:iCs/>
          <w:lang w:val="es-ES_tradnl" w:eastAsia="es-MX"/>
        </w:rPr>
        <w:t xml:space="preserve"> </w:t>
      </w:r>
      <w:r>
        <w:rPr>
          <w:rFonts w:ascii="Arial" w:hAnsi="Arial" w:cs="Arial"/>
          <w:iCs/>
          <w:lang w:val="es-ES_tradnl" w:eastAsia="es-MX"/>
        </w:rPr>
        <w:t>L</w:t>
      </w:r>
      <w:r w:rsidRPr="00BC5072">
        <w:rPr>
          <w:rFonts w:ascii="Arial" w:hAnsi="Arial" w:cs="Arial"/>
          <w:iCs/>
          <w:lang w:val="es-ES_tradnl" w:eastAsia="es-MX"/>
        </w:rPr>
        <w:t>a residencia de obra</w:t>
      </w:r>
      <w:r>
        <w:rPr>
          <w:rFonts w:ascii="Arial" w:hAnsi="Arial" w:cs="Arial"/>
          <w:iCs/>
          <w:lang w:val="es-ES_tradnl" w:eastAsia="es-MX"/>
        </w:rPr>
        <w:t>,</w:t>
      </w:r>
      <w:r w:rsidRPr="00BC5072">
        <w:rPr>
          <w:rFonts w:ascii="Arial" w:hAnsi="Arial" w:cs="Arial"/>
          <w:iCs/>
          <w:lang w:val="es-ES_tradnl" w:eastAsia="es-MX"/>
        </w:rPr>
        <w:t xml:space="preserve"> dentro de los diez (10) días naturales siguientes, deberá revisar y, en su caso, </w:t>
      </w:r>
      <w:r w:rsidRPr="00BC5072">
        <w:rPr>
          <w:rFonts w:ascii="Arial" w:hAnsi="Arial" w:cs="Arial"/>
          <w:b/>
          <w:iCs/>
          <w:lang w:val="es-ES_tradnl" w:eastAsia="es-MX"/>
        </w:rPr>
        <w:t>autorizar las estimaciones</w:t>
      </w:r>
      <w:r w:rsidRPr="00BC5072">
        <w:rPr>
          <w:rFonts w:ascii="Arial" w:hAnsi="Arial" w:cs="Arial"/>
          <w:iCs/>
          <w:lang w:val="es-ES_tradnl" w:eastAsia="es-MX"/>
        </w:rPr>
        <w:t>, mismas que serán pagadas a través de transferencia electrónica de fondos, en cuenta de cheques con clave bancaria</w:t>
      </w:r>
      <w:r>
        <w:rPr>
          <w:rFonts w:ascii="Arial" w:hAnsi="Arial" w:cs="Arial"/>
          <w:iCs/>
          <w:lang w:val="es-ES_tradnl" w:eastAsia="es-MX"/>
        </w:rPr>
        <w:t xml:space="preserve"> estandarizada y aperturada en I</w:t>
      </w:r>
      <w:r w:rsidRPr="00BC5072">
        <w:rPr>
          <w:rFonts w:ascii="Arial" w:hAnsi="Arial" w:cs="Arial"/>
          <w:iCs/>
          <w:lang w:val="es-ES_tradnl" w:eastAsia="es-MX"/>
        </w:rPr>
        <w:t xml:space="preserve">nstitución </w:t>
      </w:r>
      <w:r>
        <w:rPr>
          <w:rFonts w:ascii="Arial" w:hAnsi="Arial" w:cs="Arial"/>
          <w:iCs/>
          <w:lang w:val="es-ES_tradnl" w:eastAsia="es-MX"/>
        </w:rPr>
        <w:t>B</w:t>
      </w:r>
      <w:r w:rsidRPr="00BC5072">
        <w:rPr>
          <w:rFonts w:ascii="Arial" w:hAnsi="Arial" w:cs="Arial"/>
          <w:iCs/>
          <w:lang w:val="es-ES_tradnl" w:eastAsia="es-MX"/>
        </w:rPr>
        <w:t xml:space="preserve">ancaria; de no ser posible lo anterior, dichas estimaciones se pagarán en las oficinas de la </w:t>
      </w:r>
      <w:r>
        <w:rPr>
          <w:rFonts w:ascii="Arial" w:hAnsi="Arial" w:cs="Arial"/>
          <w:iCs/>
          <w:lang w:val="es-ES_tradnl" w:eastAsia="es-MX"/>
        </w:rPr>
        <w:t>T</w:t>
      </w:r>
      <w:r w:rsidRPr="00BC5072">
        <w:rPr>
          <w:rFonts w:ascii="Arial" w:hAnsi="Arial" w:cs="Arial"/>
          <w:iCs/>
          <w:lang w:val="es-ES_tradnl" w:eastAsia="es-MX"/>
        </w:rPr>
        <w:t xml:space="preserve">esorería </w:t>
      </w:r>
      <w:r>
        <w:rPr>
          <w:rFonts w:ascii="Arial" w:hAnsi="Arial" w:cs="Arial"/>
          <w:iCs/>
          <w:lang w:val="es-ES_tradnl" w:eastAsia="es-MX"/>
        </w:rPr>
        <w:t>M</w:t>
      </w:r>
      <w:r w:rsidRPr="00BC5072">
        <w:rPr>
          <w:rFonts w:ascii="Arial" w:hAnsi="Arial" w:cs="Arial"/>
          <w:iCs/>
          <w:lang w:val="es-ES_tradnl" w:eastAsia="es-MX"/>
        </w:rPr>
        <w:t xml:space="preserve">unicipal, dentro de un plazo no mayor de veinte (20) días naturales, contados a partir de la fecha en que hayan sido autorizadas por la residencia de obra, para que la </w:t>
      </w:r>
      <w:r>
        <w:rPr>
          <w:rFonts w:ascii="Arial" w:hAnsi="Arial" w:cs="Arial"/>
          <w:iCs/>
          <w:lang w:val="es-ES_tradnl" w:eastAsia="es-MX"/>
        </w:rPr>
        <w:t>D</w:t>
      </w:r>
      <w:r w:rsidRPr="00BC5072">
        <w:rPr>
          <w:rFonts w:ascii="Arial" w:hAnsi="Arial" w:cs="Arial"/>
          <w:iCs/>
          <w:lang w:val="es-ES_tradnl" w:eastAsia="es-MX"/>
        </w:rPr>
        <w:t xml:space="preserve">irección de </w:t>
      </w:r>
      <w:r>
        <w:rPr>
          <w:rFonts w:ascii="Arial" w:hAnsi="Arial" w:cs="Arial"/>
          <w:iCs/>
          <w:lang w:val="es-ES_tradnl" w:eastAsia="es-MX"/>
        </w:rPr>
        <w:t>O</w:t>
      </w:r>
      <w:r w:rsidRPr="00BC5072">
        <w:rPr>
          <w:rFonts w:ascii="Arial" w:hAnsi="Arial" w:cs="Arial"/>
          <w:iCs/>
          <w:lang w:val="es-ES_tradnl" w:eastAsia="es-MX"/>
        </w:rPr>
        <w:t xml:space="preserve">bras </w:t>
      </w:r>
      <w:r>
        <w:rPr>
          <w:rFonts w:ascii="Arial" w:hAnsi="Arial" w:cs="Arial"/>
          <w:iCs/>
          <w:lang w:val="es-ES_tradnl" w:eastAsia="es-MX"/>
        </w:rPr>
        <w:t>P</w:t>
      </w:r>
      <w:r w:rsidRPr="00BC5072">
        <w:rPr>
          <w:rFonts w:ascii="Arial" w:hAnsi="Arial" w:cs="Arial"/>
          <w:iCs/>
          <w:lang w:val="es-ES_tradnl" w:eastAsia="es-MX"/>
        </w:rPr>
        <w:t>úblicas</w:t>
      </w:r>
      <w:r>
        <w:rPr>
          <w:rFonts w:ascii="Arial" w:hAnsi="Arial" w:cs="Arial"/>
          <w:iCs/>
          <w:lang w:val="es-ES_tradnl" w:eastAsia="es-MX"/>
        </w:rPr>
        <w:t xml:space="preserve"> del M</w:t>
      </w:r>
      <w:r w:rsidRPr="00BC5072">
        <w:rPr>
          <w:rFonts w:ascii="Arial" w:hAnsi="Arial" w:cs="Arial"/>
          <w:iCs/>
          <w:lang w:val="es-ES_tradnl" w:eastAsia="es-MX"/>
        </w:rPr>
        <w:t xml:space="preserve">unicipio de </w:t>
      </w:r>
      <w:r>
        <w:rPr>
          <w:rFonts w:ascii="Arial" w:hAnsi="Arial" w:cs="Arial"/>
          <w:iCs/>
          <w:lang w:val="es-ES_tradnl" w:eastAsia="es-MX"/>
        </w:rPr>
        <w:t>M</w:t>
      </w:r>
      <w:r w:rsidRPr="00BC5072">
        <w:rPr>
          <w:rFonts w:ascii="Arial" w:hAnsi="Arial" w:cs="Arial"/>
          <w:iCs/>
          <w:lang w:val="es-ES_tradnl" w:eastAsia="es-MX"/>
        </w:rPr>
        <w:t>onclova, Coahuila inicie su trámite de pago.</w:t>
      </w:r>
    </w:p>
    <w:p w:rsidR="00BE0A64" w:rsidRPr="00BC5072" w:rsidRDefault="00F9734A" w:rsidP="00BE0A64">
      <w:pPr>
        <w:widowControl w:val="0"/>
        <w:jc w:val="both"/>
        <w:rPr>
          <w:rFonts w:ascii="Arial" w:hAnsi="Arial" w:cs="Arial"/>
          <w:iCs/>
          <w:caps/>
          <w:lang w:val="es-ES_tradnl" w:eastAsia="es-MX"/>
        </w:rPr>
      </w:pPr>
      <w:r>
        <w:rPr>
          <w:rFonts w:ascii="Arial" w:hAnsi="Arial" w:cs="Arial"/>
          <w:iCs/>
          <w:lang w:val="es-ES_tradnl" w:eastAsia="es-MX"/>
        </w:rPr>
        <w:t>L</w:t>
      </w:r>
      <w:r w:rsidRPr="00BC5072">
        <w:rPr>
          <w:rFonts w:ascii="Arial" w:hAnsi="Arial" w:cs="Arial"/>
          <w:iCs/>
          <w:lang w:val="es-ES_tradnl" w:eastAsia="es-MX"/>
        </w:rPr>
        <w:t>as diferencias técnicas o numéricas que no puedan ser autorizadas dentro de dicho plazo, se resolverán y, en su caso, se incorporarán en la siguiente estimación.</w:t>
      </w:r>
    </w:p>
    <w:p w:rsidR="00BE0A64" w:rsidRPr="00BC5072" w:rsidRDefault="00BE0A64" w:rsidP="00BE0A64">
      <w:pPr>
        <w:keepNext/>
        <w:ind w:right="-1"/>
        <w:jc w:val="center"/>
        <w:outlineLvl w:val="2"/>
        <w:rPr>
          <w:rFonts w:ascii="Arial" w:hAnsi="Arial"/>
          <w:b/>
          <w:iCs/>
          <w:u w:val="single"/>
        </w:rPr>
      </w:pPr>
    </w:p>
    <w:p w:rsidR="00BE0A64" w:rsidRPr="00BC5072" w:rsidRDefault="00BE0A64" w:rsidP="00BE0A64">
      <w:pPr>
        <w:keepNext/>
        <w:ind w:right="-1"/>
        <w:jc w:val="center"/>
        <w:outlineLvl w:val="2"/>
        <w:rPr>
          <w:rFonts w:ascii="Arial" w:hAnsi="Arial"/>
          <w:b/>
          <w:iCs/>
          <w:u w:val="single"/>
        </w:rPr>
      </w:pPr>
      <w:r w:rsidRPr="00BC5072">
        <w:rPr>
          <w:rFonts w:ascii="Arial" w:hAnsi="Arial"/>
          <w:b/>
          <w:iCs/>
          <w:u w:val="single"/>
        </w:rPr>
        <w:t>DE LA VISITA DE OBRA</w:t>
      </w:r>
    </w:p>
    <w:p w:rsidR="00BE0A64" w:rsidRPr="00BC5072" w:rsidRDefault="00BE0A64" w:rsidP="00BE0A64">
      <w:pPr>
        <w:ind w:right="-1"/>
        <w:jc w:val="both"/>
        <w:rPr>
          <w:rFonts w:ascii="Arial" w:hAnsi="Arial"/>
          <w:iCs/>
        </w:rPr>
      </w:pPr>
    </w:p>
    <w:p w:rsidR="00BE0A64" w:rsidRPr="00BC5072" w:rsidRDefault="00BE0A64" w:rsidP="00BE0A64">
      <w:pPr>
        <w:ind w:right="-1"/>
        <w:jc w:val="both"/>
        <w:rPr>
          <w:rFonts w:ascii="Arial" w:hAnsi="Arial"/>
          <w:iCs/>
        </w:rPr>
      </w:pPr>
      <w:r w:rsidRPr="00BC5072">
        <w:rPr>
          <w:rFonts w:ascii="Arial" w:hAnsi="Arial"/>
          <w:b/>
          <w:iCs/>
        </w:rPr>
        <w:t>DECIMA PRIMERA.-</w:t>
      </w:r>
      <w:r w:rsidRPr="00BC5072">
        <w:rPr>
          <w:rFonts w:ascii="Arial" w:hAnsi="Arial"/>
          <w:iCs/>
        </w:rPr>
        <w:t xml:space="preserve"> </w:t>
      </w:r>
    </w:p>
    <w:p w:rsidR="00BE0A64" w:rsidRPr="00BC5072" w:rsidRDefault="00F9734A" w:rsidP="00BE0A64">
      <w:pPr>
        <w:jc w:val="both"/>
        <w:rPr>
          <w:rFonts w:ascii="Arial" w:hAnsi="Arial" w:cs="Arial"/>
          <w:iCs/>
          <w:lang w:eastAsia="es-MX"/>
        </w:rPr>
      </w:pPr>
      <w:r w:rsidRPr="00BC5072">
        <w:rPr>
          <w:rFonts w:ascii="Arial" w:hAnsi="Arial" w:cs="Arial"/>
          <w:iCs/>
          <w:lang w:eastAsia="es-MX"/>
        </w:rPr>
        <w:t>La visita al sitio donde se realizarán los trabajos será optativa para los interesados, y tendrá como objeto que los licitantes conozcan las condiciones ambientales, así como las características referentes al grado de dificultad de los trabajos a desarrollar y sus implicaciones de carácter técnico. Los licitantes deberán incluir en sus proposiciones un escrito en el que manifiesten que conocen las condiciones y características antes citadas, por lo que no podrán invocar su desconocimiento o solicitar modificaciones al contrato por este motivo.</w:t>
      </w:r>
    </w:p>
    <w:p w:rsidR="00BE0A64" w:rsidRPr="00BC5072" w:rsidRDefault="00F9734A" w:rsidP="00BE0A64">
      <w:pPr>
        <w:ind w:right="-1"/>
        <w:jc w:val="both"/>
        <w:rPr>
          <w:rFonts w:ascii="Arial" w:hAnsi="Arial"/>
          <w:iCs/>
        </w:rPr>
      </w:pPr>
      <w:r w:rsidRPr="00BC5072">
        <w:rPr>
          <w:rFonts w:ascii="Arial" w:hAnsi="Arial"/>
          <w:iCs/>
        </w:rPr>
        <w:t xml:space="preserve">Sin embargo, se convoca a quienes se encuentren interesados a realizar conjuntamente con el servidor público que designe la convocante una visita al sitio donde se ejecutará la obra, misma que se llevara a </w:t>
      </w:r>
      <w:r w:rsidRPr="00F9734A">
        <w:rPr>
          <w:rFonts w:ascii="Arial" w:hAnsi="Arial"/>
          <w:iCs/>
        </w:rPr>
        <w:t xml:space="preserve">cabo </w:t>
      </w:r>
      <w:r w:rsidRPr="00F9734A">
        <w:rPr>
          <w:rFonts w:ascii="Arial" w:hAnsi="Arial"/>
          <w:b/>
          <w:iCs/>
        </w:rPr>
        <w:t>el día 15 de marzo de 2018 a las 08:00 horas</w:t>
      </w:r>
      <w:r w:rsidRPr="00BC5072">
        <w:rPr>
          <w:rFonts w:ascii="Arial" w:hAnsi="Arial"/>
          <w:iCs/>
        </w:rPr>
        <w:t xml:space="preserve">, </w:t>
      </w:r>
      <w:r w:rsidRPr="00BC5072">
        <w:rPr>
          <w:rFonts w:ascii="Arial" w:hAnsi="Arial"/>
          <w:bCs/>
          <w:iCs/>
        </w:rPr>
        <w:t xml:space="preserve">siendo el lugar de la cita en el edificio que ocupa la </w:t>
      </w:r>
      <w:r>
        <w:rPr>
          <w:rFonts w:ascii="Arial" w:hAnsi="Arial"/>
          <w:bCs/>
          <w:iCs/>
        </w:rPr>
        <w:t>D</w:t>
      </w:r>
      <w:r w:rsidRPr="00BC5072">
        <w:rPr>
          <w:rFonts w:ascii="Arial" w:hAnsi="Arial"/>
          <w:bCs/>
          <w:iCs/>
        </w:rPr>
        <w:t xml:space="preserve">irección de </w:t>
      </w:r>
      <w:r>
        <w:rPr>
          <w:rFonts w:ascii="Arial" w:hAnsi="Arial"/>
          <w:bCs/>
          <w:iCs/>
        </w:rPr>
        <w:t>Infraestructura y Servicios Públicos</w:t>
      </w:r>
      <w:r w:rsidRPr="00BC5072">
        <w:rPr>
          <w:rFonts w:ascii="Arial" w:hAnsi="Arial"/>
          <w:bCs/>
          <w:iCs/>
        </w:rPr>
        <w:t xml:space="preserve"> ubicado en calle Zaragoza</w:t>
      </w:r>
      <w:r w:rsidR="008D073C">
        <w:rPr>
          <w:rFonts w:ascii="Arial" w:hAnsi="Arial"/>
          <w:bCs/>
          <w:iCs/>
        </w:rPr>
        <w:t xml:space="preserve"> número 195</w:t>
      </w:r>
      <w:r w:rsidR="00765134">
        <w:rPr>
          <w:rFonts w:ascii="Arial" w:hAnsi="Arial"/>
          <w:bCs/>
          <w:iCs/>
        </w:rPr>
        <w:t xml:space="preserve"> altos</w:t>
      </w:r>
      <w:r w:rsidR="008D073C">
        <w:rPr>
          <w:rFonts w:ascii="Arial" w:hAnsi="Arial"/>
          <w:bCs/>
          <w:iCs/>
        </w:rPr>
        <w:t xml:space="preserve">, de la zona centro </w:t>
      </w:r>
      <w:r w:rsidRPr="00BC5072">
        <w:rPr>
          <w:rFonts w:ascii="Arial" w:hAnsi="Arial"/>
          <w:bCs/>
          <w:iCs/>
        </w:rPr>
        <w:t xml:space="preserve">en </w:t>
      </w:r>
      <w:r w:rsidR="008D073C" w:rsidRPr="00BC5072">
        <w:rPr>
          <w:rFonts w:ascii="Arial" w:hAnsi="Arial"/>
          <w:bCs/>
          <w:iCs/>
        </w:rPr>
        <w:t>Monclova</w:t>
      </w:r>
      <w:r w:rsidRPr="00BC5072">
        <w:rPr>
          <w:rFonts w:ascii="Arial" w:hAnsi="Arial"/>
          <w:bCs/>
          <w:iCs/>
        </w:rPr>
        <w:t xml:space="preserve"> </w:t>
      </w:r>
      <w:r w:rsidR="008D073C" w:rsidRPr="00BC5072">
        <w:rPr>
          <w:rFonts w:ascii="Arial" w:hAnsi="Arial"/>
          <w:bCs/>
          <w:iCs/>
        </w:rPr>
        <w:t>Coahuila</w:t>
      </w:r>
      <w:r w:rsidRPr="00BC5072">
        <w:rPr>
          <w:rFonts w:ascii="Arial" w:hAnsi="Arial"/>
          <w:bCs/>
          <w:iCs/>
        </w:rPr>
        <w:t>.</w:t>
      </w:r>
    </w:p>
    <w:p w:rsidR="00BE0A64" w:rsidRPr="00BC5072" w:rsidRDefault="00BE0A64" w:rsidP="00BE0A64">
      <w:pPr>
        <w:ind w:left="284" w:right="-1"/>
        <w:jc w:val="both"/>
        <w:rPr>
          <w:rFonts w:ascii="Arial" w:hAnsi="Arial"/>
          <w:iCs/>
        </w:rPr>
      </w:pPr>
      <w:r w:rsidRPr="00BC5072">
        <w:rPr>
          <w:rFonts w:ascii="Arial" w:hAnsi="Arial"/>
          <w:b/>
          <w:iCs/>
        </w:rPr>
        <w:t>A).-</w:t>
      </w:r>
      <w:r w:rsidRPr="00BC5072">
        <w:rPr>
          <w:rFonts w:ascii="Arial" w:hAnsi="Arial"/>
          <w:iCs/>
        </w:rPr>
        <w:t xml:space="preserve"> </w:t>
      </w:r>
      <w:r w:rsidR="008D073C">
        <w:rPr>
          <w:rFonts w:ascii="Arial" w:hAnsi="Arial"/>
          <w:iCs/>
        </w:rPr>
        <w:t>S</w:t>
      </w:r>
      <w:r w:rsidR="008D073C" w:rsidRPr="00BC5072">
        <w:rPr>
          <w:rFonts w:ascii="Arial" w:hAnsi="Arial"/>
          <w:iCs/>
        </w:rPr>
        <w:t>i como resultado de la visita al lugar donde se realizaran los trabajos, al conocer las condiciones del terreno y el proyecto de la obra u otras circunstancias o factores relacionados con la misma, previo conocimiento de acuerdo con el representante de la convocante determinan que existe alguna variación en los conceptos, se levantara minuta correspondiente en la que se asentaran las circunstancias, ajustes o complementos de dichos conceptos para que se consideren en las propuestas, este documento deberá incluirse en la junta de aclaraciones y deberá formar parte de las propuestas del licitante según corresponda a diversos aspectos técnicos, económicos o ambos.</w:t>
      </w:r>
    </w:p>
    <w:p w:rsidR="00BE0A64" w:rsidRPr="00BC5072" w:rsidRDefault="00BE0A64" w:rsidP="00BE0A64">
      <w:pPr>
        <w:ind w:left="284" w:right="-1"/>
        <w:jc w:val="both"/>
        <w:rPr>
          <w:rFonts w:ascii="Arial" w:hAnsi="Arial"/>
          <w:iCs/>
        </w:rPr>
      </w:pPr>
      <w:r w:rsidRPr="00BC5072">
        <w:rPr>
          <w:rFonts w:ascii="Arial" w:hAnsi="Arial"/>
          <w:b/>
          <w:iCs/>
        </w:rPr>
        <w:t xml:space="preserve">B).- </w:t>
      </w:r>
      <w:r w:rsidR="008D073C">
        <w:rPr>
          <w:rFonts w:ascii="Arial" w:hAnsi="Arial"/>
          <w:iCs/>
        </w:rPr>
        <w:t>E</w:t>
      </w:r>
      <w:r w:rsidR="008D073C" w:rsidRPr="00BC5072">
        <w:rPr>
          <w:rFonts w:ascii="Arial" w:hAnsi="Arial"/>
          <w:iCs/>
        </w:rPr>
        <w:t>l licitante, el día, a la hora y en el lugar señalados para la realización de la visita de obra, deberá presentarse y conocer el sitio y las condiciones de la obra, el servidor público designado para tal efecto lo hará constar mediante escrito debidamente firmado, haciendo constar que el licitante acudió al sitio donde se ejecutarán los trabajos y en consecuencia, cumplió con este requisito; mismo documento que se incluirá debidamente firmado por ambas partes en el sobre correspondiente, no es obligatorio para aquellos que no asisten en la fecha antes citada, pero invariablemente deberán incluir en su propuesta un escrito en el que manifiesten que conocen el sitio de realización de los trabajos y sus condiciones ambientales, por lo que no podrán invocar su desconocimiento o solicitar modificaciones al contrato por este motivo.</w:t>
      </w:r>
    </w:p>
    <w:p w:rsidR="00BE0A64" w:rsidRPr="00BC5072" w:rsidRDefault="00BE0A64" w:rsidP="00BE0A64">
      <w:pPr>
        <w:ind w:left="284" w:right="-1"/>
        <w:jc w:val="both"/>
        <w:rPr>
          <w:rFonts w:ascii="Arial" w:hAnsi="Arial"/>
          <w:iCs/>
        </w:rPr>
      </w:pPr>
    </w:p>
    <w:p w:rsidR="008D073C" w:rsidRDefault="008D073C" w:rsidP="00BE0A64">
      <w:pPr>
        <w:ind w:left="170" w:right="-170"/>
        <w:jc w:val="both"/>
        <w:rPr>
          <w:rFonts w:ascii="Arial" w:hAnsi="Arial" w:cs="Arial"/>
          <w:iCs/>
          <w:lang w:eastAsia="es-MX"/>
        </w:rPr>
      </w:pPr>
      <w:r w:rsidRPr="00BC5072">
        <w:rPr>
          <w:rFonts w:ascii="Arial" w:hAnsi="Arial" w:cs="Arial"/>
          <w:iCs/>
          <w:lang w:eastAsia="es-MX"/>
        </w:rPr>
        <w:lastRenderedPageBreak/>
        <w:t>Al sitio de realización de los trabajos podrán asistir los interesados y sus auxiliares que hayan manifestado por escrito su intenció</w:t>
      </w:r>
      <w:r>
        <w:rPr>
          <w:rFonts w:ascii="Arial" w:hAnsi="Arial" w:cs="Arial"/>
          <w:iCs/>
          <w:lang w:eastAsia="es-MX"/>
        </w:rPr>
        <w:t>n de participar en la presente Licitación P</w:t>
      </w:r>
      <w:r w:rsidRPr="00BC5072">
        <w:rPr>
          <w:rFonts w:ascii="Arial" w:hAnsi="Arial" w:cs="Arial"/>
          <w:iCs/>
          <w:lang w:eastAsia="es-MX"/>
        </w:rPr>
        <w:t xml:space="preserve">ública </w:t>
      </w:r>
      <w:r>
        <w:rPr>
          <w:rFonts w:ascii="Arial" w:hAnsi="Arial" w:cs="Arial"/>
          <w:iCs/>
          <w:lang w:eastAsia="es-MX"/>
        </w:rPr>
        <w:t>N</w:t>
      </w:r>
      <w:r w:rsidRPr="00BC5072">
        <w:rPr>
          <w:rFonts w:ascii="Arial" w:hAnsi="Arial" w:cs="Arial"/>
          <w:iCs/>
          <w:lang w:eastAsia="es-MX"/>
        </w:rPr>
        <w:t>acional, así como aquéll</w:t>
      </w:r>
      <w:r>
        <w:rPr>
          <w:rFonts w:ascii="Arial" w:hAnsi="Arial" w:cs="Arial"/>
          <w:iCs/>
          <w:lang w:eastAsia="es-MX"/>
        </w:rPr>
        <w:t xml:space="preserve">os que autorice la convocante. </w:t>
      </w:r>
    </w:p>
    <w:p w:rsidR="00BE0A64" w:rsidRPr="00BC5072" w:rsidRDefault="008D073C" w:rsidP="00BE0A64">
      <w:pPr>
        <w:ind w:left="170" w:right="-170"/>
        <w:jc w:val="both"/>
        <w:rPr>
          <w:rFonts w:ascii="Arial" w:hAnsi="Arial" w:cs="Arial"/>
          <w:iCs/>
          <w:lang w:eastAsia="es-MX"/>
        </w:rPr>
      </w:pPr>
      <w:r>
        <w:rPr>
          <w:rFonts w:ascii="Arial" w:hAnsi="Arial" w:cs="Arial"/>
          <w:iCs/>
          <w:lang w:eastAsia="es-MX"/>
        </w:rPr>
        <w:t>A</w:t>
      </w:r>
      <w:r w:rsidRPr="00BC5072">
        <w:rPr>
          <w:rFonts w:ascii="Arial" w:hAnsi="Arial" w:cs="Arial"/>
          <w:iCs/>
          <w:lang w:eastAsia="es-MX"/>
        </w:rPr>
        <w:t xml:space="preserve"> quienes manifiesten</w:t>
      </w:r>
      <w:r>
        <w:rPr>
          <w:rFonts w:ascii="Arial" w:hAnsi="Arial" w:cs="Arial"/>
          <w:iCs/>
          <w:lang w:eastAsia="es-MX"/>
        </w:rPr>
        <w:t xml:space="preserve"> </w:t>
      </w:r>
      <w:r w:rsidR="006F3ABC">
        <w:rPr>
          <w:rFonts w:ascii="Arial" w:hAnsi="Arial" w:cs="Arial"/>
          <w:iCs/>
          <w:lang w:eastAsia="es-MX"/>
        </w:rPr>
        <w:t>interés</w:t>
      </w:r>
      <w:r w:rsidRPr="00BC5072">
        <w:rPr>
          <w:rFonts w:ascii="Arial" w:hAnsi="Arial" w:cs="Arial"/>
          <w:iCs/>
          <w:lang w:eastAsia="es-MX"/>
        </w:rPr>
        <w:t>, con posterioridad a la realización de la visita, podrá permitírseles el acceso al lugar en que se llevarán a cabo los trabajos, siempre q</w:t>
      </w:r>
      <w:r>
        <w:rPr>
          <w:rFonts w:ascii="Arial" w:hAnsi="Arial" w:cs="Arial"/>
          <w:iCs/>
          <w:lang w:eastAsia="es-MX"/>
        </w:rPr>
        <w:t>ue lo soliciten con antelación</w:t>
      </w:r>
      <w:r w:rsidRPr="00BC5072">
        <w:rPr>
          <w:rFonts w:ascii="Arial" w:hAnsi="Arial" w:cs="Arial"/>
          <w:iCs/>
          <w:lang w:eastAsia="es-MX"/>
        </w:rPr>
        <w:t xml:space="preserve"> de por lo menos veinticuatro horas a la fecha de entrega-</w:t>
      </w:r>
      <w:r w:rsidR="006F3ABC" w:rsidRPr="00BC5072">
        <w:rPr>
          <w:rFonts w:ascii="Arial" w:hAnsi="Arial" w:cs="Arial"/>
          <w:iCs/>
          <w:lang w:eastAsia="es-MX"/>
        </w:rPr>
        <w:t>recepción</w:t>
      </w:r>
      <w:r w:rsidRPr="00BC5072">
        <w:rPr>
          <w:rFonts w:ascii="Arial" w:hAnsi="Arial" w:cs="Arial"/>
          <w:iCs/>
          <w:lang w:eastAsia="es-MX"/>
        </w:rPr>
        <w:t xml:space="preserve"> de propuestas, aunque no será obligatorio para la dependencia convocante designar a un técnico que guíe la visita, corriendo bajo riesgo, y cuenta del solicitante la visita al lugar en que </w:t>
      </w:r>
      <w:r w:rsidR="006F3ABC" w:rsidRPr="00BC5072">
        <w:rPr>
          <w:rFonts w:ascii="Arial" w:hAnsi="Arial" w:cs="Arial"/>
          <w:iCs/>
          <w:lang w:eastAsia="es-MX"/>
        </w:rPr>
        <w:t>habrán</w:t>
      </w:r>
      <w:r w:rsidRPr="00BC5072">
        <w:rPr>
          <w:rFonts w:ascii="Arial" w:hAnsi="Arial" w:cs="Arial"/>
          <w:iCs/>
          <w:lang w:eastAsia="es-MX"/>
        </w:rPr>
        <w:t xml:space="preserve"> de desarrollarse los trabajos objeto de la presente </w:t>
      </w:r>
      <w:r w:rsidR="006F3ABC">
        <w:rPr>
          <w:rFonts w:ascii="Arial" w:hAnsi="Arial" w:cs="Arial"/>
          <w:iCs/>
          <w:lang w:eastAsia="es-MX"/>
        </w:rPr>
        <w:t>L</w:t>
      </w:r>
      <w:r w:rsidR="006F3ABC" w:rsidRPr="00BC5072">
        <w:rPr>
          <w:rFonts w:ascii="Arial" w:hAnsi="Arial" w:cs="Arial"/>
          <w:iCs/>
          <w:lang w:eastAsia="es-MX"/>
        </w:rPr>
        <w:t>icitación</w:t>
      </w:r>
      <w:r w:rsidR="006F3ABC">
        <w:rPr>
          <w:rFonts w:ascii="Arial" w:hAnsi="Arial" w:cs="Arial"/>
          <w:iCs/>
          <w:lang w:eastAsia="es-MX"/>
        </w:rPr>
        <w:t xml:space="preserve"> Pública N</w:t>
      </w:r>
      <w:r w:rsidRPr="00BC5072">
        <w:rPr>
          <w:rFonts w:ascii="Arial" w:hAnsi="Arial" w:cs="Arial"/>
          <w:iCs/>
          <w:lang w:eastAsia="es-MX"/>
        </w:rPr>
        <w:t xml:space="preserve">acional. </w:t>
      </w:r>
    </w:p>
    <w:p w:rsidR="00BE0A64" w:rsidRPr="00BC5072" w:rsidRDefault="00BE0A64" w:rsidP="00BE0A64">
      <w:pPr>
        <w:ind w:left="284" w:right="-1"/>
        <w:jc w:val="both"/>
        <w:rPr>
          <w:rFonts w:ascii="Arial" w:hAnsi="Arial"/>
          <w:b/>
          <w:iCs/>
        </w:rPr>
      </w:pPr>
      <w:r w:rsidRPr="00BC5072">
        <w:rPr>
          <w:rFonts w:ascii="Arial" w:hAnsi="Arial"/>
          <w:b/>
          <w:iCs/>
        </w:rPr>
        <w:t xml:space="preserve"> </w:t>
      </w:r>
    </w:p>
    <w:p w:rsidR="006F3ABC" w:rsidRDefault="00BE0A64" w:rsidP="00BE0A64">
      <w:pPr>
        <w:ind w:left="284" w:right="-1"/>
        <w:jc w:val="both"/>
        <w:rPr>
          <w:rFonts w:ascii="Arial" w:hAnsi="Arial"/>
          <w:iCs/>
        </w:rPr>
      </w:pPr>
      <w:r w:rsidRPr="00BC5072">
        <w:rPr>
          <w:rFonts w:ascii="Arial" w:hAnsi="Arial"/>
          <w:b/>
          <w:iCs/>
        </w:rPr>
        <w:t>C).-</w:t>
      </w:r>
      <w:r w:rsidRPr="00BC5072">
        <w:rPr>
          <w:rFonts w:ascii="Arial" w:hAnsi="Arial"/>
          <w:iCs/>
        </w:rPr>
        <w:t xml:space="preserve"> </w:t>
      </w:r>
      <w:r w:rsidRPr="00BC5072">
        <w:rPr>
          <w:rFonts w:ascii="Arial" w:hAnsi="Arial"/>
          <w:b/>
          <w:iCs/>
        </w:rPr>
        <w:t>DE LA(S) JUNTA(S) DE ACLARACIONES</w:t>
      </w:r>
      <w:r w:rsidRPr="00BC5072">
        <w:rPr>
          <w:rFonts w:ascii="Arial" w:hAnsi="Arial"/>
          <w:iCs/>
        </w:rPr>
        <w:t xml:space="preserve">.- </w:t>
      </w:r>
    </w:p>
    <w:p w:rsidR="00765134" w:rsidRPr="00BC5072" w:rsidRDefault="006F3ABC" w:rsidP="00765134">
      <w:pPr>
        <w:ind w:right="-1"/>
        <w:jc w:val="both"/>
        <w:rPr>
          <w:rFonts w:ascii="Arial" w:hAnsi="Arial"/>
          <w:iCs/>
        </w:rPr>
      </w:pPr>
      <w:r>
        <w:rPr>
          <w:rFonts w:ascii="Arial" w:hAnsi="Arial"/>
          <w:iCs/>
        </w:rPr>
        <w:t>D</w:t>
      </w:r>
      <w:r w:rsidRPr="00BC5072">
        <w:rPr>
          <w:rFonts w:ascii="Arial" w:hAnsi="Arial"/>
          <w:iCs/>
        </w:rPr>
        <w:t xml:space="preserve">e conformidad a lo dispuesto por la fracción segunda del </w:t>
      </w:r>
      <w:r w:rsidR="00D60B17" w:rsidRPr="00BC5072">
        <w:rPr>
          <w:rFonts w:ascii="Arial" w:hAnsi="Arial"/>
          <w:iCs/>
        </w:rPr>
        <w:t>artículo</w:t>
      </w:r>
      <w:r w:rsidRPr="00BC5072">
        <w:rPr>
          <w:rFonts w:ascii="Arial" w:hAnsi="Arial"/>
          <w:iCs/>
        </w:rPr>
        <w:t xml:space="preserve"> 32</w:t>
      </w:r>
      <w:r>
        <w:rPr>
          <w:rFonts w:ascii="Arial" w:hAnsi="Arial"/>
          <w:iCs/>
        </w:rPr>
        <w:t>,</w:t>
      </w:r>
      <w:r w:rsidRPr="00BC5072">
        <w:rPr>
          <w:rFonts w:ascii="Arial" w:hAnsi="Arial"/>
          <w:iCs/>
        </w:rPr>
        <w:t xml:space="preserve"> así como en  el artículo 34</w:t>
      </w:r>
      <w:r>
        <w:rPr>
          <w:rFonts w:ascii="Arial" w:hAnsi="Arial"/>
          <w:iCs/>
        </w:rPr>
        <w:t>,</w:t>
      </w:r>
      <w:r w:rsidRPr="00BC5072">
        <w:rPr>
          <w:rFonts w:ascii="Arial" w:hAnsi="Arial"/>
          <w:iCs/>
        </w:rPr>
        <w:t xml:space="preserve"> párrafo segundo y tercero de la ley de </w:t>
      </w:r>
      <w:r>
        <w:rPr>
          <w:rFonts w:ascii="Arial" w:hAnsi="Arial"/>
          <w:iCs/>
        </w:rPr>
        <w:t>O</w:t>
      </w:r>
      <w:r w:rsidRPr="00BC5072">
        <w:rPr>
          <w:rFonts w:ascii="Arial" w:hAnsi="Arial"/>
          <w:iCs/>
        </w:rPr>
        <w:t xml:space="preserve">bras </w:t>
      </w:r>
      <w:r>
        <w:rPr>
          <w:rFonts w:ascii="Arial" w:hAnsi="Arial"/>
          <w:iCs/>
        </w:rPr>
        <w:t>Publicas y Servicios Relacionados con las Mismas para el E</w:t>
      </w:r>
      <w:r w:rsidRPr="00BC5072">
        <w:rPr>
          <w:rFonts w:ascii="Arial" w:hAnsi="Arial"/>
          <w:iCs/>
        </w:rPr>
        <w:t xml:space="preserve">stado de Coahuila, se llevara a cabo una junta de aclaraciones, para tratar lo relacionado con el objeto del presente procedimiento de adjudicación,  convocando a todos los interesados a participar a estar presentes en el  desahogo de la junta de aclaraciones a celebrarse  </w:t>
      </w:r>
      <w:r w:rsidRPr="006F3ABC">
        <w:rPr>
          <w:rFonts w:ascii="Arial" w:hAnsi="Arial"/>
          <w:b/>
          <w:iCs/>
        </w:rPr>
        <w:t>el día 15 de marzo de 2018 a las 10</w:t>
      </w:r>
      <w:r>
        <w:rPr>
          <w:rFonts w:ascii="Arial" w:hAnsi="Arial"/>
          <w:b/>
          <w:iCs/>
        </w:rPr>
        <w:t>:00 horas, en las O</w:t>
      </w:r>
      <w:r w:rsidRPr="006F3ABC">
        <w:rPr>
          <w:rFonts w:ascii="Arial" w:hAnsi="Arial"/>
          <w:b/>
          <w:iCs/>
        </w:rPr>
        <w:t xml:space="preserve">ficinas de la </w:t>
      </w:r>
      <w:r>
        <w:rPr>
          <w:rFonts w:ascii="Arial" w:hAnsi="Arial"/>
          <w:b/>
          <w:iCs/>
        </w:rPr>
        <w:t>D</w:t>
      </w:r>
      <w:r w:rsidRPr="006F3ABC">
        <w:rPr>
          <w:rFonts w:ascii="Arial" w:hAnsi="Arial"/>
          <w:b/>
          <w:iCs/>
        </w:rPr>
        <w:t xml:space="preserve">irección de </w:t>
      </w:r>
      <w:r>
        <w:rPr>
          <w:rFonts w:ascii="Arial" w:hAnsi="Arial"/>
          <w:b/>
          <w:iCs/>
        </w:rPr>
        <w:t>Infraestructura y S</w:t>
      </w:r>
      <w:r w:rsidRPr="006F3ABC">
        <w:rPr>
          <w:rFonts w:ascii="Arial" w:hAnsi="Arial"/>
          <w:b/>
          <w:iCs/>
        </w:rPr>
        <w:t xml:space="preserve">ervicios </w:t>
      </w:r>
      <w:r>
        <w:rPr>
          <w:rFonts w:ascii="Arial" w:hAnsi="Arial"/>
          <w:b/>
          <w:iCs/>
        </w:rPr>
        <w:t>P</w:t>
      </w:r>
      <w:r w:rsidRPr="006F3ABC">
        <w:rPr>
          <w:rFonts w:ascii="Arial" w:hAnsi="Arial"/>
          <w:b/>
          <w:iCs/>
        </w:rPr>
        <w:t>úblicos.</w:t>
      </w:r>
      <w:r w:rsidR="00765134">
        <w:rPr>
          <w:rFonts w:ascii="Arial" w:hAnsi="Arial"/>
          <w:b/>
          <w:iCs/>
        </w:rPr>
        <w:t xml:space="preserve"> </w:t>
      </w:r>
      <w:r w:rsidR="00765134">
        <w:rPr>
          <w:rFonts w:ascii="Arial" w:hAnsi="Arial"/>
          <w:bCs/>
          <w:iCs/>
        </w:rPr>
        <w:t>Ubicadas</w:t>
      </w:r>
      <w:r w:rsidR="00765134" w:rsidRPr="00BC5072">
        <w:rPr>
          <w:rFonts w:ascii="Arial" w:hAnsi="Arial"/>
          <w:bCs/>
          <w:iCs/>
        </w:rPr>
        <w:t xml:space="preserve"> en calle Zaragoza</w:t>
      </w:r>
      <w:r w:rsidR="00765134">
        <w:rPr>
          <w:rFonts w:ascii="Arial" w:hAnsi="Arial"/>
          <w:bCs/>
          <w:iCs/>
        </w:rPr>
        <w:t xml:space="preserve"> número 195 altos, de la zona centro </w:t>
      </w:r>
      <w:r w:rsidR="00765134" w:rsidRPr="00BC5072">
        <w:rPr>
          <w:rFonts w:ascii="Arial" w:hAnsi="Arial"/>
          <w:bCs/>
          <w:iCs/>
        </w:rPr>
        <w:t>en Monclova Coahuila.</w:t>
      </w:r>
    </w:p>
    <w:p w:rsidR="00BE0A64" w:rsidRPr="00BC5072" w:rsidRDefault="00BE0A64" w:rsidP="00BE0A64">
      <w:pPr>
        <w:ind w:left="284" w:right="-1"/>
        <w:jc w:val="both"/>
        <w:rPr>
          <w:rFonts w:ascii="Arial" w:hAnsi="Arial"/>
          <w:b/>
          <w:iCs/>
        </w:rPr>
      </w:pPr>
    </w:p>
    <w:p w:rsidR="00BE0A64" w:rsidRPr="00BC5072" w:rsidRDefault="006F3ABC" w:rsidP="00BE0A64">
      <w:pPr>
        <w:ind w:left="284" w:right="-57"/>
        <w:jc w:val="both"/>
        <w:rPr>
          <w:rFonts w:ascii="Arial" w:hAnsi="Arial" w:cs="Arial"/>
          <w:iCs/>
          <w:lang w:eastAsia="es-MX"/>
        </w:rPr>
      </w:pPr>
      <w:r w:rsidRPr="00BC5072">
        <w:rPr>
          <w:rFonts w:ascii="Arial" w:hAnsi="Arial" w:cs="Arial"/>
          <w:iCs/>
          <w:lang w:eastAsia="es-MX"/>
        </w:rPr>
        <w:t>De toda junta de aclaraciones se levantará un acta que contendrá la firma de los asistentes interesados y de los servidores públicos que intervengan; las preguntas formuladas por los licitantes, así como la</w:t>
      </w:r>
      <w:r>
        <w:rPr>
          <w:rFonts w:ascii="Arial" w:hAnsi="Arial" w:cs="Arial"/>
          <w:iCs/>
          <w:lang w:eastAsia="es-MX"/>
        </w:rPr>
        <w:t>s respuestas de la convocante se responderán de</w:t>
      </w:r>
      <w:r w:rsidRPr="00BC5072">
        <w:rPr>
          <w:rFonts w:ascii="Arial" w:hAnsi="Arial" w:cs="Arial"/>
          <w:iCs/>
          <w:lang w:eastAsia="es-MX"/>
        </w:rPr>
        <w:t xml:space="preserve"> forma clara y precisa y, en su caso, los datos relevantes de la visita al sitio de realización de los trabajos; debiendo entregar copia a los interesados presentes y ponerse a disposición de los ausentes, en las oficinas de la convocante. En el acta correspondiente a la última junta de aclaraciones se indicará expresamente esta circunstancia.</w:t>
      </w:r>
    </w:p>
    <w:p w:rsidR="00BE0A64" w:rsidRPr="00BC5072" w:rsidRDefault="00BE0A64" w:rsidP="00BE0A64">
      <w:pPr>
        <w:ind w:left="284" w:right="-57"/>
        <w:jc w:val="both"/>
        <w:rPr>
          <w:rFonts w:ascii="Arial" w:hAnsi="Arial" w:cs="Arial"/>
          <w:iCs/>
          <w:lang w:eastAsia="es-MX"/>
        </w:rPr>
      </w:pPr>
    </w:p>
    <w:p w:rsidR="006F3ABC" w:rsidRDefault="006F3ABC" w:rsidP="00BE0A64">
      <w:pPr>
        <w:ind w:left="284" w:right="-57"/>
        <w:jc w:val="both"/>
        <w:rPr>
          <w:rFonts w:ascii="Arial" w:hAnsi="Arial" w:cs="Arial"/>
          <w:iCs/>
          <w:lang w:eastAsia="es-MX"/>
        </w:rPr>
      </w:pPr>
      <w:r w:rsidRPr="00BC5072">
        <w:rPr>
          <w:rFonts w:ascii="Arial" w:hAnsi="Arial" w:cs="Arial"/>
          <w:iCs/>
          <w:lang w:eastAsia="es-MX"/>
        </w:rPr>
        <w:t>La convocante recibirá preguntas hasta la fecha de celebración de la junta de aclaraciones, preguntas que solo serán recibidas de quienes hayan manifestado previamente su intención</w:t>
      </w:r>
      <w:r>
        <w:rPr>
          <w:rFonts w:ascii="Arial" w:hAnsi="Arial" w:cs="Arial"/>
          <w:iCs/>
          <w:lang w:eastAsia="es-MX"/>
        </w:rPr>
        <w:t xml:space="preserve"> por escrito ante la convocante </w:t>
      </w:r>
      <w:r w:rsidRPr="00BC5072">
        <w:rPr>
          <w:rFonts w:ascii="Arial" w:hAnsi="Arial" w:cs="Arial"/>
          <w:iCs/>
          <w:lang w:eastAsia="es-MX"/>
        </w:rPr>
        <w:t>de participar e</w:t>
      </w:r>
      <w:r>
        <w:rPr>
          <w:rFonts w:ascii="Arial" w:hAnsi="Arial" w:cs="Arial"/>
          <w:iCs/>
          <w:lang w:eastAsia="es-MX"/>
        </w:rPr>
        <w:t>n el presente procedimiento de Licitación P</w:t>
      </w:r>
      <w:r w:rsidRPr="00BC5072">
        <w:rPr>
          <w:rFonts w:ascii="Arial" w:hAnsi="Arial" w:cs="Arial"/>
          <w:iCs/>
          <w:lang w:eastAsia="es-MX"/>
        </w:rPr>
        <w:t xml:space="preserve">ública </w:t>
      </w:r>
      <w:r>
        <w:rPr>
          <w:rFonts w:ascii="Arial" w:hAnsi="Arial" w:cs="Arial"/>
          <w:iCs/>
          <w:lang w:eastAsia="es-MX"/>
        </w:rPr>
        <w:t>N</w:t>
      </w:r>
      <w:r w:rsidRPr="00BC5072">
        <w:rPr>
          <w:rFonts w:ascii="Arial" w:hAnsi="Arial" w:cs="Arial"/>
          <w:iCs/>
          <w:lang w:eastAsia="es-MX"/>
        </w:rPr>
        <w:t>acional.</w:t>
      </w:r>
    </w:p>
    <w:p w:rsidR="00BE0A64" w:rsidRPr="00BC5072" w:rsidRDefault="006F3ABC" w:rsidP="00BE0A64">
      <w:pPr>
        <w:ind w:left="284" w:right="-57"/>
        <w:jc w:val="both"/>
        <w:rPr>
          <w:rFonts w:ascii="Arial" w:hAnsi="Arial" w:cs="Arial"/>
          <w:iCs/>
          <w:lang w:eastAsia="es-MX"/>
        </w:rPr>
      </w:pPr>
      <w:r w:rsidRPr="00BC5072">
        <w:rPr>
          <w:rFonts w:ascii="Arial" w:hAnsi="Arial" w:cs="Arial"/>
          <w:iCs/>
          <w:lang w:eastAsia="es-MX"/>
        </w:rPr>
        <w:t>Los cuestionamientos formulados y  sus respectivas respuestas si existieren,  se asentaran en el acta levantada con motivo de la junta de aclaraciones y se pondrá a disposición de los licitantes en un lugar visible de las oficinas de</w:t>
      </w:r>
      <w:r>
        <w:rPr>
          <w:rFonts w:ascii="Arial" w:hAnsi="Arial" w:cs="Arial"/>
          <w:iCs/>
          <w:lang w:eastAsia="es-MX"/>
        </w:rPr>
        <w:t xml:space="preserve"> la Dirección de Infraestructura y Servicios Públicos</w:t>
      </w:r>
      <w:r w:rsidRPr="00BC5072">
        <w:rPr>
          <w:rFonts w:ascii="Arial" w:hAnsi="Arial" w:cs="Arial"/>
          <w:iCs/>
          <w:lang w:eastAsia="es-MX"/>
        </w:rPr>
        <w:t xml:space="preserve">, </w:t>
      </w:r>
      <w:r w:rsidR="0080063B" w:rsidRPr="00BC5072">
        <w:rPr>
          <w:rFonts w:ascii="Arial" w:hAnsi="Arial" w:cs="Arial"/>
          <w:iCs/>
          <w:lang w:eastAsia="es-MX"/>
        </w:rPr>
        <w:t>así</w:t>
      </w:r>
      <w:r w:rsidRPr="00BC5072">
        <w:rPr>
          <w:rFonts w:ascii="Arial" w:hAnsi="Arial" w:cs="Arial"/>
          <w:iCs/>
          <w:lang w:eastAsia="es-MX"/>
        </w:rPr>
        <w:t xml:space="preserve"> como en el  medio de </w:t>
      </w:r>
      <w:r w:rsidR="0080063B" w:rsidRPr="00BC5072">
        <w:rPr>
          <w:rFonts w:ascii="Arial" w:hAnsi="Arial" w:cs="Arial"/>
          <w:iCs/>
          <w:lang w:eastAsia="es-MX"/>
        </w:rPr>
        <w:t>difusión</w:t>
      </w:r>
      <w:r w:rsidRPr="00BC5072">
        <w:rPr>
          <w:rFonts w:ascii="Arial" w:hAnsi="Arial" w:cs="Arial"/>
          <w:iCs/>
          <w:lang w:eastAsia="es-MX"/>
        </w:rPr>
        <w:t xml:space="preserve"> establecido por la ley (sitio web del municipio). </w:t>
      </w:r>
    </w:p>
    <w:p w:rsidR="00BE0A64" w:rsidRPr="00BC5072" w:rsidRDefault="00BE0A64" w:rsidP="00BE0A64">
      <w:pPr>
        <w:ind w:left="284"/>
        <w:jc w:val="both"/>
        <w:rPr>
          <w:rFonts w:ascii="Arial" w:hAnsi="Arial"/>
          <w:iCs/>
        </w:rPr>
      </w:pPr>
    </w:p>
    <w:p w:rsidR="0080063B" w:rsidRDefault="0080063B" w:rsidP="00BE0A64">
      <w:pPr>
        <w:ind w:left="284" w:right="-1"/>
        <w:jc w:val="both"/>
        <w:rPr>
          <w:rFonts w:ascii="Arial" w:hAnsi="Arial"/>
          <w:iCs/>
        </w:rPr>
      </w:pPr>
      <w:r w:rsidRPr="00BC5072">
        <w:rPr>
          <w:rFonts w:ascii="Arial" w:hAnsi="Arial"/>
          <w:iCs/>
        </w:rPr>
        <w:t>Las modificaciones que deriven de la visita de obra o de la junta de aclaraciones, en ningún caso podrán consistir en sustitución o variación sustancial de los trabajos convocados originalmente, sin embargo a consideración de la convocante se podrán realizar ajustes en los conceptos q</w:t>
      </w:r>
      <w:r>
        <w:rPr>
          <w:rFonts w:ascii="Arial" w:hAnsi="Arial"/>
          <w:iCs/>
        </w:rPr>
        <w:t>ue forman parte de la presente L</w:t>
      </w:r>
      <w:r w:rsidRPr="00BC5072">
        <w:rPr>
          <w:rFonts w:ascii="Arial" w:hAnsi="Arial"/>
          <w:iCs/>
        </w:rPr>
        <w:t xml:space="preserve">icitación </w:t>
      </w:r>
      <w:r>
        <w:rPr>
          <w:rFonts w:ascii="Arial" w:hAnsi="Arial"/>
          <w:iCs/>
        </w:rPr>
        <w:t>P</w:t>
      </w:r>
      <w:r w:rsidRPr="00BC5072">
        <w:rPr>
          <w:rFonts w:ascii="Arial" w:hAnsi="Arial"/>
          <w:iCs/>
        </w:rPr>
        <w:t xml:space="preserve">ública </w:t>
      </w:r>
      <w:r>
        <w:rPr>
          <w:rFonts w:ascii="Arial" w:hAnsi="Arial"/>
          <w:iCs/>
        </w:rPr>
        <w:t>N</w:t>
      </w:r>
      <w:r w:rsidRPr="00BC5072">
        <w:rPr>
          <w:rFonts w:ascii="Arial" w:hAnsi="Arial"/>
          <w:iCs/>
        </w:rPr>
        <w:t xml:space="preserve">acional. </w:t>
      </w:r>
    </w:p>
    <w:p w:rsidR="00BE0A64" w:rsidRPr="00BC5072" w:rsidRDefault="0080063B" w:rsidP="00BE0A64">
      <w:pPr>
        <w:ind w:left="284" w:right="-1"/>
        <w:jc w:val="both"/>
        <w:rPr>
          <w:rFonts w:cs="Arial"/>
          <w:iCs/>
        </w:rPr>
      </w:pPr>
      <w:r w:rsidRPr="00BC5072">
        <w:rPr>
          <w:rFonts w:ascii="Arial" w:hAnsi="Arial"/>
          <w:iCs/>
        </w:rPr>
        <w:t>De existir modificaciones</w:t>
      </w:r>
      <w:r>
        <w:rPr>
          <w:rFonts w:ascii="Arial" w:hAnsi="Arial"/>
          <w:iCs/>
        </w:rPr>
        <w:t xml:space="preserve">, deberán ser </w:t>
      </w:r>
      <w:r w:rsidRPr="00BC5072">
        <w:rPr>
          <w:rFonts w:ascii="Arial" w:hAnsi="Arial"/>
          <w:iCs/>
        </w:rPr>
        <w:t xml:space="preserve">consideradas como parte integrante de las propias bases. Cualquier variación a las bases podrá ser sin excepción únicamente hasta esta etapa. Una vez celebrada la junta de aclaraciones se contara con ejemplares de la misma a disposición de los interesados, en el domicilio de la convocante. Siendo obligatorio para los interesados considerar los acuerdos y modificaciones derivados de las juntas de aclaraciones en la integración de las propuestas </w:t>
      </w:r>
      <w:r>
        <w:rPr>
          <w:rFonts w:ascii="Arial" w:hAnsi="Arial"/>
          <w:iCs/>
        </w:rPr>
        <w:t>T</w:t>
      </w:r>
      <w:r w:rsidRPr="00BC5072">
        <w:rPr>
          <w:rFonts w:ascii="Arial" w:hAnsi="Arial"/>
          <w:iCs/>
        </w:rPr>
        <w:t xml:space="preserve">écnica y </w:t>
      </w:r>
      <w:r>
        <w:rPr>
          <w:rFonts w:ascii="Arial" w:hAnsi="Arial"/>
          <w:iCs/>
        </w:rPr>
        <w:t>E</w:t>
      </w:r>
      <w:r w:rsidRPr="00BC5072">
        <w:rPr>
          <w:rFonts w:ascii="Arial" w:hAnsi="Arial"/>
          <w:iCs/>
        </w:rPr>
        <w:t xml:space="preserve">conómica, siendo motivo de </w:t>
      </w:r>
      <w:r w:rsidR="00171D00">
        <w:rPr>
          <w:rFonts w:ascii="Arial" w:hAnsi="Arial"/>
          <w:iCs/>
        </w:rPr>
        <w:t>deshechamiento</w:t>
      </w:r>
      <w:r w:rsidRPr="00BC5072">
        <w:rPr>
          <w:rFonts w:ascii="Arial" w:hAnsi="Arial"/>
          <w:iCs/>
        </w:rPr>
        <w:t xml:space="preserve"> la no </w:t>
      </w:r>
      <w:r w:rsidR="00171D00" w:rsidRPr="00BC5072">
        <w:rPr>
          <w:rFonts w:ascii="Arial" w:hAnsi="Arial"/>
          <w:iCs/>
        </w:rPr>
        <w:t>integración</w:t>
      </w:r>
      <w:r w:rsidRPr="00BC5072">
        <w:rPr>
          <w:rFonts w:ascii="Arial" w:hAnsi="Arial"/>
          <w:iCs/>
        </w:rPr>
        <w:t xml:space="preserve"> de los acuerdos y modificaciones derivados de las juntas de aclaraciones.</w:t>
      </w:r>
    </w:p>
    <w:p w:rsidR="00BE0A64" w:rsidRPr="00BC5072" w:rsidRDefault="00BE0A64" w:rsidP="00BE0A64">
      <w:pPr>
        <w:ind w:left="284" w:right="-1"/>
        <w:jc w:val="both"/>
        <w:rPr>
          <w:rFonts w:ascii="Arial" w:hAnsi="Arial"/>
          <w:iCs/>
        </w:rPr>
      </w:pPr>
    </w:p>
    <w:p w:rsidR="00BE0A64" w:rsidRPr="00BC5072" w:rsidRDefault="00BE0A64" w:rsidP="00BE0A64">
      <w:pPr>
        <w:ind w:right="-1"/>
        <w:jc w:val="center"/>
        <w:rPr>
          <w:rFonts w:ascii="Arial" w:hAnsi="Arial"/>
          <w:b/>
          <w:iCs/>
          <w:u w:val="single"/>
          <w:lang w:val="pt-BR"/>
        </w:rPr>
      </w:pPr>
      <w:r w:rsidRPr="00BC5072">
        <w:rPr>
          <w:rFonts w:ascii="Arial" w:hAnsi="Arial"/>
          <w:b/>
          <w:iCs/>
          <w:u w:val="single"/>
          <w:lang w:val="pt-BR"/>
        </w:rPr>
        <w:t>F O R M A L I D A D E S:</w:t>
      </w:r>
    </w:p>
    <w:p w:rsidR="00BE0A64" w:rsidRPr="00BC5072" w:rsidRDefault="00BE0A64" w:rsidP="00BE0A64">
      <w:pPr>
        <w:keepNext/>
        <w:ind w:right="-1"/>
        <w:jc w:val="both"/>
        <w:outlineLvl w:val="4"/>
        <w:rPr>
          <w:rFonts w:ascii="Arial" w:hAnsi="Arial"/>
          <w:b/>
          <w:iCs/>
          <w:noProof/>
        </w:rPr>
      </w:pPr>
      <w:r w:rsidRPr="00BC5072">
        <w:rPr>
          <w:rFonts w:ascii="Arial" w:hAnsi="Arial"/>
          <w:b/>
          <w:iCs/>
          <w:noProof/>
        </w:rPr>
        <w:t>DÉCIMA SEGUNDA .-</w:t>
      </w:r>
    </w:p>
    <w:p w:rsidR="00BE0A64" w:rsidRPr="00BC5072" w:rsidRDefault="00BE0A64" w:rsidP="00BE0A64">
      <w:pPr>
        <w:ind w:right="-1"/>
        <w:jc w:val="both"/>
        <w:rPr>
          <w:rFonts w:ascii="Arial" w:hAnsi="Arial"/>
          <w:iCs/>
        </w:rPr>
      </w:pPr>
      <w:r w:rsidRPr="00BC5072">
        <w:rPr>
          <w:rFonts w:ascii="Arial" w:hAnsi="Arial"/>
          <w:iCs/>
        </w:rPr>
        <w:t xml:space="preserve">1.- </w:t>
      </w:r>
      <w:r w:rsidR="00171D00">
        <w:rPr>
          <w:rFonts w:ascii="Arial" w:hAnsi="Arial"/>
          <w:iCs/>
        </w:rPr>
        <w:t>E</w:t>
      </w:r>
      <w:r w:rsidR="00171D00" w:rsidRPr="00BC5072">
        <w:rPr>
          <w:rFonts w:ascii="Arial" w:hAnsi="Arial"/>
          <w:iCs/>
        </w:rPr>
        <w:t xml:space="preserve">l licitante presentara su propuesta en un sobre cerrado e incluirá la documentación correspondiente a la propuesta </w:t>
      </w:r>
      <w:r w:rsidR="00171D00">
        <w:rPr>
          <w:rFonts w:ascii="Arial" w:hAnsi="Arial"/>
          <w:iCs/>
        </w:rPr>
        <w:t>T</w:t>
      </w:r>
      <w:r w:rsidR="00171D00" w:rsidRPr="00BC5072">
        <w:rPr>
          <w:rFonts w:ascii="Arial" w:hAnsi="Arial"/>
          <w:iCs/>
        </w:rPr>
        <w:t xml:space="preserve">écnica y </w:t>
      </w:r>
      <w:r w:rsidR="00171D00">
        <w:rPr>
          <w:rFonts w:ascii="Arial" w:hAnsi="Arial"/>
          <w:iCs/>
        </w:rPr>
        <w:t>E</w:t>
      </w:r>
      <w:r w:rsidR="00171D00" w:rsidRPr="00BC5072">
        <w:rPr>
          <w:rFonts w:ascii="Arial" w:hAnsi="Arial"/>
          <w:iCs/>
        </w:rPr>
        <w:t>conómica, de la manera que se indica en las presentes bases, así mismo considerando las aclaraciones y modificaciones que, en su caso, se hayan dado derivadas de las juntas de aclaraciones. También el sobre deberá estar referido al procedimiento de contratación que corresponda, nombre de la convocante, descripción de la obra y nombre o denominación del licitante.</w:t>
      </w:r>
    </w:p>
    <w:p w:rsidR="00BE0A64" w:rsidRDefault="00BE0A64" w:rsidP="00BE0A64">
      <w:pPr>
        <w:ind w:right="-1"/>
        <w:jc w:val="both"/>
        <w:rPr>
          <w:rFonts w:ascii="Arial" w:hAnsi="Arial"/>
          <w:iCs/>
        </w:rPr>
      </w:pPr>
    </w:p>
    <w:p w:rsidR="00171D00" w:rsidRDefault="00171D00" w:rsidP="00BE0A64">
      <w:pPr>
        <w:ind w:right="-1"/>
        <w:jc w:val="both"/>
        <w:rPr>
          <w:rFonts w:ascii="Arial" w:hAnsi="Arial"/>
          <w:iCs/>
        </w:rPr>
      </w:pPr>
    </w:p>
    <w:p w:rsidR="00171D00" w:rsidRPr="00BC5072" w:rsidRDefault="00171D00" w:rsidP="00BE0A64">
      <w:pPr>
        <w:ind w:right="-1"/>
        <w:jc w:val="both"/>
        <w:rPr>
          <w:rFonts w:ascii="Arial" w:hAnsi="Arial"/>
          <w:iCs/>
        </w:rPr>
      </w:pPr>
    </w:p>
    <w:p w:rsidR="00BE0A64" w:rsidRPr="00BC5072" w:rsidRDefault="00BE0A64" w:rsidP="00BE0A64">
      <w:pPr>
        <w:jc w:val="both"/>
        <w:rPr>
          <w:rFonts w:ascii="Arial" w:hAnsi="Arial"/>
          <w:iCs/>
        </w:rPr>
      </w:pPr>
      <w:r w:rsidRPr="00BC5072">
        <w:rPr>
          <w:rFonts w:ascii="Arial" w:hAnsi="Arial"/>
          <w:iCs/>
        </w:rPr>
        <w:t>2</w:t>
      </w:r>
      <w:r w:rsidR="00171D00">
        <w:rPr>
          <w:rFonts w:ascii="Arial" w:hAnsi="Arial"/>
          <w:iCs/>
        </w:rPr>
        <w:t>.- L</w:t>
      </w:r>
      <w:r w:rsidR="00171D00" w:rsidRPr="00BC5072">
        <w:rPr>
          <w:rFonts w:ascii="Arial" w:hAnsi="Arial"/>
          <w:iCs/>
        </w:rPr>
        <w:t xml:space="preserve">a propuesta deberá presentarse en </w:t>
      </w:r>
      <w:r w:rsidR="00171D00">
        <w:rPr>
          <w:rFonts w:ascii="Arial" w:hAnsi="Arial"/>
          <w:b/>
          <w:iCs/>
        </w:rPr>
        <w:t>idioma E</w:t>
      </w:r>
      <w:r w:rsidR="00171D00" w:rsidRPr="00171D00">
        <w:rPr>
          <w:rFonts w:ascii="Arial" w:hAnsi="Arial"/>
          <w:b/>
          <w:iCs/>
        </w:rPr>
        <w:t>spañol</w:t>
      </w:r>
      <w:r w:rsidR="00765134">
        <w:rPr>
          <w:rFonts w:ascii="Arial" w:hAnsi="Arial"/>
          <w:iCs/>
        </w:rPr>
        <w:t xml:space="preserve"> y en moneda N</w:t>
      </w:r>
      <w:r w:rsidR="00171D00" w:rsidRPr="00BC5072">
        <w:rPr>
          <w:rFonts w:ascii="Arial" w:hAnsi="Arial"/>
          <w:iCs/>
        </w:rPr>
        <w:t>acional,</w:t>
      </w:r>
      <w:r w:rsidR="00171D00" w:rsidRPr="00BC5072">
        <w:rPr>
          <w:rFonts w:ascii="Arial" w:hAnsi="Arial" w:cs="Arial"/>
          <w:iCs/>
          <w:color w:val="000000"/>
          <w:sz w:val="18"/>
          <w:szCs w:val="18"/>
        </w:rPr>
        <w:t xml:space="preserve"> </w:t>
      </w:r>
      <w:r w:rsidR="00171D00" w:rsidRPr="00BC5072">
        <w:rPr>
          <w:rFonts w:ascii="Arial" w:hAnsi="Arial"/>
          <w:iCs/>
        </w:rPr>
        <w:t xml:space="preserve">cada uno de los documentos que integren la proposición y aquéllos distintos a ésta, </w:t>
      </w:r>
      <w:r w:rsidR="00171D00" w:rsidRPr="00171D00">
        <w:rPr>
          <w:rFonts w:ascii="Arial" w:hAnsi="Arial"/>
          <w:iCs/>
        </w:rPr>
        <w:t>deberán estar foliados en todas y cada una de las hojas que los integren.</w:t>
      </w:r>
      <w:r w:rsidR="00171D00" w:rsidRPr="00BC5072">
        <w:rPr>
          <w:rFonts w:ascii="Arial" w:hAnsi="Arial"/>
          <w:iCs/>
        </w:rPr>
        <w:t xml:space="preserve"> Al efecto, se deberán numerar de manera individual las propuestas técnica y económica, así como el resto de los documentos que entregue el licitante. </w:t>
      </w:r>
    </w:p>
    <w:p w:rsidR="00BE0A64" w:rsidRPr="00BC5072" w:rsidRDefault="00BE0A64" w:rsidP="00BE0A64">
      <w:pPr>
        <w:jc w:val="both"/>
        <w:rPr>
          <w:rFonts w:ascii="Arial" w:hAnsi="Arial"/>
          <w:iCs/>
        </w:rPr>
      </w:pPr>
      <w:r w:rsidRPr="00BC5072">
        <w:rPr>
          <w:rFonts w:ascii="Arial" w:hAnsi="Arial"/>
          <w:iCs/>
        </w:rPr>
        <w:t>.</w:t>
      </w:r>
    </w:p>
    <w:p w:rsidR="00BE0A64" w:rsidRPr="00BC5072" w:rsidRDefault="00BE0A64" w:rsidP="00BE0A64">
      <w:pPr>
        <w:jc w:val="both"/>
        <w:rPr>
          <w:rFonts w:ascii="Arial" w:hAnsi="Arial"/>
          <w:iCs/>
        </w:rPr>
      </w:pPr>
    </w:p>
    <w:p w:rsidR="00BE0A64" w:rsidRPr="00BC5072" w:rsidRDefault="00BE0A64" w:rsidP="00BE0A64">
      <w:pPr>
        <w:jc w:val="both"/>
        <w:rPr>
          <w:rFonts w:ascii="Arial" w:hAnsi="Arial"/>
          <w:iCs/>
        </w:rPr>
      </w:pPr>
      <w:r w:rsidRPr="00BC5072">
        <w:rPr>
          <w:rFonts w:ascii="Arial" w:hAnsi="Arial"/>
          <w:iCs/>
        </w:rPr>
        <w:t xml:space="preserve">3.- </w:t>
      </w:r>
      <w:r w:rsidR="00171D00">
        <w:rPr>
          <w:rFonts w:ascii="Arial" w:hAnsi="Arial"/>
          <w:iCs/>
        </w:rPr>
        <w:t>L</w:t>
      </w:r>
      <w:r w:rsidR="00171D00" w:rsidRPr="00BC5072">
        <w:rPr>
          <w:rFonts w:ascii="Arial" w:hAnsi="Arial"/>
          <w:iCs/>
        </w:rPr>
        <w:t>os anexos y la documentación a que hacen referencia, no deberán contener raspaduras ni enmendaduras.</w:t>
      </w:r>
    </w:p>
    <w:p w:rsidR="00BE0A64" w:rsidRPr="00BC5072" w:rsidRDefault="00BE0A64" w:rsidP="00BE0A64">
      <w:pPr>
        <w:jc w:val="both"/>
        <w:rPr>
          <w:rFonts w:ascii="Arial" w:hAnsi="Arial"/>
          <w:iCs/>
        </w:rPr>
      </w:pPr>
    </w:p>
    <w:p w:rsidR="00BE0A64" w:rsidRPr="00BC5072" w:rsidRDefault="00171D00" w:rsidP="00BE0A64">
      <w:pPr>
        <w:jc w:val="both"/>
        <w:rPr>
          <w:rFonts w:ascii="Arial" w:hAnsi="Arial"/>
          <w:iCs/>
        </w:rPr>
      </w:pPr>
      <w:r>
        <w:rPr>
          <w:rFonts w:ascii="Arial" w:hAnsi="Arial"/>
          <w:iCs/>
        </w:rPr>
        <w:t>4.- L</w:t>
      </w:r>
      <w:r w:rsidRPr="00BC5072">
        <w:rPr>
          <w:rFonts w:ascii="Arial" w:hAnsi="Arial"/>
          <w:iCs/>
        </w:rPr>
        <w:t>os formatos que proporciona la convocante son a título informativo y de orientación para que el licitante los considere en la formulación e integración de su propuesta.</w:t>
      </w:r>
    </w:p>
    <w:p w:rsidR="00BE0A64" w:rsidRPr="00BC5072" w:rsidRDefault="00BE0A64" w:rsidP="00BE0A64">
      <w:pPr>
        <w:jc w:val="both"/>
        <w:rPr>
          <w:rFonts w:ascii="Arial" w:hAnsi="Arial"/>
          <w:iCs/>
        </w:rPr>
      </w:pPr>
    </w:p>
    <w:p w:rsidR="00BE0A64" w:rsidRPr="00BC5072" w:rsidRDefault="00171D00" w:rsidP="00BE0A64">
      <w:pPr>
        <w:jc w:val="both"/>
        <w:rPr>
          <w:rFonts w:ascii="Arial" w:hAnsi="Arial"/>
          <w:iCs/>
        </w:rPr>
      </w:pPr>
      <w:r>
        <w:rPr>
          <w:rFonts w:ascii="Arial" w:hAnsi="Arial"/>
          <w:iCs/>
        </w:rPr>
        <w:t>5.- E</w:t>
      </w:r>
      <w:r w:rsidRPr="00BC5072">
        <w:rPr>
          <w:rFonts w:ascii="Arial" w:hAnsi="Arial"/>
          <w:iCs/>
        </w:rPr>
        <w:t>l licitante presentara en original todos los anexos donde se contenga precios o valores.</w:t>
      </w:r>
    </w:p>
    <w:p w:rsidR="00BE0A64" w:rsidRPr="00BC5072" w:rsidRDefault="00BE0A64" w:rsidP="00BE0A64">
      <w:pPr>
        <w:jc w:val="both"/>
        <w:rPr>
          <w:rFonts w:ascii="Arial" w:hAnsi="Arial"/>
          <w:iCs/>
        </w:rPr>
      </w:pPr>
    </w:p>
    <w:p w:rsidR="00BE0A64" w:rsidRPr="00BC5072" w:rsidRDefault="00171D00" w:rsidP="00BE0A64">
      <w:pPr>
        <w:jc w:val="both"/>
        <w:rPr>
          <w:rFonts w:ascii="Arial" w:hAnsi="Arial"/>
          <w:iCs/>
        </w:rPr>
      </w:pPr>
      <w:r>
        <w:rPr>
          <w:rFonts w:ascii="Arial" w:hAnsi="Arial"/>
          <w:iCs/>
        </w:rPr>
        <w:t>6.- S</w:t>
      </w:r>
      <w:r w:rsidRPr="00BC5072">
        <w:rPr>
          <w:rFonts w:ascii="Arial" w:hAnsi="Arial"/>
          <w:iCs/>
        </w:rPr>
        <w:t>i hubiere discrepancias entre las cantidades aritméticas y las expresadas con letra se entenderán como correctas estas últimas.</w:t>
      </w:r>
    </w:p>
    <w:p w:rsidR="00BE0A64" w:rsidRPr="00BC5072" w:rsidRDefault="00BE0A64" w:rsidP="00BE0A64">
      <w:pPr>
        <w:jc w:val="both"/>
        <w:rPr>
          <w:rFonts w:ascii="Arial" w:hAnsi="Arial"/>
          <w:iCs/>
        </w:rPr>
      </w:pPr>
    </w:p>
    <w:p w:rsidR="00BE0A64" w:rsidRPr="00BC5072" w:rsidRDefault="00171D00" w:rsidP="00BE0A64">
      <w:pPr>
        <w:jc w:val="both"/>
        <w:rPr>
          <w:rFonts w:ascii="Arial" w:hAnsi="Arial"/>
          <w:iCs/>
        </w:rPr>
      </w:pPr>
      <w:r>
        <w:rPr>
          <w:rFonts w:ascii="Arial" w:hAnsi="Arial"/>
          <w:iCs/>
        </w:rPr>
        <w:t>L</w:t>
      </w:r>
      <w:r w:rsidRPr="00BC5072">
        <w:rPr>
          <w:rFonts w:ascii="Arial" w:hAnsi="Arial"/>
          <w:iCs/>
        </w:rPr>
        <w:t>os documentos y anexos que integran las bases de la convocatoria se encuentran identificados con su respectivo número, por consiguiente, se recomienda ordenarlos y separarlos adecuadamente para incluirlos en el sobre conforme se establece en las presentes bases, también, se recomienda que el licitante se abstenga de encuadernar o engrapar dichos documentos, para facilitar la revisión.</w:t>
      </w:r>
    </w:p>
    <w:p w:rsidR="00BE0A64" w:rsidRPr="00BC5072" w:rsidRDefault="00BE0A64" w:rsidP="00BE0A64">
      <w:pPr>
        <w:jc w:val="both"/>
        <w:rPr>
          <w:rFonts w:ascii="Arial" w:hAnsi="Arial"/>
          <w:iCs/>
        </w:rPr>
      </w:pPr>
    </w:p>
    <w:p w:rsidR="00BE0A64" w:rsidRPr="00BC5072" w:rsidRDefault="00171D00" w:rsidP="00BE0A64">
      <w:pPr>
        <w:adjustRightInd w:val="0"/>
        <w:jc w:val="both"/>
        <w:rPr>
          <w:b/>
          <w:iCs/>
        </w:rPr>
      </w:pPr>
      <w:r w:rsidRPr="00BC5072">
        <w:rPr>
          <w:rFonts w:ascii="Arial" w:hAnsi="Arial"/>
          <w:iCs/>
        </w:rPr>
        <w:t xml:space="preserve">La proposición deberá ser firmada autógrafamente por la persona facultada para ello en la última hoja de cada uno de los documentos que forman parte de la misma, por lo que no podrá desecharse cuando las demás hojas que la integran o sus anexos carezcan de firma o rúbrica, </w:t>
      </w:r>
      <w:r w:rsidRPr="00BC5072">
        <w:rPr>
          <w:rFonts w:ascii="Arial" w:hAnsi="Arial"/>
          <w:b/>
          <w:iCs/>
        </w:rPr>
        <w:t>salvo tratándose del catálogo de conceptos o presupuesto de obra o servicios y los programas solicitados, mismos que deberán ser firmados en cada hoja.</w:t>
      </w:r>
    </w:p>
    <w:p w:rsidR="00BE0A64" w:rsidRPr="00BC5072" w:rsidRDefault="00BE0A64" w:rsidP="00BE0A64">
      <w:pPr>
        <w:jc w:val="both"/>
        <w:rPr>
          <w:rFonts w:ascii="Arial" w:hAnsi="Arial" w:cs="Arial"/>
          <w:iCs/>
          <w:lang w:eastAsia="es-MX"/>
        </w:rPr>
      </w:pPr>
    </w:p>
    <w:p w:rsidR="00BE0A64" w:rsidRPr="00BC5072" w:rsidRDefault="00171D00" w:rsidP="00BE0A64">
      <w:pPr>
        <w:jc w:val="both"/>
        <w:rPr>
          <w:rFonts w:ascii="Arial" w:hAnsi="Arial"/>
          <w:iCs/>
          <w:lang w:eastAsia="es-MX"/>
        </w:rPr>
      </w:pPr>
      <w:r w:rsidRPr="00BC5072">
        <w:rPr>
          <w:rFonts w:ascii="Arial" w:hAnsi="Arial" w:cs="Arial"/>
          <w:iCs/>
          <w:lang w:eastAsia="es-MX"/>
        </w:rPr>
        <w:t xml:space="preserve">Los licitantes prepararán sus proposiciones conforme a lo establecido en las bases, así como en las aclaraciones y modificaciones que, en su caso, afecten a aquéllas. </w:t>
      </w:r>
    </w:p>
    <w:p w:rsidR="00BE0A64" w:rsidRPr="00BC5072" w:rsidRDefault="00BE0A64" w:rsidP="00BE0A64">
      <w:pPr>
        <w:jc w:val="both"/>
        <w:rPr>
          <w:rFonts w:ascii="Arial" w:hAnsi="Arial" w:cs="Arial"/>
          <w:iCs/>
        </w:rPr>
      </w:pPr>
    </w:p>
    <w:p w:rsidR="00BE0A64" w:rsidRPr="00BC5072" w:rsidRDefault="00171D00" w:rsidP="00BE0A64">
      <w:pPr>
        <w:jc w:val="both"/>
        <w:rPr>
          <w:rFonts w:ascii="Arial" w:hAnsi="Arial" w:cs="Arial"/>
          <w:iCs/>
        </w:rPr>
      </w:pPr>
      <w:r w:rsidRPr="00BC5072">
        <w:rPr>
          <w:rFonts w:ascii="Arial" w:hAnsi="Arial" w:cs="Arial"/>
          <w:iCs/>
        </w:rPr>
        <w:t>Asimismo, por lo menos un licitante, si asistiere alguno, y el servidor público facultado para presidir el acto rubricarán el catálogo de conceptos o el presupuesto de obra de las propuestas presentadas, las que para estos efectos constarán documentalmente.</w:t>
      </w:r>
    </w:p>
    <w:p w:rsidR="00BE0A64" w:rsidRDefault="00BE0A64" w:rsidP="00BE0A64">
      <w:pPr>
        <w:ind w:right="-1"/>
        <w:jc w:val="both"/>
        <w:rPr>
          <w:rFonts w:ascii="Arial" w:hAnsi="Arial"/>
          <w:iCs/>
        </w:rPr>
      </w:pPr>
    </w:p>
    <w:p w:rsidR="00171D00" w:rsidRPr="00BC5072" w:rsidRDefault="00171D00" w:rsidP="00BE0A64">
      <w:pPr>
        <w:ind w:right="-1"/>
        <w:jc w:val="both"/>
        <w:rPr>
          <w:rFonts w:ascii="Arial" w:hAnsi="Arial"/>
          <w:iCs/>
        </w:rPr>
      </w:pPr>
    </w:p>
    <w:p w:rsidR="00BE0A64" w:rsidRPr="00BC5072" w:rsidRDefault="00BE0A64" w:rsidP="00BE0A64">
      <w:pPr>
        <w:ind w:right="-1"/>
        <w:rPr>
          <w:rFonts w:ascii="Arial" w:hAnsi="Arial"/>
          <w:b/>
          <w:iCs/>
        </w:rPr>
      </w:pPr>
      <w:r w:rsidRPr="00BC5072">
        <w:rPr>
          <w:rFonts w:ascii="Arial" w:hAnsi="Arial"/>
          <w:b/>
          <w:iCs/>
        </w:rPr>
        <w:t>DÉCIMA TERCERA.-</w:t>
      </w:r>
    </w:p>
    <w:p w:rsidR="00BE0A64" w:rsidRPr="00BC5072" w:rsidRDefault="00BE0A64" w:rsidP="00BE0A64">
      <w:pPr>
        <w:ind w:right="-1"/>
        <w:jc w:val="right"/>
        <w:rPr>
          <w:rFonts w:ascii="Arial" w:hAnsi="Arial"/>
          <w:iCs/>
          <w:u w:val="single"/>
        </w:rPr>
      </w:pPr>
      <w:r w:rsidRPr="00BC5072">
        <w:rPr>
          <w:rFonts w:ascii="Arial" w:hAnsi="Arial"/>
          <w:b/>
          <w:iCs/>
          <w:u w:val="single"/>
        </w:rPr>
        <w:t>CONDICIONES QUE RECONOCE Y ACEPTA EL LICITANTE AL FORMULAR SU PROPUESTA.</w:t>
      </w:r>
    </w:p>
    <w:p w:rsidR="00BE0A64" w:rsidRPr="00BC5072" w:rsidRDefault="00BE0A64" w:rsidP="00BE0A64">
      <w:pPr>
        <w:ind w:right="-1"/>
        <w:rPr>
          <w:rFonts w:ascii="Arial" w:hAnsi="Arial"/>
          <w:b/>
          <w:iCs/>
          <w:u w:val="single"/>
        </w:rPr>
      </w:pPr>
    </w:p>
    <w:p w:rsidR="00BE0A64" w:rsidRPr="00BC5072" w:rsidRDefault="00171D00" w:rsidP="00BE0A64">
      <w:pPr>
        <w:numPr>
          <w:ilvl w:val="0"/>
          <w:numId w:val="77"/>
        </w:numPr>
        <w:tabs>
          <w:tab w:val="clear" w:pos="360"/>
          <w:tab w:val="num" w:pos="420"/>
        </w:tabs>
        <w:autoSpaceDE/>
        <w:autoSpaceDN/>
        <w:ind w:left="420" w:right="-1"/>
        <w:jc w:val="both"/>
        <w:rPr>
          <w:rFonts w:ascii="Arial" w:hAnsi="Arial"/>
          <w:iCs/>
        </w:rPr>
      </w:pPr>
      <w:r>
        <w:rPr>
          <w:rFonts w:ascii="Arial" w:hAnsi="Arial"/>
          <w:iCs/>
        </w:rPr>
        <w:t>Q</w:t>
      </w:r>
      <w:r w:rsidRPr="00BC5072">
        <w:rPr>
          <w:rFonts w:ascii="Arial" w:hAnsi="Arial"/>
          <w:iCs/>
        </w:rPr>
        <w:t>ue se propondrán precios unitarios únicamente para los conceptos anotados en el "catálogo de conceptos, cantidades de obra y precios unitarios".</w:t>
      </w:r>
    </w:p>
    <w:p w:rsidR="00BE0A64" w:rsidRPr="00BC5072" w:rsidRDefault="00BE0A64" w:rsidP="00BE0A64">
      <w:pPr>
        <w:ind w:right="-1"/>
        <w:jc w:val="both"/>
        <w:rPr>
          <w:rFonts w:ascii="Arial" w:hAnsi="Arial"/>
          <w:iCs/>
        </w:rPr>
      </w:pPr>
    </w:p>
    <w:p w:rsidR="00BE0A64" w:rsidRPr="00BC5072" w:rsidRDefault="00171D00" w:rsidP="00BE0A64">
      <w:pPr>
        <w:numPr>
          <w:ilvl w:val="0"/>
          <w:numId w:val="77"/>
        </w:numPr>
        <w:autoSpaceDE/>
        <w:autoSpaceDN/>
        <w:ind w:right="-1"/>
        <w:jc w:val="both"/>
        <w:rPr>
          <w:rFonts w:ascii="Arial" w:hAnsi="Arial"/>
          <w:iCs/>
        </w:rPr>
      </w:pPr>
      <w:r>
        <w:rPr>
          <w:rFonts w:ascii="Arial" w:hAnsi="Arial"/>
          <w:iCs/>
        </w:rPr>
        <w:t>S</w:t>
      </w:r>
      <w:r w:rsidRPr="00BC5072">
        <w:rPr>
          <w:rFonts w:ascii="Arial" w:hAnsi="Arial"/>
          <w:iCs/>
        </w:rPr>
        <w:t>i no hubiere acuerdo entre los licitantes y el representante de la convocante, el licitante por ningún motivo deberá presentar a manera de alternativa, propuesta alguna, distinta a la que se refiere el "catálogo de conceptos, cantidades de obra y precios unitarios", que proporcionara la convocante conforme al anexo correspondiente.</w:t>
      </w:r>
    </w:p>
    <w:p w:rsidR="00BE0A64" w:rsidRPr="00BC5072" w:rsidRDefault="00BE0A64" w:rsidP="00BE0A64">
      <w:pPr>
        <w:ind w:right="-1"/>
        <w:jc w:val="both"/>
        <w:rPr>
          <w:rFonts w:ascii="Arial" w:hAnsi="Arial"/>
          <w:iCs/>
        </w:rPr>
      </w:pPr>
    </w:p>
    <w:p w:rsidR="00171D00" w:rsidRDefault="00171D00" w:rsidP="00BE0A64">
      <w:pPr>
        <w:ind w:right="-1"/>
        <w:jc w:val="center"/>
        <w:rPr>
          <w:rFonts w:ascii="Arial" w:hAnsi="Arial" w:cs="Arial"/>
          <w:b/>
          <w:iCs/>
          <w:u w:val="single"/>
        </w:rPr>
      </w:pPr>
    </w:p>
    <w:p w:rsidR="00171D00" w:rsidRDefault="00171D00" w:rsidP="00BE0A64">
      <w:pPr>
        <w:ind w:right="-1"/>
        <w:jc w:val="center"/>
        <w:rPr>
          <w:rFonts w:ascii="Arial" w:hAnsi="Arial" w:cs="Arial"/>
          <w:b/>
          <w:iCs/>
          <w:u w:val="single"/>
        </w:rPr>
      </w:pPr>
    </w:p>
    <w:p w:rsidR="00171D00" w:rsidRDefault="00171D00" w:rsidP="00BE0A64">
      <w:pPr>
        <w:ind w:right="-1"/>
        <w:jc w:val="center"/>
        <w:rPr>
          <w:rFonts w:ascii="Arial" w:hAnsi="Arial" w:cs="Arial"/>
          <w:b/>
          <w:iCs/>
          <w:u w:val="single"/>
        </w:rPr>
      </w:pPr>
    </w:p>
    <w:p w:rsidR="00171D00" w:rsidRDefault="00171D00" w:rsidP="00BE0A64">
      <w:pPr>
        <w:ind w:right="-1"/>
        <w:jc w:val="center"/>
        <w:rPr>
          <w:rFonts w:ascii="Arial" w:hAnsi="Arial" w:cs="Arial"/>
          <w:b/>
          <w:iCs/>
          <w:u w:val="single"/>
        </w:rPr>
      </w:pPr>
    </w:p>
    <w:p w:rsidR="00171D00" w:rsidRDefault="00171D00" w:rsidP="00BE0A64">
      <w:pPr>
        <w:ind w:right="-1"/>
        <w:jc w:val="center"/>
        <w:rPr>
          <w:rFonts w:ascii="Arial" w:hAnsi="Arial" w:cs="Arial"/>
          <w:b/>
          <w:iCs/>
          <w:u w:val="single"/>
        </w:rPr>
      </w:pPr>
    </w:p>
    <w:p w:rsidR="00BE0A64" w:rsidRPr="00BC5072" w:rsidRDefault="00BE0A64" w:rsidP="00BE0A64">
      <w:pPr>
        <w:ind w:right="-1"/>
        <w:jc w:val="center"/>
        <w:rPr>
          <w:rFonts w:ascii="Arial" w:hAnsi="Arial" w:cs="Arial"/>
          <w:iCs/>
          <w:u w:val="single"/>
        </w:rPr>
      </w:pPr>
    </w:p>
    <w:p w:rsidR="00BE0A64" w:rsidRPr="00BC5072" w:rsidRDefault="00BE0A64" w:rsidP="00BE0A64">
      <w:pPr>
        <w:keepNext/>
        <w:ind w:right="-1"/>
        <w:outlineLvl w:val="1"/>
        <w:rPr>
          <w:rFonts w:ascii="Arial" w:hAnsi="Arial" w:cs="Arial"/>
          <w:b/>
          <w:iCs/>
        </w:rPr>
      </w:pPr>
      <w:r w:rsidRPr="00BC5072">
        <w:rPr>
          <w:rFonts w:ascii="Arial" w:hAnsi="Arial" w:cs="Arial"/>
          <w:b/>
          <w:iCs/>
        </w:rPr>
        <w:lastRenderedPageBreak/>
        <w:t>DÉCIMA CUARTA.-</w:t>
      </w:r>
    </w:p>
    <w:p w:rsidR="00BE0A64" w:rsidRPr="00BC5072" w:rsidRDefault="00BE0A64" w:rsidP="00BE0A64">
      <w:pPr>
        <w:keepNext/>
        <w:ind w:right="-1"/>
        <w:outlineLvl w:val="1"/>
        <w:rPr>
          <w:rFonts w:ascii="Arial" w:hAnsi="Arial" w:cs="Arial"/>
          <w:b/>
          <w:iCs/>
        </w:rPr>
      </w:pPr>
    </w:p>
    <w:p w:rsidR="00BE0A64" w:rsidRPr="00BC5072" w:rsidRDefault="00BE0A64" w:rsidP="00BE0A64">
      <w:pPr>
        <w:ind w:right="-1"/>
        <w:jc w:val="center"/>
        <w:rPr>
          <w:rFonts w:ascii="Arial" w:hAnsi="Arial" w:cs="Arial"/>
          <w:b/>
          <w:iCs/>
          <w:u w:val="single"/>
        </w:rPr>
      </w:pPr>
      <w:r w:rsidRPr="00BC5072">
        <w:rPr>
          <w:rFonts w:ascii="Arial" w:hAnsi="Arial" w:cs="Arial"/>
          <w:b/>
          <w:iCs/>
          <w:u w:val="single"/>
        </w:rPr>
        <w:t>DE LA DOCUMENTACIÓN LEGAL</w:t>
      </w:r>
    </w:p>
    <w:p w:rsidR="00BE0A64" w:rsidRPr="00BC5072" w:rsidRDefault="00BE0A64" w:rsidP="00BE0A64">
      <w:pPr>
        <w:keepNext/>
        <w:ind w:right="-1"/>
        <w:jc w:val="center"/>
        <w:outlineLvl w:val="1"/>
        <w:rPr>
          <w:rFonts w:ascii="Arial" w:hAnsi="Arial" w:cs="Arial"/>
          <w:b/>
          <w:iCs/>
          <w:u w:val="single"/>
        </w:rPr>
      </w:pPr>
      <w:r w:rsidRPr="00BC5072">
        <w:rPr>
          <w:rFonts w:ascii="Arial" w:hAnsi="Arial" w:cs="Arial"/>
          <w:b/>
          <w:iCs/>
          <w:u w:val="single"/>
        </w:rPr>
        <w:t>PERSONALIDAD DE LICITANTE O DE QUIEN ASISTA A LA ENTREGA DE LOS SOBRES CONTENIENDO LA PROPUESTA TÉCNICA Y ECONÓMICA.</w:t>
      </w:r>
    </w:p>
    <w:p w:rsidR="00BE0A64" w:rsidRPr="00BC5072" w:rsidRDefault="00BE0A64" w:rsidP="00BE0A64">
      <w:pPr>
        <w:keepNext/>
        <w:ind w:right="-1"/>
        <w:jc w:val="center"/>
        <w:outlineLvl w:val="1"/>
        <w:rPr>
          <w:rFonts w:ascii="Arial" w:hAnsi="Arial" w:cs="Arial"/>
          <w:b/>
          <w:iCs/>
        </w:rPr>
      </w:pPr>
    </w:p>
    <w:p w:rsidR="00BE0A64" w:rsidRPr="00BC5072" w:rsidRDefault="00BE0A64" w:rsidP="00BE0A64">
      <w:pPr>
        <w:ind w:right="-1"/>
        <w:jc w:val="both"/>
        <w:rPr>
          <w:rFonts w:ascii="Arial" w:hAnsi="Arial" w:cs="Arial"/>
          <w:iCs/>
        </w:rPr>
      </w:pPr>
      <w:r w:rsidRPr="00BC5072">
        <w:rPr>
          <w:rFonts w:ascii="Arial" w:hAnsi="Arial" w:cs="Arial"/>
          <w:iCs/>
        </w:rPr>
        <w:t xml:space="preserve">A). </w:t>
      </w:r>
      <w:r w:rsidR="00171D00">
        <w:rPr>
          <w:rFonts w:ascii="Arial" w:hAnsi="Arial" w:cs="Arial"/>
          <w:iCs/>
        </w:rPr>
        <w:t>A</w:t>
      </w:r>
      <w:r w:rsidR="00171D00" w:rsidRPr="00BC5072">
        <w:rPr>
          <w:rFonts w:ascii="Arial" w:hAnsi="Arial" w:cs="Arial"/>
          <w:iCs/>
        </w:rPr>
        <w:t xml:space="preserve">l acto en que tenga verificativo la presentación y apertura de propuestas técnicas y económicas, podrá hacerlo de manera personal el representante legal de la empresa, como apoderado o administrador de la misma, </w:t>
      </w:r>
    </w:p>
    <w:p w:rsidR="00BE0A64" w:rsidRPr="00BC5072" w:rsidRDefault="00BE0A64" w:rsidP="00BE0A64">
      <w:pPr>
        <w:ind w:right="-1"/>
        <w:jc w:val="both"/>
        <w:rPr>
          <w:rFonts w:ascii="Arial" w:hAnsi="Arial" w:cs="Arial"/>
          <w:iCs/>
        </w:rPr>
      </w:pPr>
    </w:p>
    <w:p w:rsidR="00BE0A64" w:rsidRPr="00BC5072" w:rsidRDefault="00BE0A64" w:rsidP="00BE0A64">
      <w:pPr>
        <w:ind w:right="-1"/>
        <w:jc w:val="both"/>
        <w:rPr>
          <w:rFonts w:ascii="Arial" w:hAnsi="Arial" w:cs="Arial"/>
          <w:iCs/>
        </w:rPr>
      </w:pPr>
      <w:r w:rsidRPr="00BC5072">
        <w:rPr>
          <w:rFonts w:ascii="Arial" w:hAnsi="Arial" w:cs="Arial"/>
          <w:iCs/>
        </w:rPr>
        <w:t xml:space="preserve">B). </w:t>
      </w:r>
      <w:r w:rsidR="00171D00">
        <w:rPr>
          <w:rFonts w:ascii="Arial" w:hAnsi="Arial" w:cs="Arial"/>
          <w:iCs/>
        </w:rPr>
        <w:t>S</w:t>
      </w:r>
      <w:r w:rsidR="00171D00" w:rsidRPr="00BC5072">
        <w:rPr>
          <w:rFonts w:ascii="Arial" w:hAnsi="Arial" w:cs="Arial"/>
          <w:iCs/>
        </w:rPr>
        <w:t>i asiste persona diferente al representante legal, deberá presentar escrito en el que manifieste que su representante cuenta con facultades suficientes para comprometer a su representada, debiendo contener los datos: registro federal de contribuyentes, denominación o razón social, objeto de la empresa, relación de los nombres de los accionistas, número y fecha de la escritura pública del acta constitutiva, reformas y modificaciones, señalando nombre, número y circunscripción del notario público que las protocolizo y los datos de la inscripción en el registro público de comercio.</w:t>
      </w:r>
    </w:p>
    <w:p w:rsidR="00BE0A64" w:rsidRPr="00BC5072" w:rsidRDefault="00171D00" w:rsidP="00BE0A64">
      <w:pPr>
        <w:ind w:right="-1"/>
        <w:jc w:val="both"/>
        <w:rPr>
          <w:rFonts w:ascii="Arial" w:hAnsi="Arial" w:cs="Arial"/>
          <w:iCs/>
        </w:rPr>
      </w:pPr>
      <w:r w:rsidRPr="00BC5072">
        <w:rPr>
          <w:rFonts w:ascii="Arial" w:hAnsi="Arial" w:cs="Arial"/>
          <w:iCs/>
        </w:rPr>
        <w:t>Además, datos del representante: nombre del apoderado, núme</w:t>
      </w:r>
      <w:r>
        <w:rPr>
          <w:rFonts w:ascii="Arial" w:hAnsi="Arial" w:cs="Arial"/>
          <w:iCs/>
        </w:rPr>
        <w:t>ro y fecha de los instrumentos N</w:t>
      </w:r>
      <w:r w:rsidRPr="00BC5072">
        <w:rPr>
          <w:rFonts w:ascii="Arial" w:hAnsi="Arial" w:cs="Arial"/>
          <w:iCs/>
        </w:rPr>
        <w:t>otariales de los que se desprendan las facultades para suscribir la propuesta, señalando nombre, número y circunscripción del notario o fedatario público que los protocolizo.</w:t>
      </w:r>
    </w:p>
    <w:p w:rsidR="00BE0A64" w:rsidRPr="00BC5072" w:rsidRDefault="00BE0A64" w:rsidP="00BE0A64">
      <w:pPr>
        <w:ind w:right="-1"/>
        <w:jc w:val="both"/>
        <w:rPr>
          <w:rFonts w:ascii="Arial" w:hAnsi="Arial" w:cs="Arial"/>
          <w:iCs/>
        </w:rPr>
      </w:pPr>
    </w:p>
    <w:p w:rsidR="00BE0A64" w:rsidRPr="00BC5072" w:rsidRDefault="00765134" w:rsidP="00BE0A64">
      <w:pPr>
        <w:ind w:right="-1"/>
        <w:jc w:val="both"/>
        <w:rPr>
          <w:rFonts w:ascii="Arial" w:hAnsi="Arial" w:cs="Arial"/>
          <w:iCs/>
        </w:rPr>
      </w:pPr>
      <w:r w:rsidRPr="00BC5072">
        <w:rPr>
          <w:rFonts w:ascii="Arial" w:hAnsi="Arial" w:cs="Arial"/>
          <w:iCs/>
        </w:rPr>
        <w:t>C</w:t>
      </w:r>
      <w:r w:rsidR="006B6692">
        <w:rPr>
          <w:rFonts w:ascii="Arial" w:hAnsi="Arial" w:cs="Arial"/>
          <w:iCs/>
        </w:rPr>
        <w:t>). E</w:t>
      </w:r>
      <w:r w:rsidR="00171D00" w:rsidRPr="00BC5072">
        <w:rPr>
          <w:rFonts w:ascii="Arial" w:hAnsi="Arial" w:cs="Arial"/>
          <w:iCs/>
        </w:rPr>
        <w:t>n el caso de persona física, identificación oficial vigente con fotografía (original)</w:t>
      </w:r>
    </w:p>
    <w:p w:rsidR="00BE0A64" w:rsidRPr="00BC5072" w:rsidRDefault="00BE0A64" w:rsidP="00BE0A64">
      <w:pPr>
        <w:ind w:right="-1"/>
        <w:jc w:val="both"/>
        <w:rPr>
          <w:rFonts w:ascii="Arial" w:hAnsi="Arial" w:cs="Arial"/>
          <w:iCs/>
        </w:rPr>
      </w:pPr>
    </w:p>
    <w:p w:rsidR="00BE0A64" w:rsidRPr="00BC5072" w:rsidRDefault="00BE0A64" w:rsidP="00BE0A64">
      <w:pPr>
        <w:ind w:right="-1"/>
        <w:jc w:val="both"/>
        <w:rPr>
          <w:rFonts w:ascii="Arial" w:hAnsi="Arial" w:cs="Arial"/>
          <w:iCs/>
        </w:rPr>
      </w:pPr>
      <w:r w:rsidRPr="00BC5072">
        <w:rPr>
          <w:rFonts w:ascii="Arial" w:hAnsi="Arial" w:cs="Arial"/>
          <w:iCs/>
        </w:rPr>
        <w:t xml:space="preserve">D). </w:t>
      </w:r>
      <w:r w:rsidR="00171D00">
        <w:rPr>
          <w:rFonts w:ascii="Arial" w:hAnsi="Arial" w:cs="Arial"/>
          <w:iCs/>
        </w:rPr>
        <w:t>S</w:t>
      </w:r>
      <w:r w:rsidR="00171D00" w:rsidRPr="00BC5072">
        <w:rPr>
          <w:rFonts w:ascii="Arial" w:hAnsi="Arial" w:cs="Arial"/>
          <w:iCs/>
        </w:rPr>
        <w:t>i asiste persona diferente a la persona física registrada como licitante, deberá acreditar su personalidad con carta poder simple firmada por el licitante y dos testigos, en la cual se señalen facultades para entregar la propuesta únicamente. Asimismo, si fuere el caso que tenga que suscribirla, deberá se</w:t>
      </w:r>
      <w:r w:rsidR="00171D00">
        <w:rPr>
          <w:rFonts w:ascii="Arial" w:hAnsi="Arial" w:cs="Arial"/>
          <w:iCs/>
        </w:rPr>
        <w:t>r mediante poder otorgado ante N</w:t>
      </w:r>
      <w:r w:rsidR="00171D00" w:rsidRPr="00BC5072">
        <w:rPr>
          <w:rFonts w:ascii="Arial" w:hAnsi="Arial" w:cs="Arial"/>
          <w:iCs/>
        </w:rPr>
        <w:t xml:space="preserve">otario </w:t>
      </w:r>
      <w:r w:rsidR="00171D00">
        <w:rPr>
          <w:rFonts w:ascii="Arial" w:hAnsi="Arial" w:cs="Arial"/>
          <w:iCs/>
        </w:rPr>
        <w:t>P</w:t>
      </w:r>
      <w:r w:rsidR="00171D00" w:rsidRPr="00BC5072">
        <w:rPr>
          <w:rFonts w:ascii="Arial" w:hAnsi="Arial" w:cs="Arial"/>
          <w:iCs/>
        </w:rPr>
        <w:t>úblico, otorgado por la persona facultada para ello, conteniendo los mismos requisitos y formalidades que se aplican al representante como si se tratare de persona moral.</w:t>
      </w:r>
    </w:p>
    <w:p w:rsidR="00BE0A64" w:rsidRPr="00BC5072" w:rsidRDefault="00171D00" w:rsidP="00BE0A64">
      <w:pPr>
        <w:ind w:right="-1"/>
        <w:jc w:val="both"/>
        <w:rPr>
          <w:rFonts w:ascii="Arial" w:hAnsi="Arial" w:cs="Arial"/>
          <w:iCs/>
        </w:rPr>
      </w:pPr>
      <w:r w:rsidRPr="00BC5072">
        <w:rPr>
          <w:rFonts w:ascii="Arial" w:hAnsi="Arial" w:cs="Arial"/>
          <w:iCs/>
        </w:rPr>
        <w:t xml:space="preserve">La documentación de las propuestas, serán firmadas por el apoderado o el representante legal; si el licitante es persona </w:t>
      </w:r>
      <w:r>
        <w:rPr>
          <w:rFonts w:ascii="Arial" w:hAnsi="Arial" w:cs="Arial"/>
          <w:iCs/>
        </w:rPr>
        <w:t>F</w:t>
      </w:r>
      <w:r w:rsidRPr="00BC5072">
        <w:rPr>
          <w:rFonts w:ascii="Arial" w:hAnsi="Arial" w:cs="Arial"/>
          <w:iCs/>
        </w:rPr>
        <w:t>ísica</w:t>
      </w:r>
      <w:r>
        <w:rPr>
          <w:rFonts w:ascii="Arial" w:hAnsi="Arial" w:cs="Arial"/>
          <w:iCs/>
        </w:rPr>
        <w:t>,</w:t>
      </w:r>
      <w:r w:rsidRPr="00BC5072">
        <w:rPr>
          <w:rFonts w:ascii="Arial" w:hAnsi="Arial" w:cs="Arial"/>
          <w:iCs/>
        </w:rPr>
        <w:t xml:space="preserve"> éstas serán firmadas por el mismo o bien, quien designe cumpliendo los requisitos señalados con anterioridad.</w:t>
      </w:r>
    </w:p>
    <w:p w:rsidR="00BE0A64" w:rsidRPr="00BC5072" w:rsidRDefault="00171D00" w:rsidP="00BE0A64">
      <w:pPr>
        <w:ind w:right="-1"/>
        <w:jc w:val="both"/>
        <w:rPr>
          <w:rFonts w:ascii="Arial" w:hAnsi="Arial" w:cs="Arial"/>
          <w:iCs/>
        </w:rPr>
      </w:pPr>
      <w:r w:rsidRPr="00BC5072">
        <w:rPr>
          <w:rFonts w:ascii="Arial" w:hAnsi="Arial" w:cs="Arial"/>
          <w:iCs/>
        </w:rPr>
        <w:t xml:space="preserve">En todos los casos, el licitante o su representante en el acto de recepción y apertura de propuestas, deberá presentar identificación oficial vigente y con fotografía. </w:t>
      </w:r>
    </w:p>
    <w:p w:rsidR="00BE0A64" w:rsidRPr="00BC5072" w:rsidRDefault="00706C27" w:rsidP="00BE0A64">
      <w:pPr>
        <w:ind w:right="-1"/>
        <w:jc w:val="both"/>
        <w:rPr>
          <w:rFonts w:ascii="Arial" w:hAnsi="Arial" w:cs="Arial"/>
          <w:iCs/>
        </w:rPr>
      </w:pPr>
      <w:r w:rsidRPr="00BC5072">
        <w:rPr>
          <w:rFonts w:ascii="Arial" w:hAnsi="Arial" w:cs="Arial"/>
          <w:iCs/>
        </w:rPr>
        <w:t>Previamente</w:t>
      </w:r>
      <w:r w:rsidR="00171D00" w:rsidRPr="00BC5072">
        <w:rPr>
          <w:rFonts w:ascii="Arial" w:hAnsi="Arial" w:cs="Arial"/>
          <w:iCs/>
        </w:rPr>
        <w:t xml:space="preserve"> a la firma del contrato, el licitante ganador presentara para su cotejo, original o copia certificada de los documentos con los que se acredite su existencia legal y las facultades de su representante para suscribir el contrato.</w:t>
      </w:r>
    </w:p>
    <w:p w:rsidR="00BE0A64" w:rsidRPr="00BC5072" w:rsidRDefault="00706C27" w:rsidP="00BE0A64">
      <w:pPr>
        <w:jc w:val="both"/>
        <w:rPr>
          <w:rFonts w:ascii="Arial" w:hAnsi="Arial" w:cs="Arial"/>
          <w:iCs/>
          <w:color w:val="000000"/>
        </w:rPr>
      </w:pPr>
      <w:r w:rsidRPr="00BC5072">
        <w:rPr>
          <w:rFonts w:ascii="Arial" w:hAnsi="Arial" w:cs="Arial"/>
          <w:iCs/>
          <w:color w:val="000000"/>
        </w:rPr>
        <w:t>Previamente</w:t>
      </w:r>
      <w:r w:rsidR="00171D00" w:rsidRPr="00BC5072">
        <w:rPr>
          <w:rFonts w:ascii="Arial" w:hAnsi="Arial" w:cs="Arial"/>
          <w:iCs/>
          <w:color w:val="000000"/>
        </w:rPr>
        <w:t xml:space="preserve"> a la firma del contrato, el licitante ganador presentará para su cotejo, original o copia certificada de los documentos con los que se acredite su existencia legal y las facultades de su representante para suscribir el contrato correspondiente.</w:t>
      </w:r>
    </w:p>
    <w:p w:rsidR="00BE0A64" w:rsidRPr="00BC5072" w:rsidRDefault="00BE0A64" w:rsidP="00BE0A64">
      <w:pPr>
        <w:jc w:val="both"/>
        <w:rPr>
          <w:rFonts w:ascii="Arial" w:hAnsi="Arial" w:cs="Arial"/>
          <w:b/>
          <w:iCs/>
          <w:color w:val="000000"/>
        </w:rPr>
      </w:pPr>
      <w:r w:rsidRPr="00BC5072">
        <w:rPr>
          <w:rFonts w:ascii="Arial" w:hAnsi="Arial" w:cs="Arial"/>
          <w:b/>
          <w:iCs/>
          <w:color w:val="000000"/>
        </w:rPr>
        <w:t>EN CASO DE PERSONA MORAL:</w:t>
      </w:r>
    </w:p>
    <w:p w:rsidR="00BE0A64" w:rsidRPr="00BC5072" w:rsidRDefault="00706C27" w:rsidP="00BE0A64">
      <w:pPr>
        <w:jc w:val="both"/>
        <w:rPr>
          <w:rFonts w:ascii="Arial" w:hAnsi="Arial" w:cs="Arial"/>
          <w:iCs/>
          <w:color w:val="000000"/>
        </w:rPr>
      </w:pPr>
      <w:r w:rsidRPr="00BC5072">
        <w:rPr>
          <w:rFonts w:ascii="Arial" w:hAnsi="Arial" w:cs="Arial"/>
          <w:iCs/>
          <w:color w:val="000000"/>
        </w:rPr>
        <w:t xml:space="preserve">Deberá entregar escrito mediante el cual, el representante legal de la persona moral manifieste bajo protesta de decir verdad que cuenta con facultades suficientes para comprometerse por sí o por su representada conteniendo los datos siguientes: </w:t>
      </w:r>
    </w:p>
    <w:p w:rsidR="006B6692" w:rsidRDefault="006B6692" w:rsidP="00BE0A64">
      <w:pPr>
        <w:jc w:val="both"/>
        <w:rPr>
          <w:rFonts w:ascii="Arial" w:hAnsi="Arial" w:cs="Arial"/>
          <w:b/>
          <w:iCs/>
          <w:color w:val="000000"/>
        </w:rPr>
      </w:pPr>
    </w:p>
    <w:p w:rsidR="00BE0A64" w:rsidRPr="00BC5072" w:rsidRDefault="00BE0A64" w:rsidP="00BE0A64">
      <w:pPr>
        <w:jc w:val="both"/>
        <w:rPr>
          <w:rFonts w:ascii="Arial" w:hAnsi="Arial" w:cs="Arial"/>
          <w:b/>
          <w:iCs/>
          <w:color w:val="000000"/>
        </w:rPr>
      </w:pPr>
      <w:r w:rsidRPr="00BC5072">
        <w:rPr>
          <w:rFonts w:ascii="Arial" w:hAnsi="Arial" w:cs="Arial"/>
          <w:b/>
          <w:iCs/>
          <w:color w:val="000000"/>
        </w:rPr>
        <w:t>DE LA PERSONA MORAL:</w:t>
      </w:r>
    </w:p>
    <w:p w:rsidR="00BE0A64" w:rsidRPr="00BC5072" w:rsidRDefault="00706C27" w:rsidP="00BE0A64">
      <w:pPr>
        <w:numPr>
          <w:ilvl w:val="0"/>
          <w:numId w:val="78"/>
        </w:numPr>
        <w:autoSpaceDE/>
        <w:autoSpaceDN/>
        <w:jc w:val="both"/>
        <w:rPr>
          <w:rFonts w:ascii="Arial" w:hAnsi="Arial" w:cs="Arial"/>
          <w:iCs/>
          <w:color w:val="000000"/>
        </w:rPr>
      </w:pPr>
      <w:r>
        <w:rPr>
          <w:rFonts w:ascii="Arial" w:hAnsi="Arial" w:cs="Arial"/>
          <w:iCs/>
          <w:color w:val="000000"/>
        </w:rPr>
        <w:t>C</w:t>
      </w:r>
      <w:r w:rsidRPr="00BC5072">
        <w:rPr>
          <w:rFonts w:ascii="Arial" w:hAnsi="Arial" w:cs="Arial"/>
          <w:iCs/>
          <w:color w:val="000000"/>
        </w:rPr>
        <w:t>lave del registro federal de contribuyentes,</w:t>
      </w:r>
    </w:p>
    <w:p w:rsidR="00BE0A64" w:rsidRPr="00BC5072" w:rsidRDefault="00706C27" w:rsidP="00BE0A64">
      <w:pPr>
        <w:numPr>
          <w:ilvl w:val="0"/>
          <w:numId w:val="78"/>
        </w:numPr>
        <w:autoSpaceDE/>
        <w:autoSpaceDN/>
        <w:jc w:val="both"/>
        <w:rPr>
          <w:rFonts w:ascii="Arial" w:hAnsi="Arial" w:cs="Arial"/>
          <w:iCs/>
          <w:color w:val="000000"/>
        </w:rPr>
      </w:pPr>
      <w:r>
        <w:rPr>
          <w:rFonts w:ascii="Arial" w:hAnsi="Arial" w:cs="Arial"/>
          <w:iCs/>
          <w:color w:val="000000"/>
        </w:rPr>
        <w:t>D</w:t>
      </w:r>
      <w:r w:rsidRPr="00BC5072">
        <w:rPr>
          <w:rFonts w:ascii="Arial" w:hAnsi="Arial" w:cs="Arial"/>
          <w:iCs/>
          <w:color w:val="000000"/>
        </w:rPr>
        <w:t xml:space="preserve">enominación o razón social, </w:t>
      </w:r>
    </w:p>
    <w:p w:rsidR="00BE0A64" w:rsidRPr="00BC5072" w:rsidRDefault="00706C27" w:rsidP="00BE0A64">
      <w:pPr>
        <w:numPr>
          <w:ilvl w:val="0"/>
          <w:numId w:val="78"/>
        </w:numPr>
        <w:autoSpaceDE/>
        <w:autoSpaceDN/>
        <w:jc w:val="both"/>
        <w:rPr>
          <w:rFonts w:ascii="Arial" w:hAnsi="Arial" w:cs="Arial"/>
          <w:iCs/>
          <w:color w:val="000000"/>
        </w:rPr>
      </w:pPr>
      <w:r>
        <w:rPr>
          <w:rFonts w:ascii="Arial" w:hAnsi="Arial" w:cs="Arial"/>
          <w:iCs/>
          <w:color w:val="000000"/>
        </w:rPr>
        <w:t>D</w:t>
      </w:r>
      <w:r w:rsidRPr="00BC5072">
        <w:rPr>
          <w:rFonts w:ascii="Arial" w:hAnsi="Arial" w:cs="Arial"/>
          <w:iCs/>
          <w:color w:val="000000"/>
        </w:rPr>
        <w:t xml:space="preserve">escripción del objeto social de la empresa; </w:t>
      </w:r>
    </w:p>
    <w:p w:rsidR="00BE0A64" w:rsidRPr="00BC5072" w:rsidRDefault="00706C27" w:rsidP="00BE0A64">
      <w:pPr>
        <w:numPr>
          <w:ilvl w:val="0"/>
          <w:numId w:val="78"/>
        </w:numPr>
        <w:autoSpaceDE/>
        <w:autoSpaceDN/>
        <w:jc w:val="both"/>
        <w:rPr>
          <w:rFonts w:ascii="Arial" w:hAnsi="Arial" w:cs="Arial"/>
          <w:iCs/>
          <w:color w:val="000000"/>
        </w:rPr>
      </w:pPr>
      <w:r>
        <w:rPr>
          <w:rFonts w:ascii="Arial" w:hAnsi="Arial" w:cs="Arial"/>
          <w:iCs/>
          <w:color w:val="000000"/>
        </w:rPr>
        <w:t>R</w:t>
      </w:r>
      <w:r w:rsidRPr="00BC5072">
        <w:rPr>
          <w:rFonts w:ascii="Arial" w:hAnsi="Arial" w:cs="Arial"/>
          <w:iCs/>
          <w:color w:val="000000"/>
        </w:rPr>
        <w:t>elación de los nombres de los accionistas,</w:t>
      </w:r>
    </w:p>
    <w:p w:rsidR="00BE0A64" w:rsidRDefault="00706C27" w:rsidP="00BE0A64">
      <w:pPr>
        <w:numPr>
          <w:ilvl w:val="0"/>
          <w:numId w:val="78"/>
        </w:numPr>
        <w:autoSpaceDE/>
        <w:autoSpaceDN/>
        <w:jc w:val="both"/>
        <w:rPr>
          <w:rFonts w:ascii="Arial" w:hAnsi="Arial" w:cs="Arial"/>
          <w:iCs/>
          <w:color w:val="000000"/>
        </w:rPr>
      </w:pPr>
      <w:r>
        <w:rPr>
          <w:rFonts w:ascii="Arial" w:hAnsi="Arial" w:cs="Arial"/>
          <w:iCs/>
          <w:color w:val="000000"/>
        </w:rPr>
        <w:t>N</w:t>
      </w:r>
      <w:r w:rsidRPr="00BC5072">
        <w:rPr>
          <w:rFonts w:ascii="Arial" w:hAnsi="Arial" w:cs="Arial"/>
          <w:iCs/>
          <w:color w:val="000000"/>
        </w:rPr>
        <w:t>úmeros y fechas de las escrituras públicas en las que conste el acta constitutiva y, en su caso, sus reformas o modificaciones, señalando nombre, número y circunscripción del notario o fedatario público ante quien se hayan otorgado; asimismo los datos de inscripción en el registro público de comercio.</w:t>
      </w:r>
    </w:p>
    <w:p w:rsidR="006B6692" w:rsidRDefault="006B6692" w:rsidP="006B6692">
      <w:pPr>
        <w:autoSpaceDE/>
        <w:autoSpaceDN/>
        <w:jc w:val="both"/>
        <w:rPr>
          <w:rFonts w:ascii="Arial" w:hAnsi="Arial" w:cs="Arial"/>
          <w:iCs/>
          <w:color w:val="000000"/>
        </w:rPr>
      </w:pPr>
    </w:p>
    <w:p w:rsidR="006B6692" w:rsidRDefault="006B6692" w:rsidP="006B6692">
      <w:pPr>
        <w:autoSpaceDE/>
        <w:autoSpaceDN/>
        <w:jc w:val="both"/>
        <w:rPr>
          <w:rFonts w:ascii="Arial" w:hAnsi="Arial" w:cs="Arial"/>
          <w:iCs/>
          <w:color w:val="000000"/>
        </w:rPr>
      </w:pPr>
    </w:p>
    <w:p w:rsidR="006B6692" w:rsidRPr="00BC5072" w:rsidRDefault="006B6692" w:rsidP="006B6692">
      <w:pPr>
        <w:autoSpaceDE/>
        <w:autoSpaceDN/>
        <w:jc w:val="both"/>
        <w:rPr>
          <w:rFonts w:ascii="Arial" w:hAnsi="Arial" w:cs="Arial"/>
          <w:iCs/>
          <w:color w:val="000000"/>
        </w:rPr>
      </w:pPr>
    </w:p>
    <w:p w:rsidR="00BE0A64" w:rsidRPr="00BC5072" w:rsidRDefault="00BE0A64" w:rsidP="00BE0A64">
      <w:pPr>
        <w:jc w:val="both"/>
        <w:rPr>
          <w:rFonts w:ascii="Arial" w:hAnsi="Arial" w:cs="Arial"/>
          <w:b/>
          <w:iCs/>
          <w:color w:val="000000"/>
        </w:rPr>
      </w:pPr>
      <w:r w:rsidRPr="00BC5072">
        <w:rPr>
          <w:rFonts w:ascii="Arial" w:hAnsi="Arial" w:cs="Arial"/>
          <w:b/>
          <w:iCs/>
          <w:color w:val="000000"/>
        </w:rPr>
        <w:t>DEL REPRESENTANTE:</w:t>
      </w:r>
    </w:p>
    <w:p w:rsidR="00BE0A64" w:rsidRPr="00BC5072" w:rsidRDefault="00706C27" w:rsidP="00BE0A64">
      <w:pPr>
        <w:numPr>
          <w:ilvl w:val="0"/>
          <w:numId w:val="79"/>
        </w:numPr>
        <w:autoSpaceDE/>
        <w:autoSpaceDN/>
        <w:jc w:val="both"/>
        <w:rPr>
          <w:rFonts w:ascii="Arial" w:hAnsi="Arial" w:cs="Arial"/>
          <w:iCs/>
          <w:color w:val="000000"/>
        </w:rPr>
      </w:pPr>
      <w:r w:rsidRPr="00BC5072">
        <w:rPr>
          <w:rFonts w:ascii="Arial" w:hAnsi="Arial" w:cs="Arial"/>
          <w:iCs/>
          <w:color w:val="000000"/>
        </w:rPr>
        <w:t xml:space="preserve">NOMBRE DEL APODERADO; </w:t>
      </w:r>
    </w:p>
    <w:p w:rsidR="00BE0A64" w:rsidRPr="00BC5072" w:rsidRDefault="00706C27" w:rsidP="00BE0A64">
      <w:pPr>
        <w:jc w:val="both"/>
        <w:rPr>
          <w:rFonts w:ascii="Arial" w:hAnsi="Arial" w:cs="Arial"/>
          <w:iCs/>
          <w:color w:val="000000"/>
        </w:rPr>
      </w:pPr>
      <w:r w:rsidRPr="00BC5072">
        <w:rPr>
          <w:rFonts w:ascii="Arial" w:hAnsi="Arial" w:cs="Arial"/>
          <w:iCs/>
          <w:color w:val="000000"/>
        </w:rPr>
        <w:t>Número y fecha del instrumento notarial del que se desprendan las facultades para suscribir la proposición señalando nombre, número y circunscripción del notario o fedatario público ante quien se hayan otorgado. Acompañando copia certificada por notario público de dicho instrumento.</w:t>
      </w:r>
      <w:r w:rsidRPr="00BC5072">
        <w:rPr>
          <w:rFonts w:ascii="Arial" w:hAnsi="Arial" w:cs="Arial"/>
          <w:b/>
          <w:iCs/>
          <w:color w:val="000000"/>
          <w:u w:val="single"/>
        </w:rPr>
        <w:t xml:space="preserve"> </w:t>
      </w:r>
    </w:p>
    <w:p w:rsidR="00BE0A64" w:rsidRPr="00BC5072" w:rsidRDefault="00BE0A64" w:rsidP="00BE0A64">
      <w:pPr>
        <w:jc w:val="both"/>
        <w:rPr>
          <w:rFonts w:ascii="Arial" w:hAnsi="Arial" w:cs="Arial"/>
          <w:iCs/>
          <w:color w:val="000000"/>
        </w:rPr>
      </w:pPr>
    </w:p>
    <w:p w:rsidR="00BE0A64" w:rsidRPr="00BC5072" w:rsidRDefault="00BE0A64" w:rsidP="00BE0A64">
      <w:pPr>
        <w:ind w:right="-1"/>
        <w:jc w:val="both"/>
        <w:rPr>
          <w:rFonts w:ascii="Arial" w:hAnsi="Arial" w:cs="Arial"/>
          <w:iCs/>
        </w:rPr>
      </w:pPr>
    </w:p>
    <w:p w:rsidR="00BE0A64" w:rsidRPr="00BC5072" w:rsidRDefault="00BE0A64" w:rsidP="00BE0A64">
      <w:pPr>
        <w:ind w:right="-1"/>
        <w:jc w:val="center"/>
        <w:rPr>
          <w:rFonts w:ascii="Arial" w:hAnsi="Arial" w:cs="Arial"/>
          <w:b/>
          <w:iCs/>
          <w:u w:val="single"/>
        </w:rPr>
      </w:pPr>
      <w:r w:rsidRPr="00BC5072">
        <w:rPr>
          <w:rFonts w:ascii="Arial" w:hAnsi="Arial" w:cs="Arial"/>
          <w:b/>
          <w:iCs/>
          <w:u w:val="single"/>
        </w:rPr>
        <w:t>DEL REGISTRO DE PARTICIPANTES:</w:t>
      </w:r>
    </w:p>
    <w:p w:rsidR="00BE0A64" w:rsidRPr="00BC5072" w:rsidRDefault="00BE0A64" w:rsidP="00BE0A64">
      <w:pPr>
        <w:ind w:right="-1"/>
        <w:jc w:val="center"/>
        <w:rPr>
          <w:rFonts w:ascii="Arial" w:hAnsi="Arial" w:cs="Arial"/>
          <w:b/>
          <w:iCs/>
          <w:u w:val="single"/>
        </w:rPr>
      </w:pPr>
    </w:p>
    <w:p w:rsidR="00706C27" w:rsidRDefault="00BE0A64" w:rsidP="00BE0A64">
      <w:pPr>
        <w:jc w:val="both"/>
        <w:rPr>
          <w:rFonts w:ascii="Arial" w:hAnsi="Arial" w:cs="Arial"/>
          <w:iCs/>
          <w:lang w:eastAsia="es-MX"/>
        </w:rPr>
      </w:pPr>
      <w:r w:rsidRPr="00BC5072">
        <w:rPr>
          <w:rFonts w:ascii="Arial" w:hAnsi="Arial" w:cs="Arial"/>
          <w:b/>
          <w:iCs/>
          <w:lang w:eastAsia="es-MX"/>
        </w:rPr>
        <w:t>DÉCIMA QUINTA.-</w:t>
      </w:r>
      <w:r w:rsidRPr="00BC5072">
        <w:rPr>
          <w:rFonts w:ascii="Arial" w:hAnsi="Arial" w:cs="Arial"/>
          <w:iCs/>
          <w:lang w:eastAsia="es-MX"/>
        </w:rPr>
        <w:t xml:space="preserve"> </w:t>
      </w:r>
    </w:p>
    <w:p w:rsidR="00706C27" w:rsidRDefault="00706C27" w:rsidP="00BE0A64">
      <w:pPr>
        <w:jc w:val="both"/>
        <w:rPr>
          <w:rFonts w:ascii="Arial" w:hAnsi="Arial" w:cs="Arial"/>
          <w:iCs/>
          <w:lang w:eastAsia="es-MX"/>
        </w:rPr>
      </w:pPr>
      <w:r w:rsidRPr="00BC5072">
        <w:rPr>
          <w:rFonts w:ascii="Arial" w:hAnsi="Arial" w:cs="Arial"/>
          <w:iCs/>
          <w:lang w:eastAsia="es-MX"/>
        </w:rPr>
        <w:t xml:space="preserve">Para facilitar los procedimientos de contratación, se determina efectuar revisiones preliminares respecto de la especialidad, experiencia y capacidad de los interesados, y cerciorarse de su inscripción en el registro de contratistas de la convocante, así como de la documentación distinta a la propuesta técnica y económica, de acuerdo con lo que establezca en las presentes bases. </w:t>
      </w:r>
    </w:p>
    <w:p w:rsidR="00BE0A64" w:rsidRPr="00BC5072" w:rsidRDefault="00706C27" w:rsidP="00BE0A64">
      <w:pPr>
        <w:jc w:val="both"/>
        <w:rPr>
          <w:rFonts w:ascii="Arial" w:hAnsi="Arial" w:cs="Arial"/>
          <w:b/>
          <w:iCs/>
          <w:noProof/>
          <w:color w:val="FF0000"/>
        </w:rPr>
      </w:pPr>
      <w:r w:rsidRPr="00BC5072">
        <w:rPr>
          <w:rFonts w:ascii="Arial" w:hAnsi="Arial" w:cs="Arial"/>
          <w:iCs/>
          <w:lang w:eastAsia="es-MX"/>
        </w:rPr>
        <w:t>En ningún caso se podrá impedir el acceso a quienes no se encuentren inscritos en dicho registro, por lo que los licitantes que hayan manifestado interés en participar, podrán presentar su propuesta en el acto señalado para tal efecto.</w:t>
      </w:r>
    </w:p>
    <w:p w:rsidR="00BE0A64" w:rsidRPr="00BC5072" w:rsidRDefault="00706C27" w:rsidP="00BE0A64">
      <w:pPr>
        <w:ind w:right="-1"/>
        <w:jc w:val="both"/>
        <w:rPr>
          <w:rFonts w:ascii="Arial" w:hAnsi="Arial" w:cs="Arial"/>
          <w:iCs/>
        </w:rPr>
      </w:pPr>
      <w:r w:rsidRPr="00BC5072">
        <w:rPr>
          <w:rFonts w:ascii="Arial" w:hAnsi="Arial" w:cs="Arial"/>
          <w:iCs/>
        </w:rPr>
        <w:t xml:space="preserve">La asistencia al </w:t>
      </w:r>
      <w:r>
        <w:rPr>
          <w:rFonts w:ascii="Arial" w:hAnsi="Arial" w:cs="Arial"/>
          <w:iCs/>
        </w:rPr>
        <w:t xml:space="preserve">acto de entrega de propuestas, </w:t>
      </w:r>
      <w:r w:rsidRPr="00BC5072">
        <w:rPr>
          <w:rFonts w:ascii="Arial" w:hAnsi="Arial" w:cs="Arial"/>
          <w:iCs/>
        </w:rPr>
        <w:t xml:space="preserve">se recomienda que se realice cuando menos 30 treinta minutos antes del acto en que tenga verificativo la presentación y apertura de propuestas técnicas, en los términos del artículo 35 </w:t>
      </w:r>
      <w:r w:rsidR="00F53678" w:rsidRPr="00BC5072">
        <w:rPr>
          <w:rFonts w:ascii="Arial" w:hAnsi="Arial" w:cs="Arial"/>
          <w:iCs/>
        </w:rPr>
        <w:t>y 36</w:t>
      </w:r>
      <w:r w:rsidRPr="00BC5072">
        <w:rPr>
          <w:rFonts w:ascii="Arial" w:hAnsi="Arial" w:cs="Arial"/>
          <w:iCs/>
        </w:rPr>
        <w:t xml:space="preserve"> de la </w:t>
      </w:r>
      <w:r>
        <w:rPr>
          <w:rFonts w:ascii="Arial" w:hAnsi="Arial" w:cs="Arial"/>
          <w:iCs/>
        </w:rPr>
        <w:t>Ley de O</w:t>
      </w:r>
      <w:r w:rsidRPr="00BC5072">
        <w:rPr>
          <w:rFonts w:ascii="Arial" w:hAnsi="Arial" w:cs="Arial"/>
          <w:iCs/>
        </w:rPr>
        <w:t xml:space="preserve">bras </w:t>
      </w:r>
      <w:r>
        <w:rPr>
          <w:rFonts w:ascii="Arial" w:hAnsi="Arial" w:cs="Arial"/>
          <w:iCs/>
        </w:rPr>
        <w:t>P</w:t>
      </w:r>
      <w:r w:rsidRPr="00BC5072">
        <w:rPr>
          <w:rFonts w:ascii="Arial" w:hAnsi="Arial" w:cs="Arial"/>
          <w:iCs/>
        </w:rPr>
        <w:t xml:space="preserve">úblicas y </w:t>
      </w:r>
      <w:r>
        <w:rPr>
          <w:rFonts w:ascii="Arial" w:hAnsi="Arial" w:cs="Arial"/>
          <w:iCs/>
        </w:rPr>
        <w:t>S</w:t>
      </w:r>
      <w:r w:rsidRPr="00BC5072">
        <w:rPr>
          <w:rFonts w:ascii="Arial" w:hAnsi="Arial" w:cs="Arial"/>
          <w:iCs/>
        </w:rPr>
        <w:t xml:space="preserve">ervicios </w:t>
      </w:r>
      <w:r>
        <w:rPr>
          <w:rFonts w:ascii="Arial" w:hAnsi="Arial" w:cs="Arial"/>
          <w:iCs/>
        </w:rPr>
        <w:t>R</w:t>
      </w:r>
      <w:r w:rsidRPr="00BC5072">
        <w:rPr>
          <w:rFonts w:ascii="Arial" w:hAnsi="Arial" w:cs="Arial"/>
          <w:iCs/>
        </w:rPr>
        <w:t xml:space="preserve">elacionados con las </w:t>
      </w:r>
      <w:r>
        <w:rPr>
          <w:rFonts w:ascii="Arial" w:hAnsi="Arial" w:cs="Arial"/>
          <w:iCs/>
        </w:rPr>
        <w:t>M</w:t>
      </w:r>
      <w:r w:rsidRPr="00BC5072">
        <w:rPr>
          <w:rFonts w:ascii="Arial" w:hAnsi="Arial" w:cs="Arial"/>
          <w:iCs/>
        </w:rPr>
        <w:t xml:space="preserve">ismas para el </w:t>
      </w:r>
      <w:r>
        <w:rPr>
          <w:rFonts w:ascii="Arial" w:hAnsi="Arial" w:cs="Arial"/>
          <w:iCs/>
        </w:rPr>
        <w:t>E</w:t>
      </w:r>
      <w:r w:rsidRPr="00BC5072">
        <w:rPr>
          <w:rFonts w:ascii="Arial" w:hAnsi="Arial" w:cs="Arial"/>
          <w:iCs/>
        </w:rPr>
        <w:t>stado de Coahuila.</w:t>
      </w:r>
    </w:p>
    <w:p w:rsidR="00BE0A64" w:rsidRPr="00BC5072" w:rsidRDefault="00BE0A64" w:rsidP="00BE0A64">
      <w:pPr>
        <w:ind w:right="-1"/>
        <w:jc w:val="both"/>
        <w:rPr>
          <w:rFonts w:ascii="Arial" w:hAnsi="Arial" w:cs="Arial"/>
          <w:iCs/>
        </w:rPr>
      </w:pPr>
    </w:p>
    <w:p w:rsidR="00BE0A64" w:rsidRPr="00BC5072" w:rsidRDefault="00BE0A64" w:rsidP="00BE0A64">
      <w:pPr>
        <w:ind w:right="-1"/>
        <w:jc w:val="both"/>
        <w:rPr>
          <w:rFonts w:ascii="Arial" w:hAnsi="Arial" w:cs="Arial"/>
          <w:iCs/>
        </w:rPr>
      </w:pPr>
    </w:p>
    <w:p w:rsidR="00BE0A64" w:rsidRPr="00BC5072" w:rsidRDefault="00BE0A64" w:rsidP="00BE0A64">
      <w:pPr>
        <w:ind w:right="-1"/>
        <w:jc w:val="center"/>
        <w:rPr>
          <w:rFonts w:ascii="Arial" w:hAnsi="Arial" w:cs="Arial"/>
          <w:b/>
          <w:iCs/>
          <w:u w:val="single"/>
        </w:rPr>
      </w:pPr>
      <w:r w:rsidRPr="00BC5072">
        <w:rPr>
          <w:rFonts w:ascii="Arial" w:hAnsi="Arial" w:cs="Arial"/>
          <w:b/>
          <w:iCs/>
          <w:u w:val="single"/>
        </w:rPr>
        <w:t>DE LA ENTREGA DE PROPOSICIONES</w:t>
      </w:r>
    </w:p>
    <w:p w:rsidR="00BE0A64" w:rsidRPr="00BC5072" w:rsidRDefault="00BE0A64" w:rsidP="00BE0A64">
      <w:pPr>
        <w:ind w:right="-1"/>
        <w:rPr>
          <w:rFonts w:ascii="Arial" w:hAnsi="Arial" w:cs="Arial"/>
          <w:b/>
          <w:iCs/>
        </w:rPr>
      </w:pPr>
      <w:r w:rsidRPr="00BC5072">
        <w:rPr>
          <w:rFonts w:ascii="Arial" w:hAnsi="Arial" w:cs="Arial"/>
          <w:b/>
          <w:iCs/>
        </w:rPr>
        <w:t>DÉCIMA SEXTA.-</w:t>
      </w:r>
    </w:p>
    <w:p w:rsidR="00BE0A64" w:rsidRPr="00BC5072" w:rsidRDefault="00BE0A64" w:rsidP="00BE0A64">
      <w:pPr>
        <w:ind w:right="-1"/>
        <w:rPr>
          <w:rFonts w:ascii="Arial" w:hAnsi="Arial" w:cs="Arial"/>
          <w:b/>
          <w:iCs/>
          <w:u w:val="single"/>
        </w:rPr>
      </w:pPr>
    </w:p>
    <w:p w:rsidR="00BE0A64" w:rsidRPr="00BC5072" w:rsidRDefault="00F53678" w:rsidP="00BE0A64">
      <w:pPr>
        <w:ind w:right="-1"/>
        <w:jc w:val="both"/>
        <w:rPr>
          <w:rFonts w:ascii="Arial" w:hAnsi="Arial" w:cs="Arial"/>
          <w:iCs/>
        </w:rPr>
      </w:pPr>
      <w:r w:rsidRPr="00BC5072">
        <w:rPr>
          <w:rFonts w:ascii="Arial" w:hAnsi="Arial" w:cs="Arial"/>
          <w:iCs/>
        </w:rPr>
        <w:t>Los licitantes son los únicos responsables de que sus propuestas sean entregadas en tiempo y forma. La convocante se abstendrá de recibir cualquier proposición que se presente después de la fecha y hora establecidas en las bases</w:t>
      </w:r>
    </w:p>
    <w:p w:rsidR="00BE0A64" w:rsidRPr="00BC5072" w:rsidRDefault="00BE0A64" w:rsidP="00BE0A64">
      <w:pPr>
        <w:ind w:right="-1"/>
        <w:jc w:val="both"/>
        <w:rPr>
          <w:rFonts w:ascii="Arial" w:hAnsi="Arial" w:cs="Arial"/>
          <w:iCs/>
        </w:rPr>
      </w:pPr>
    </w:p>
    <w:p w:rsidR="00BE0A64" w:rsidRPr="00BC5072" w:rsidRDefault="00F53678" w:rsidP="00BE0A64">
      <w:pPr>
        <w:ind w:right="-1"/>
        <w:jc w:val="both"/>
        <w:rPr>
          <w:rFonts w:ascii="Arial" w:hAnsi="Arial" w:cs="Arial"/>
          <w:iCs/>
        </w:rPr>
      </w:pPr>
      <w:r w:rsidRPr="00BC5072">
        <w:rPr>
          <w:rFonts w:ascii="Arial" w:hAnsi="Arial" w:cs="Arial"/>
          <w:iCs/>
        </w:rPr>
        <w:t xml:space="preserve">El acto de presentación y apertura de proposiciones se realizara </w:t>
      </w:r>
      <w:r>
        <w:rPr>
          <w:rFonts w:ascii="Arial" w:hAnsi="Arial" w:cs="Arial"/>
          <w:b/>
          <w:iCs/>
        </w:rPr>
        <w:t>el día 20</w:t>
      </w:r>
      <w:r w:rsidRPr="00BC5072">
        <w:rPr>
          <w:rFonts w:ascii="Arial" w:hAnsi="Arial" w:cs="Arial"/>
          <w:b/>
          <w:iCs/>
        </w:rPr>
        <w:t xml:space="preserve"> de marzo de 2018,</w:t>
      </w:r>
      <w:r w:rsidRPr="00BC5072">
        <w:rPr>
          <w:rFonts w:ascii="Arial" w:hAnsi="Arial" w:cs="Arial"/>
          <w:b/>
          <w:iCs/>
          <w:color w:val="FF0000"/>
        </w:rPr>
        <w:t xml:space="preserve"> </w:t>
      </w:r>
      <w:r w:rsidRPr="00BC5072">
        <w:rPr>
          <w:rFonts w:ascii="Arial" w:hAnsi="Arial" w:cs="Arial"/>
          <w:b/>
          <w:iCs/>
        </w:rPr>
        <w:t xml:space="preserve">a las </w:t>
      </w:r>
      <w:r>
        <w:rPr>
          <w:rFonts w:ascii="Arial" w:hAnsi="Arial" w:cs="Arial"/>
          <w:b/>
          <w:iCs/>
        </w:rPr>
        <w:t>08</w:t>
      </w:r>
      <w:r w:rsidRPr="00BC5072">
        <w:rPr>
          <w:rFonts w:ascii="Arial" w:hAnsi="Arial" w:cs="Arial"/>
          <w:b/>
          <w:iCs/>
        </w:rPr>
        <w:t>:00 horas</w:t>
      </w:r>
      <w:r w:rsidRPr="00F53678">
        <w:rPr>
          <w:rFonts w:ascii="Arial" w:hAnsi="Arial" w:cs="Arial"/>
          <w:b/>
          <w:iCs/>
        </w:rPr>
        <w:t>,</w:t>
      </w:r>
      <w:r w:rsidRPr="00BC5072">
        <w:rPr>
          <w:rFonts w:ascii="Arial" w:hAnsi="Arial" w:cs="Arial"/>
          <w:b/>
          <w:iCs/>
        </w:rPr>
        <w:t xml:space="preserve"> en el edificio que ocupa la convocante, ubicado en calle Zaragoza número</w:t>
      </w:r>
      <w:r>
        <w:rPr>
          <w:rFonts w:ascii="Arial" w:hAnsi="Arial" w:cs="Arial"/>
          <w:b/>
          <w:iCs/>
        </w:rPr>
        <w:t xml:space="preserve"> 195</w:t>
      </w:r>
      <w:r w:rsidRPr="00BC5072">
        <w:rPr>
          <w:rFonts w:ascii="Arial" w:hAnsi="Arial" w:cs="Arial"/>
          <w:b/>
          <w:iCs/>
        </w:rPr>
        <w:t xml:space="preserve"> </w:t>
      </w:r>
      <w:r w:rsidR="008D4666">
        <w:rPr>
          <w:rFonts w:ascii="Arial" w:hAnsi="Arial" w:cs="Arial"/>
          <w:b/>
          <w:iCs/>
        </w:rPr>
        <w:t xml:space="preserve">altos, </w:t>
      </w:r>
      <w:r w:rsidRPr="00BC5072">
        <w:rPr>
          <w:rFonts w:ascii="Arial" w:hAnsi="Arial" w:cs="Arial"/>
          <w:b/>
          <w:iCs/>
        </w:rPr>
        <w:t xml:space="preserve">de la </w:t>
      </w:r>
      <w:r w:rsidR="008D4666" w:rsidRPr="00BC5072">
        <w:rPr>
          <w:rFonts w:ascii="Arial" w:hAnsi="Arial" w:cs="Arial"/>
          <w:b/>
          <w:iCs/>
        </w:rPr>
        <w:t>zona centro de</w:t>
      </w:r>
      <w:r w:rsidRPr="00BC5072">
        <w:rPr>
          <w:rFonts w:ascii="Arial" w:hAnsi="Arial" w:cs="Arial"/>
          <w:b/>
          <w:iCs/>
        </w:rPr>
        <w:t xml:space="preserve"> </w:t>
      </w:r>
      <w:r w:rsidR="008D4666" w:rsidRPr="00BC5072">
        <w:rPr>
          <w:rFonts w:ascii="Arial" w:hAnsi="Arial" w:cs="Arial"/>
          <w:b/>
          <w:iCs/>
        </w:rPr>
        <w:t>Monclova</w:t>
      </w:r>
      <w:r w:rsidR="008D4666">
        <w:rPr>
          <w:rFonts w:ascii="Arial" w:hAnsi="Arial" w:cs="Arial"/>
          <w:b/>
          <w:iCs/>
        </w:rPr>
        <w:t>;</w:t>
      </w:r>
      <w:r w:rsidRPr="00BC5072">
        <w:rPr>
          <w:rFonts w:ascii="Arial" w:hAnsi="Arial" w:cs="Arial"/>
          <w:b/>
          <w:iCs/>
        </w:rPr>
        <w:t xml:space="preserve"> </w:t>
      </w:r>
      <w:r w:rsidR="008D4666" w:rsidRPr="00BC5072">
        <w:rPr>
          <w:rFonts w:ascii="Arial" w:hAnsi="Arial" w:cs="Arial"/>
          <w:b/>
          <w:iCs/>
        </w:rPr>
        <w:t>Coahuila</w:t>
      </w:r>
      <w:r w:rsidRPr="00BC5072">
        <w:rPr>
          <w:rFonts w:ascii="Arial" w:hAnsi="Arial" w:cs="Arial"/>
          <w:b/>
          <w:iCs/>
        </w:rPr>
        <w:t xml:space="preserve"> de </w:t>
      </w:r>
      <w:r w:rsidR="008D4666" w:rsidRPr="00BC5072">
        <w:rPr>
          <w:rFonts w:ascii="Arial" w:hAnsi="Arial" w:cs="Arial"/>
          <w:b/>
          <w:iCs/>
        </w:rPr>
        <w:t>Zaragoza</w:t>
      </w:r>
      <w:r w:rsidRPr="00BC5072">
        <w:rPr>
          <w:rFonts w:ascii="Arial" w:hAnsi="Arial" w:cs="Arial"/>
          <w:iCs/>
        </w:rPr>
        <w:t>, solo se aceptara la presencia de una persona por cada licitante</w:t>
      </w:r>
      <w:r w:rsidR="008D4666" w:rsidRPr="00BC5072">
        <w:rPr>
          <w:rFonts w:ascii="Arial" w:hAnsi="Arial" w:cs="Arial"/>
          <w:iCs/>
        </w:rPr>
        <w:t>, en</w:t>
      </w:r>
      <w:r w:rsidRPr="00BC5072">
        <w:rPr>
          <w:rFonts w:ascii="Arial" w:hAnsi="Arial" w:cs="Arial"/>
          <w:iCs/>
        </w:rPr>
        <w:t xml:space="preserve"> la fecha citada</w:t>
      </w:r>
      <w:r w:rsidR="008D4666" w:rsidRPr="00BC5072">
        <w:rPr>
          <w:rFonts w:ascii="Arial" w:hAnsi="Arial" w:cs="Arial"/>
          <w:iCs/>
        </w:rPr>
        <w:t>, los</w:t>
      </w:r>
      <w:r w:rsidRPr="00BC5072">
        <w:rPr>
          <w:rFonts w:ascii="Arial" w:hAnsi="Arial" w:cs="Arial"/>
          <w:iCs/>
        </w:rPr>
        <w:t xml:space="preserve"> licitantes deberán entregar de manera individual sus respectivas proposiciones en un sobre debidamente cerrado, conteniendo la propuesta técnica y económica.</w:t>
      </w:r>
    </w:p>
    <w:p w:rsidR="00BE0A64" w:rsidRPr="00BC5072" w:rsidRDefault="008D4666" w:rsidP="00BE0A64">
      <w:pPr>
        <w:jc w:val="both"/>
        <w:rPr>
          <w:rFonts w:ascii="Arial" w:hAnsi="Arial" w:cs="Arial"/>
          <w:iCs/>
          <w:color w:val="000000"/>
        </w:rPr>
      </w:pPr>
      <w:r w:rsidRPr="00BC5072">
        <w:rPr>
          <w:rFonts w:ascii="Arial" w:hAnsi="Arial" w:cs="Arial"/>
          <w:iCs/>
          <w:color w:val="000000"/>
        </w:rPr>
        <w:t>Una</w:t>
      </w:r>
      <w:r w:rsidR="00F53678" w:rsidRPr="00BC5072">
        <w:rPr>
          <w:rFonts w:ascii="Arial" w:hAnsi="Arial" w:cs="Arial"/>
          <w:iCs/>
          <w:color w:val="000000"/>
        </w:rPr>
        <w:t xml:space="preserve"> vez recibidas las propuestas, el servidor público que designe la convocante para presidir ese acto, será la única persona facultada para aceptar o desechar las propuestas y, en general, para tomar todas las decisiones durante la realización </w:t>
      </w:r>
      <w:r w:rsidR="00F53678" w:rsidRPr="00BC5072">
        <w:rPr>
          <w:rFonts w:ascii="Arial" w:hAnsi="Arial" w:cs="Arial"/>
          <w:iCs/>
        </w:rPr>
        <w:t>del</w:t>
      </w:r>
      <w:r w:rsidR="00F53678" w:rsidRPr="00BC5072">
        <w:rPr>
          <w:rFonts w:ascii="Arial" w:hAnsi="Arial" w:cs="Arial"/>
          <w:iCs/>
          <w:color w:val="000000"/>
        </w:rPr>
        <w:t xml:space="preserve"> acto, debiendo estar presente durante su desarrollo.</w:t>
      </w:r>
    </w:p>
    <w:p w:rsidR="00BE0A64" w:rsidRPr="00BC5072" w:rsidRDefault="008D4666" w:rsidP="00BE0A64">
      <w:pPr>
        <w:ind w:right="-1"/>
        <w:jc w:val="both"/>
        <w:rPr>
          <w:rFonts w:cs="Arial"/>
          <w:iCs/>
        </w:rPr>
      </w:pPr>
      <w:r w:rsidRPr="00BC5072">
        <w:rPr>
          <w:rFonts w:ascii="Arial" w:hAnsi="Arial" w:cs="Arial"/>
          <w:iCs/>
        </w:rPr>
        <w:t>La</w:t>
      </w:r>
      <w:r w:rsidR="00F53678" w:rsidRPr="00BC5072">
        <w:rPr>
          <w:rFonts w:ascii="Arial" w:hAnsi="Arial" w:cs="Arial"/>
          <w:iCs/>
        </w:rPr>
        <w:t xml:space="preserve"> convocante, al revisar de manera cuantitativa las propuestas técnicas y económicas</w:t>
      </w:r>
      <w:r w:rsidRPr="00BC5072">
        <w:rPr>
          <w:rFonts w:ascii="Arial" w:hAnsi="Arial" w:cs="Arial"/>
          <w:iCs/>
        </w:rPr>
        <w:t>, procederá</w:t>
      </w:r>
      <w:r w:rsidR="00F53678" w:rsidRPr="00BC5072">
        <w:rPr>
          <w:rFonts w:ascii="Arial" w:hAnsi="Arial" w:cs="Arial"/>
          <w:iCs/>
        </w:rPr>
        <w:t xml:space="preserve"> a la aceptación de las que hubieren satisfecho los requisitos de las bases, de la </w:t>
      </w:r>
      <w:r w:rsidRPr="00BC5072">
        <w:rPr>
          <w:rFonts w:ascii="Arial" w:hAnsi="Arial" w:cs="Arial"/>
          <w:iCs/>
        </w:rPr>
        <w:t>ley,</w:t>
      </w:r>
      <w:r w:rsidR="00F53678" w:rsidRPr="00BC5072">
        <w:rPr>
          <w:rFonts w:ascii="Arial" w:hAnsi="Arial" w:cs="Arial"/>
          <w:iCs/>
        </w:rPr>
        <w:t xml:space="preserve"> </w:t>
      </w:r>
      <w:r w:rsidR="00F53678" w:rsidRPr="00BC5072">
        <w:rPr>
          <w:rFonts w:ascii="Arial" w:hAnsi="Arial" w:cs="Arial"/>
          <w:b/>
          <w:iCs/>
          <w:u w:val="single"/>
        </w:rPr>
        <w:t>en caso contrario desechara las que hubieren omitido alguno de los requisitos exigidos.</w:t>
      </w:r>
      <w:r w:rsidR="00F53678" w:rsidRPr="00BC5072">
        <w:rPr>
          <w:rFonts w:cs="Arial"/>
          <w:iCs/>
        </w:rPr>
        <w:t xml:space="preserve"> </w:t>
      </w:r>
    </w:p>
    <w:p w:rsidR="00BE0A64" w:rsidRPr="00BC5072" w:rsidRDefault="00BE0A64" w:rsidP="00BE0A64">
      <w:pPr>
        <w:ind w:right="-1"/>
        <w:jc w:val="both"/>
        <w:rPr>
          <w:rFonts w:cs="Arial"/>
          <w:iCs/>
        </w:rPr>
      </w:pPr>
    </w:p>
    <w:p w:rsidR="00BE0A64" w:rsidRPr="00BC5072" w:rsidRDefault="008D4666" w:rsidP="00BE0A64">
      <w:pPr>
        <w:ind w:right="-1"/>
        <w:jc w:val="both"/>
        <w:rPr>
          <w:rFonts w:ascii="Arial" w:hAnsi="Arial" w:cs="Arial"/>
          <w:iCs/>
        </w:rPr>
      </w:pPr>
      <w:r w:rsidRPr="00BC5072">
        <w:rPr>
          <w:rFonts w:ascii="Arial" w:hAnsi="Arial" w:cs="Arial"/>
          <w:iCs/>
        </w:rPr>
        <w:t>No</w:t>
      </w:r>
      <w:r w:rsidR="00F53678" w:rsidRPr="00BC5072">
        <w:rPr>
          <w:rFonts w:ascii="Arial" w:hAnsi="Arial" w:cs="Arial"/>
          <w:iCs/>
        </w:rPr>
        <w:t xml:space="preserve"> será motivo de descalificación la falta de identificación o de </w:t>
      </w:r>
      <w:r>
        <w:rPr>
          <w:rFonts w:ascii="Arial" w:hAnsi="Arial" w:cs="Arial"/>
          <w:iCs/>
        </w:rPr>
        <w:t>acredita</w:t>
      </w:r>
      <w:r w:rsidRPr="00BC5072">
        <w:rPr>
          <w:rFonts w:ascii="Arial" w:hAnsi="Arial" w:cs="Arial"/>
          <w:iCs/>
        </w:rPr>
        <w:t>miento</w:t>
      </w:r>
      <w:r w:rsidR="00F53678" w:rsidRPr="00BC5072">
        <w:rPr>
          <w:rFonts w:ascii="Arial" w:hAnsi="Arial" w:cs="Arial"/>
          <w:iCs/>
        </w:rPr>
        <w:t xml:space="preserve"> de la representación de la persona que solamente entregue la proposición, pero sólo podrá participar durante el desarrollo del acto con el carácter de oyente</w:t>
      </w:r>
      <w:r>
        <w:rPr>
          <w:rFonts w:ascii="Arial" w:hAnsi="Arial" w:cs="Arial"/>
          <w:iCs/>
        </w:rPr>
        <w:t>.</w:t>
      </w:r>
    </w:p>
    <w:p w:rsidR="00BE0A64" w:rsidRPr="00BC5072" w:rsidRDefault="008D4666" w:rsidP="00BE0A64">
      <w:pPr>
        <w:ind w:right="-1"/>
        <w:jc w:val="both"/>
        <w:rPr>
          <w:rFonts w:ascii="Arial" w:hAnsi="Arial" w:cs="Arial"/>
          <w:iCs/>
        </w:rPr>
      </w:pPr>
      <w:r>
        <w:rPr>
          <w:rFonts w:ascii="Arial" w:hAnsi="Arial" w:cs="Arial"/>
          <w:iCs/>
        </w:rPr>
        <w:t>S</w:t>
      </w:r>
      <w:r w:rsidR="00F53678" w:rsidRPr="00BC5072">
        <w:rPr>
          <w:rFonts w:ascii="Arial" w:hAnsi="Arial" w:cs="Arial"/>
          <w:iCs/>
        </w:rPr>
        <w:t xml:space="preserve">e levantará acta que servirá de constancia de la celebración del acto de presentación y apertura de las proposiciones, en la que se deberá asentar las propuestas aceptadas para su posterior evaluación detallada y el importe total de cada una de ellas, así como las que hubieren sido desechadas y las causas que lo motivaron. </w:t>
      </w:r>
      <w:r w:rsidRPr="00BC5072">
        <w:rPr>
          <w:rFonts w:ascii="Arial" w:hAnsi="Arial" w:cs="Arial"/>
          <w:iCs/>
        </w:rPr>
        <w:t>El</w:t>
      </w:r>
      <w:r w:rsidR="00F53678" w:rsidRPr="00BC5072">
        <w:rPr>
          <w:rFonts w:ascii="Arial" w:hAnsi="Arial" w:cs="Arial"/>
          <w:iCs/>
        </w:rPr>
        <w:t xml:space="preserve"> acta de referencia se pondrá a su disposic</w:t>
      </w:r>
      <w:r>
        <w:rPr>
          <w:rFonts w:ascii="Arial" w:hAnsi="Arial" w:cs="Arial"/>
          <w:iCs/>
        </w:rPr>
        <w:t>ión en el domicilio d</w:t>
      </w:r>
      <w:r w:rsidR="00F53678" w:rsidRPr="00BC5072">
        <w:rPr>
          <w:rFonts w:ascii="Arial" w:hAnsi="Arial" w:cs="Arial"/>
          <w:iCs/>
        </w:rPr>
        <w:t>e</w:t>
      </w:r>
      <w:r>
        <w:rPr>
          <w:rFonts w:ascii="Arial" w:hAnsi="Arial" w:cs="Arial"/>
          <w:iCs/>
        </w:rPr>
        <w:t xml:space="preserve"> </w:t>
      </w:r>
      <w:r w:rsidR="00F53678" w:rsidRPr="00BC5072">
        <w:rPr>
          <w:rFonts w:ascii="Arial" w:hAnsi="Arial" w:cs="Arial"/>
          <w:iCs/>
        </w:rPr>
        <w:t xml:space="preserve">la convocante y a quienes se encuentren </w:t>
      </w:r>
      <w:r w:rsidRPr="00BC5072">
        <w:rPr>
          <w:rFonts w:ascii="Arial" w:hAnsi="Arial" w:cs="Arial"/>
          <w:iCs/>
        </w:rPr>
        <w:t>presentes se</w:t>
      </w:r>
      <w:r w:rsidR="00F53678" w:rsidRPr="00BC5072">
        <w:rPr>
          <w:rFonts w:ascii="Arial" w:hAnsi="Arial" w:cs="Arial"/>
          <w:iCs/>
        </w:rPr>
        <w:t xml:space="preserve"> les entregara copia de </w:t>
      </w:r>
      <w:r w:rsidRPr="00BC5072">
        <w:rPr>
          <w:rFonts w:ascii="Arial" w:hAnsi="Arial" w:cs="Arial"/>
          <w:iCs/>
        </w:rPr>
        <w:t>la misma, la falta de firma de algún licitante no invalida su contenido y efectos, poniéndose a partir de esa fecha a disposición de los que no hayan asistido.</w:t>
      </w:r>
    </w:p>
    <w:p w:rsidR="00BE0A64" w:rsidRPr="00BC5072" w:rsidRDefault="008D4666" w:rsidP="00BE0A64">
      <w:pPr>
        <w:jc w:val="both"/>
        <w:rPr>
          <w:rFonts w:ascii="Arial" w:hAnsi="Arial" w:cs="Arial"/>
          <w:iCs/>
          <w:color w:val="3366FF"/>
          <w:lang w:eastAsia="es-MX"/>
        </w:rPr>
      </w:pPr>
      <w:r w:rsidRPr="00BC5072">
        <w:rPr>
          <w:rFonts w:ascii="Arial" w:hAnsi="Arial" w:cs="Arial"/>
          <w:iCs/>
          <w:lang w:eastAsia="es-MX"/>
        </w:rPr>
        <w:t xml:space="preserve">Las propuestas desechadas podrán ser devueltas a los licitantes que lo soliciten, una vez transcurridos sesenta días naturales contados a partir de la fecha en que se dé a conocer el fallo respectivo, salvo que </w:t>
      </w:r>
      <w:r w:rsidRPr="00BC5072">
        <w:rPr>
          <w:rFonts w:ascii="Arial" w:hAnsi="Arial" w:cs="Arial"/>
          <w:iCs/>
          <w:lang w:eastAsia="es-MX"/>
        </w:rPr>
        <w:lastRenderedPageBreak/>
        <w:t>exista alguna inconformidad en trámite, en cuyo caso las propuestas deberán conservarse hasta la total conclusión de la inconformidad e instancias subsecuentes; agotados dichos términos la convocante podrá proceder a su devolución o destrucción</w:t>
      </w:r>
      <w:r w:rsidRPr="00BC5072">
        <w:rPr>
          <w:rFonts w:ascii="Arial" w:hAnsi="Arial" w:cs="Arial"/>
          <w:iCs/>
          <w:color w:val="3366FF"/>
          <w:lang w:eastAsia="es-MX"/>
        </w:rPr>
        <w:t>.</w:t>
      </w:r>
    </w:p>
    <w:p w:rsidR="00BE0A64" w:rsidRPr="00BC5072" w:rsidRDefault="00BE0A64" w:rsidP="00BE0A64">
      <w:pPr>
        <w:jc w:val="both"/>
        <w:rPr>
          <w:rFonts w:ascii="Arial" w:hAnsi="Arial" w:cs="Arial"/>
          <w:iCs/>
          <w:color w:val="3366FF"/>
          <w:lang w:eastAsia="es-MX"/>
        </w:rPr>
      </w:pPr>
    </w:p>
    <w:p w:rsidR="00BE0A64" w:rsidRPr="00BC5072" w:rsidRDefault="00BE0A64" w:rsidP="00BE0A64">
      <w:pPr>
        <w:jc w:val="both"/>
        <w:rPr>
          <w:rFonts w:ascii="Arial" w:hAnsi="Arial" w:cs="Arial"/>
          <w:iCs/>
          <w:color w:val="3366FF"/>
          <w:lang w:eastAsia="es-MX"/>
        </w:rPr>
      </w:pPr>
    </w:p>
    <w:p w:rsidR="00BE0A64" w:rsidRPr="00BC5072" w:rsidRDefault="00BE0A64" w:rsidP="00BE0A64">
      <w:pPr>
        <w:ind w:right="-1"/>
        <w:jc w:val="both"/>
        <w:rPr>
          <w:rFonts w:ascii="Arial" w:hAnsi="Arial" w:cs="Arial"/>
          <w:b/>
          <w:iCs/>
        </w:rPr>
      </w:pPr>
      <w:r w:rsidRPr="00BC5072">
        <w:rPr>
          <w:rFonts w:ascii="Arial" w:hAnsi="Arial" w:cs="Arial"/>
          <w:b/>
          <w:iCs/>
        </w:rPr>
        <w:t xml:space="preserve">DECIMA SÉPTIMA.- </w:t>
      </w:r>
    </w:p>
    <w:p w:rsidR="008D4666" w:rsidRDefault="008D4666" w:rsidP="00BE0A64">
      <w:pPr>
        <w:ind w:right="-1"/>
        <w:jc w:val="both"/>
        <w:rPr>
          <w:rFonts w:ascii="Arial" w:hAnsi="Arial" w:cs="Arial"/>
          <w:b/>
          <w:iCs/>
        </w:rPr>
      </w:pPr>
      <w:r w:rsidRPr="00BC5072">
        <w:rPr>
          <w:rFonts w:ascii="Arial" w:hAnsi="Arial" w:cs="Arial"/>
          <w:b/>
          <w:iCs/>
        </w:rPr>
        <w:t>De los criterios del fallo.-</w:t>
      </w:r>
    </w:p>
    <w:p w:rsidR="00BE0A64" w:rsidRPr="00BC5072" w:rsidRDefault="008D4666" w:rsidP="00BE0A64">
      <w:pPr>
        <w:ind w:right="-1"/>
        <w:jc w:val="both"/>
        <w:rPr>
          <w:rFonts w:ascii="Arial" w:hAnsi="Arial" w:cs="Arial"/>
          <w:iCs/>
        </w:rPr>
      </w:pPr>
      <w:r w:rsidRPr="00BC5072">
        <w:rPr>
          <w:rFonts w:ascii="Arial" w:hAnsi="Arial" w:cs="Arial"/>
          <w:iCs/>
        </w:rPr>
        <w:t xml:space="preserve">De las propuestas aceptadas, se practicara la evaluación cualitativa por parte de la convocante, quien verificara que las mismas cumplan con los requisitos solicitados en las bases de adjudicación así como con los requisitos de la </w:t>
      </w:r>
      <w:r>
        <w:rPr>
          <w:rFonts w:ascii="Arial" w:hAnsi="Arial" w:cs="Arial"/>
          <w:iCs/>
        </w:rPr>
        <w:t>L</w:t>
      </w:r>
      <w:r w:rsidRPr="00BC5072">
        <w:rPr>
          <w:rFonts w:ascii="Arial" w:hAnsi="Arial" w:cs="Arial"/>
          <w:iCs/>
        </w:rPr>
        <w:t xml:space="preserve">ey de </w:t>
      </w:r>
      <w:r>
        <w:rPr>
          <w:rFonts w:ascii="Arial" w:hAnsi="Arial" w:cs="Arial"/>
          <w:iCs/>
        </w:rPr>
        <w:t>O</w:t>
      </w:r>
      <w:r w:rsidRPr="00BC5072">
        <w:rPr>
          <w:rFonts w:ascii="Arial" w:hAnsi="Arial" w:cs="Arial"/>
          <w:iCs/>
        </w:rPr>
        <w:t xml:space="preserve">bras </w:t>
      </w:r>
      <w:r>
        <w:rPr>
          <w:rFonts w:ascii="Arial" w:hAnsi="Arial" w:cs="Arial"/>
          <w:iCs/>
        </w:rPr>
        <w:t>P</w:t>
      </w:r>
      <w:r w:rsidRPr="00BC5072">
        <w:rPr>
          <w:rFonts w:ascii="Arial" w:hAnsi="Arial" w:cs="Arial"/>
          <w:iCs/>
        </w:rPr>
        <w:t xml:space="preserve">ublicas y </w:t>
      </w:r>
      <w:r>
        <w:rPr>
          <w:rFonts w:ascii="Arial" w:hAnsi="Arial" w:cs="Arial"/>
          <w:iCs/>
        </w:rPr>
        <w:t>S</w:t>
      </w:r>
      <w:r w:rsidRPr="00BC5072">
        <w:rPr>
          <w:rFonts w:ascii="Arial" w:hAnsi="Arial" w:cs="Arial"/>
          <w:iCs/>
        </w:rPr>
        <w:t xml:space="preserve">ervicios </w:t>
      </w:r>
      <w:r>
        <w:rPr>
          <w:rFonts w:ascii="Arial" w:hAnsi="Arial" w:cs="Arial"/>
          <w:iCs/>
        </w:rPr>
        <w:t>R</w:t>
      </w:r>
      <w:r w:rsidRPr="00BC5072">
        <w:rPr>
          <w:rFonts w:ascii="Arial" w:hAnsi="Arial" w:cs="Arial"/>
          <w:iCs/>
        </w:rPr>
        <w:t xml:space="preserve">elacionados con las </w:t>
      </w:r>
      <w:r>
        <w:rPr>
          <w:rFonts w:ascii="Arial" w:hAnsi="Arial" w:cs="Arial"/>
          <w:iCs/>
        </w:rPr>
        <w:t>Mismas para el E</w:t>
      </w:r>
      <w:r w:rsidRPr="00BC5072">
        <w:rPr>
          <w:rFonts w:ascii="Arial" w:hAnsi="Arial" w:cs="Arial"/>
          <w:iCs/>
        </w:rPr>
        <w:t xml:space="preserve">stado de Coahuila. </w:t>
      </w:r>
    </w:p>
    <w:p w:rsidR="008D4666" w:rsidRDefault="008D4666" w:rsidP="008D4666">
      <w:pPr>
        <w:ind w:right="-1"/>
        <w:jc w:val="center"/>
        <w:rPr>
          <w:rFonts w:ascii="Arial" w:hAnsi="Arial" w:cs="Arial"/>
          <w:iCs/>
        </w:rPr>
      </w:pPr>
      <w:r w:rsidRPr="00BC5072">
        <w:rPr>
          <w:rFonts w:ascii="Arial" w:hAnsi="Arial" w:cs="Arial"/>
          <w:iCs/>
        </w:rPr>
        <w:t xml:space="preserve">Sólo serán objeto de evaluación aquellos requisitos técnicos y económicos requeridos por la convocante. </w:t>
      </w:r>
    </w:p>
    <w:p w:rsidR="008D4666" w:rsidRDefault="008D4666" w:rsidP="008D4666">
      <w:pPr>
        <w:ind w:right="-1"/>
        <w:jc w:val="center"/>
        <w:rPr>
          <w:rFonts w:ascii="Arial" w:hAnsi="Arial" w:cs="Arial"/>
          <w:iCs/>
        </w:rPr>
      </w:pPr>
    </w:p>
    <w:p w:rsidR="00BE0A64" w:rsidRPr="008D4666" w:rsidRDefault="008D4666" w:rsidP="008D4666">
      <w:pPr>
        <w:ind w:right="-1"/>
        <w:jc w:val="center"/>
        <w:rPr>
          <w:rFonts w:ascii="Arial" w:hAnsi="Arial" w:cs="Arial"/>
          <w:b/>
          <w:iCs/>
          <w:caps/>
          <w:color w:val="000000"/>
          <w:sz w:val="18"/>
          <w:szCs w:val="18"/>
        </w:rPr>
      </w:pPr>
      <w:r w:rsidRPr="008D4666">
        <w:rPr>
          <w:rFonts w:ascii="Arial" w:hAnsi="Arial" w:cs="Arial"/>
          <w:b/>
          <w:iCs/>
          <w:color w:val="000000"/>
          <w:sz w:val="18"/>
          <w:szCs w:val="18"/>
        </w:rPr>
        <w:t>PARA LA EVALUACIÓN TÉCNICA DE LAS PROPOSICIONES SE DEBERÁN CONSIDERAR, ENTRE OTROS, LOS SIGUIENTES ASPECTOS:</w:t>
      </w:r>
    </w:p>
    <w:p w:rsidR="00BE0A64" w:rsidRPr="00BC5072" w:rsidRDefault="00CD1693" w:rsidP="00BE0A64">
      <w:pPr>
        <w:jc w:val="both"/>
        <w:rPr>
          <w:rFonts w:ascii="Arial" w:hAnsi="Arial" w:cs="Arial"/>
          <w:iCs/>
          <w:caps/>
        </w:rPr>
      </w:pPr>
      <w:r w:rsidRPr="00BC5072">
        <w:rPr>
          <w:rFonts w:ascii="Arial" w:hAnsi="Arial" w:cs="Arial"/>
          <w:b/>
          <w:bCs/>
          <w:iCs/>
        </w:rPr>
        <w:t>I.</w:t>
      </w:r>
      <w:r w:rsidRPr="00BC5072">
        <w:rPr>
          <w:rFonts w:ascii="Arial" w:hAnsi="Arial" w:cs="Arial"/>
          <w:iCs/>
        </w:rPr>
        <w:t>        </w:t>
      </w:r>
      <w:r w:rsidR="008D4666">
        <w:rPr>
          <w:rFonts w:ascii="Arial" w:hAnsi="Arial" w:cs="Arial"/>
          <w:iCs/>
        </w:rPr>
        <w:t>Q</w:t>
      </w:r>
      <w:r w:rsidR="008D4666" w:rsidRPr="00BC5072">
        <w:rPr>
          <w:rFonts w:ascii="Arial" w:hAnsi="Arial" w:cs="Arial"/>
          <w:iCs/>
        </w:rPr>
        <w:t>ue cada documento contenga toda la información solicitada;</w:t>
      </w:r>
    </w:p>
    <w:p w:rsidR="00BE0A64" w:rsidRPr="00BC5072" w:rsidRDefault="00CD1693" w:rsidP="00BE0A64">
      <w:pPr>
        <w:jc w:val="both"/>
        <w:rPr>
          <w:rFonts w:ascii="Arial" w:hAnsi="Arial" w:cs="Arial"/>
          <w:iCs/>
          <w:caps/>
        </w:rPr>
      </w:pPr>
      <w:r w:rsidRPr="00BC5072">
        <w:rPr>
          <w:rFonts w:ascii="Arial" w:hAnsi="Arial" w:cs="Arial"/>
          <w:b/>
          <w:bCs/>
          <w:iCs/>
        </w:rPr>
        <w:t>II.</w:t>
      </w:r>
      <w:r>
        <w:rPr>
          <w:rFonts w:ascii="Arial" w:hAnsi="Arial" w:cs="Arial"/>
          <w:iCs/>
        </w:rPr>
        <w:t>     </w:t>
      </w:r>
      <w:r w:rsidR="008D4666">
        <w:rPr>
          <w:rFonts w:ascii="Arial" w:hAnsi="Arial" w:cs="Arial"/>
          <w:iCs/>
        </w:rPr>
        <w:t>Q</w:t>
      </w:r>
      <w:r w:rsidR="008D4666" w:rsidRPr="00BC5072">
        <w:rPr>
          <w:rFonts w:ascii="Arial" w:hAnsi="Arial" w:cs="Arial"/>
          <w:iCs/>
        </w:rPr>
        <w:t xml:space="preserve">ue los profesionales técnicos que se encargarán de la dirección de los trabajos, cuenten con la experiencia y capacidad necesaria para llevar la adecuada administración de los mismos, </w:t>
      </w:r>
      <w:r w:rsidR="00AB6174" w:rsidRPr="00BC5072">
        <w:rPr>
          <w:rFonts w:ascii="Arial" w:hAnsi="Arial" w:cs="Arial"/>
          <w:iCs/>
        </w:rPr>
        <w:t>así</w:t>
      </w:r>
      <w:r w:rsidR="008D4666" w:rsidRPr="00BC5072">
        <w:rPr>
          <w:rFonts w:ascii="Arial" w:hAnsi="Arial" w:cs="Arial"/>
          <w:iCs/>
        </w:rPr>
        <w:t xml:space="preserve"> mismo que cuenten con acreditación vigente ante el municipio y el gobierno del estado de </w:t>
      </w:r>
      <w:r w:rsidR="00AB6174" w:rsidRPr="00BC5072">
        <w:rPr>
          <w:rFonts w:ascii="Arial" w:hAnsi="Arial" w:cs="Arial"/>
          <w:iCs/>
        </w:rPr>
        <w:t>Coahuila</w:t>
      </w:r>
      <w:r w:rsidR="008D4666" w:rsidRPr="00BC5072">
        <w:rPr>
          <w:rFonts w:ascii="Arial" w:hAnsi="Arial" w:cs="Arial"/>
          <w:iCs/>
        </w:rPr>
        <w:t xml:space="preserve">,  de al menos un </w:t>
      </w:r>
      <w:r w:rsidR="00AB6174">
        <w:rPr>
          <w:rFonts w:ascii="Arial" w:hAnsi="Arial" w:cs="Arial"/>
          <w:iCs/>
        </w:rPr>
        <w:t>D</w:t>
      </w:r>
      <w:r w:rsidR="008D4666" w:rsidRPr="00BC5072">
        <w:rPr>
          <w:rFonts w:ascii="Arial" w:hAnsi="Arial" w:cs="Arial"/>
          <w:iCs/>
        </w:rPr>
        <w:t xml:space="preserve">irector </w:t>
      </w:r>
      <w:r w:rsidR="00AB6174">
        <w:rPr>
          <w:rFonts w:ascii="Arial" w:hAnsi="Arial" w:cs="Arial"/>
          <w:iCs/>
        </w:rPr>
        <w:t>R</w:t>
      </w:r>
      <w:r w:rsidR="008D4666" w:rsidRPr="00BC5072">
        <w:rPr>
          <w:rFonts w:ascii="Arial" w:hAnsi="Arial" w:cs="Arial"/>
          <w:iCs/>
        </w:rPr>
        <w:t xml:space="preserve">esponsable de </w:t>
      </w:r>
      <w:r w:rsidR="00AB6174">
        <w:rPr>
          <w:rFonts w:ascii="Arial" w:hAnsi="Arial" w:cs="Arial"/>
          <w:iCs/>
        </w:rPr>
        <w:t>O</w:t>
      </w:r>
      <w:r w:rsidR="008D4666" w:rsidRPr="00BC5072">
        <w:rPr>
          <w:rFonts w:ascii="Arial" w:hAnsi="Arial" w:cs="Arial"/>
          <w:iCs/>
        </w:rPr>
        <w:t>bra (</w:t>
      </w:r>
      <w:r w:rsidR="00AB6174" w:rsidRPr="00BC5072">
        <w:rPr>
          <w:rFonts w:ascii="Arial" w:hAnsi="Arial" w:cs="Arial"/>
          <w:iCs/>
        </w:rPr>
        <w:t>DRO</w:t>
      </w:r>
      <w:r w:rsidR="008D4666" w:rsidRPr="00BC5072">
        <w:rPr>
          <w:rFonts w:ascii="Arial" w:hAnsi="Arial" w:cs="Arial"/>
          <w:iCs/>
        </w:rPr>
        <w:t xml:space="preserve">)  a su </w:t>
      </w:r>
      <w:r w:rsidR="00AB6174" w:rsidRPr="00BC5072">
        <w:rPr>
          <w:rFonts w:ascii="Arial" w:hAnsi="Arial" w:cs="Arial"/>
          <w:iCs/>
        </w:rPr>
        <w:t>disposición</w:t>
      </w:r>
      <w:r w:rsidR="008D4666" w:rsidRPr="00BC5072">
        <w:rPr>
          <w:rFonts w:ascii="Arial" w:hAnsi="Arial" w:cs="Arial"/>
          <w:iCs/>
        </w:rPr>
        <w:t>.</w:t>
      </w:r>
    </w:p>
    <w:p w:rsidR="00BE0A64" w:rsidRPr="00BC5072" w:rsidRDefault="00AB6174" w:rsidP="00BE0A64">
      <w:pPr>
        <w:jc w:val="both"/>
        <w:rPr>
          <w:rFonts w:ascii="Arial" w:hAnsi="Arial" w:cs="Arial"/>
          <w:iCs/>
          <w:caps/>
        </w:rPr>
      </w:pPr>
      <w:r>
        <w:rPr>
          <w:rFonts w:ascii="Arial" w:hAnsi="Arial" w:cs="Arial"/>
          <w:iCs/>
        </w:rPr>
        <w:t>E</w:t>
      </w:r>
      <w:r w:rsidR="008D4666" w:rsidRPr="00BC5072">
        <w:rPr>
          <w:rFonts w:ascii="Arial" w:hAnsi="Arial" w:cs="Arial"/>
          <w:iCs/>
        </w:rPr>
        <w:t>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trabajos;</w:t>
      </w:r>
    </w:p>
    <w:p w:rsidR="00BE0A64" w:rsidRPr="00BC5072" w:rsidRDefault="00CD1693" w:rsidP="00BE0A64">
      <w:pPr>
        <w:jc w:val="both"/>
        <w:rPr>
          <w:rFonts w:ascii="Arial" w:hAnsi="Arial" w:cs="Arial"/>
          <w:iCs/>
          <w:caps/>
        </w:rPr>
      </w:pPr>
      <w:r w:rsidRPr="00BC5072">
        <w:rPr>
          <w:rFonts w:ascii="Arial" w:hAnsi="Arial" w:cs="Arial"/>
          <w:b/>
          <w:bCs/>
          <w:iCs/>
        </w:rPr>
        <w:t>III.</w:t>
      </w:r>
      <w:r>
        <w:rPr>
          <w:rFonts w:ascii="Arial" w:hAnsi="Arial" w:cs="Arial"/>
          <w:iCs/>
        </w:rPr>
        <w:t xml:space="preserve">    </w:t>
      </w:r>
      <w:r w:rsidR="00AB6174">
        <w:rPr>
          <w:rFonts w:ascii="Arial" w:hAnsi="Arial" w:cs="Arial"/>
          <w:iCs/>
        </w:rPr>
        <w:t>Q</w:t>
      </w:r>
      <w:r w:rsidR="008D4666" w:rsidRPr="00BC5072">
        <w:rPr>
          <w:rFonts w:ascii="Arial" w:hAnsi="Arial" w:cs="Arial"/>
          <w:iCs/>
        </w:rPr>
        <w:t xml:space="preserve">ue los licitantes cuenten con la maquinaria y equipo de construcción adecuado, suficiente y necesario, sea o no propio pero que acrediten encontrarse a su </w:t>
      </w:r>
      <w:r w:rsidR="00AB6174" w:rsidRPr="00BC5072">
        <w:rPr>
          <w:rFonts w:ascii="Arial" w:hAnsi="Arial" w:cs="Arial"/>
          <w:iCs/>
        </w:rPr>
        <w:t>disposición</w:t>
      </w:r>
      <w:r w:rsidR="008D4666" w:rsidRPr="00BC5072">
        <w:rPr>
          <w:rFonts w:ascii="Arial" w:hAnsi="Arial" w:cs="Arial"/>
          <w:iCs/>
        </w:rPr>
        <w:t>, para desarrollar los trabajos que se convocan;</w:t>
      </w:r>
    </w:p>
    <w:p w:rsidR="00BE0A64" w:rsidRPr="00BC5072" w:rsidRDefault="00CD1693" w:rsidP="00BE0A64">
      <w:pPr>
        <w:jc w:val="both"/>
        <w:rPr>
          <w:rFonts w:ascii="Arial" w:hAnsi="Arial" w:cs="Arial"/>
          <w:iCs/>
          <w:caps/>
        </w:rPr>
      </w:pPr>
      <w:r w:rsidRPr="00BC5072">
        <w:rPr>
          <w:rFonts w:ascii="Arial" w:hAnsi="Arial" w:cs="Arial"/>
          <w:b/>
          <w:bCs/>
          <w:iCs/>
        </w:rPr>
        <w:t>IV.</w:t>
      </w:r>
      <w:r>
        <w:rPr>
          <w:rFonts w:ascii="Arial" w:hAnsi="Arial" w:cs="Arial"/>
          <w:iCs/>
        </w:rPr>
        <w:t>      </w:t>
      </w:r>
      <w:r w:rsidR="00AB6174">
        <w:rPr>
          <w:rFonts w:ascii="Arial" w:hAnsi="Arial" w:cs="Arial"/>
          <w:iCs/>
        </w:rPr>
        <w:t>Q</w:t>
      </w:r>
      <w:r w:rsidR="008D4666" w:rsidRPr="00BC5072">
        <w:rPr>
          <w:rFonts w:ascii="Arial" w:hAnsi="Arial" w:cs="Arial"/>
          <w:iCs/>
        </w:rPr>
        <w:t>ue la planeación integral propuesta por el licitante para el desarrollo y organización de los trabajos, sea congruente con las características, complejidad y magnitud de los mismos;</w:t>
      </w:r>
    </w:p>
    <w:p w:rsidR="00BE0A64" w:rsidRPr="00BC5072" w:rsidRDefault="00CD1693" w:rsidP="00BE0A64">
      <w:pPr>
        <w:jc w:val="both"/>
        <w:rPr>
          <w:rFonts w:ascii="Arial" w:hAnsi="Arial" w:cs="Arial"/>
          <w:iCs/>
          <w:caps/>
        </w:rPr>
      </w:pPr>
      <w:r w:rsidRPr="00BC5072">
        <w:rPr>
          <w:rFonts w:ascii="Arial" w:hAnsi="Arial" w:cs="Arial"/>
          <w:b/>
          <w:bCs/>
          <w:iCs/>
        </w:rPr>
        <w:t>V.</w:t>
      </w:r>
      <w:r>
        <w:rPr>
          <w:rFonts w:ascii="Arial" w:hAnsi="Arial" w:cs="Arial"/>
          <w:iCs/>
        </w:rPr>
        <w:t>       </w:t>
      </w:r>
      <w:r w:rsidR="00AB6174">
        <w:rPr>
          <w:rFonts w:ascii="Arial" w:hAnsi="Arial" w:cs="Arial"/>
          <w:iCs/>
        </w:rPr>
        <w:t>Q</w:t>
      </w:r>
      <w:r w:rsidR="008D4666" w:rsidRPr="00BC5072">
        <w:rPr>
          <w:rFonts w:ascii="Arial" w:hAnsi="Arial" w:cs="Arial"/>
          <w:iCs/>
        </w:rPr>
        <w:t>ue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w:t>
      </w:r>
    </w:p>
    <w:p w:rsidR="00BE0A64" w:rsidRPr="00BC5072" w:rsidRDefault="00CD1693" w:rsidP="00BE0A64">
      <w:pPr>
        <w:jc w:val="both"/>
        <w:rPr>
          <w:rFonts w:ascii="Arial" w:hAnsi="Arial" w:cs="Arial"/>
          <w:iCs/>
          <w:caps/>
        </w:rPr>
      </w:pPr>
      <w:r w:rsidRPr="00BC5072">
        <w:rPr>
          <w:rFonts w:ascii="Arial" w:hAnsi="Arial" w:cs="Arial"/>
          <w:b/>
          <w:bCs/>
          <w:iCs/>
        </w:rPr>
        <w:t>VI.</w:t>
      </w:r>
      <w:r>
        <w:rPr>
          <w:rFonts w:ascii="Arial" w:hAnsi="Arial" w:cs="Arial"/>
          <w:iCs/>
        </w:rPr>
        <w:t>     </w:t>
      </w:r>
      <w:r w:rsidR="00AB6174">
        <w:rPr>
          <w:rFonts w:ascii="Arial" w:hAnsi="Arial" w:cs="Arial"/>
          <w:iCs/>
        </w:rPr>
        <w:t>L</w:t>
      </w:r>
      <w:r w:rsidR="008D4666" w:rsidRPr="00BC5072">
        <w:rPr>
          <w:rFonts w:ascii="Arial" w:hAnsi="Arial" w:cs="Arial"/>
          <w:iCs/>
        </w:rPr>
        <w:t xml:space="preserve">as dependencias y entidades, de acuerdo con las características, complejidad y magnitud de los trabajos, determinarán en la convocatoria a la </w:t>
      </w:r>
      <w:r w:rsidR="00AB6174">
        <w:rPr>
          <w:rFonts w:ascii="Arial" w:hAnsi="Arial" w:cs="Arial"/>
          <w:iCs/>
        </w:rPr>
        <w:t>L</w:t>
      </w:r>
      <w:r w:rsidR="008D4666" w:rsidRPr="00BC5072">
        <w:rPr>
          <w:rFonts w:ascii="Arial" w:hAnsi="Arial" w:cs="Arial"/>
          <w:iCs/>
        </w:rPr>
        <w:t xml:space="preserve">icitación </w:t>
      </w:r>
      <w:r w:rsidR="00AB6174">
        <w:rPr>
          <w:rFonts w:ascii="Arial" w:hAnsi="Arial" w:cs="Arial"/>
          <w:iCs/>
        </w:rPr>
        <w:t>P</w:t>
      </w:r>
      <w:r w:rsidR="008D4666" w:rsidRPr="00BC5072">
        <w:rPr>
          <w:rFonts w:ascii="Arial" w:hAnsi="Arial" w:cs="Arial"/>
          <w:iCs/>
        </w:rPr>
        <w:t>ública, los aspectos que se verificarán en los estados financieros de los licitantes, entre otros:</w:t>
      </w:r>
    </w:p>
    <w:p w:rsidR="00BE0A64" w:rsidRPr="00BC5072" w:rsidRDefault="00CD1693" w:rsidP="00BE0A64">
      <w:pPr>
        <w:jc w:val="both"/>
        <w:rPr>
          <w:rFonts w:ascii="Arial" w:hAnsi="Arial" w:cs="Arial"/>
          <w:iCs/>
          <w:caps/>
        </w:rPr>
      </w:pPr>
      <w:r w:rsidRPr="00BC5072">
        <w:rPr>
          <w:rFonts w:ascii="Arial" w:hAnsi="Arial" w:cs="Arial"/>
          <w:b/>
          <w:bCs/>
          <w:iCs/>
        </w:rPr>
        <w:t>A)</w:t>
      </w:r>
      <w:r w:rsidRPr="00BC5072">
        <w:rPr>
          <w:rFonts w:ascii="Arial" w:hAnsi="Arial" w:cs="Arial"/>
          <w:iCs/>
        </w:rPr>
        <w:t>    </w:t>
      </w:r>
      <w:r w:rsidR="00AB6174">
        <w:rPr>
          <w:rFonts w:ascii="Arial" w:hAnsi="Arial" w:cs="Arial"/>
          <w:iCs/>
        </w:rPr>
        <w:t>Q</w:t>
      </w:r>
      <w:r w:rsidR="008D4666" w:rsidRPr="00BC5072">
        <w:rPr>
          <w:rFonts w:ascii="Arial" w:hAnsi="Arial" w:cs="Arial"/>
          <w:iCs/>
        </w:rPr>
        <w:t>ue el capital de trabajo del licitante cubra el financiamiento de los trabajos a realizar en los dos primeros meses de ejecución de los trabajos, de acuerdo a las cantidades y plazos considerados en su análisis financiero presentado;</w:t>
      </w:r>
    </w:p>
    <w:p w:rsidR="00BE0A64" w:rsidRPr="00BC5072" w:rsidRDefault="00CD1693" w:rsidP="00BE0A64">
      <w:pPr>
        <w:jc w:val="both"/>
        <w:rPr>
          <w:rFonts w:ascii="Arial" w:hAnsi="Arial" w:cs="Arial"/>
          <w:iCs/>
          <w:caps/>
        </w:rPr>
      </w:pPr>
      <w:r w:rsidRPr="00BC5072">
        <w:rPr>
          <w:rFonts w:ascii="Arial" w:hAnsi="Arial" w:cs="Arial"/>
          <w:b/>
          <w:bCs/>
          <w:iCs/>
        </w:rPr>
        <w:t>B)</w:t>
      </w:r>
      <w:r w:rsidRPr="00BC5072">
        <w:rPr>
          <w:rFonts w:ascii="Arial" w:hAnsi="Arial" w:cs="Arial"/>
          <w:iCs/>
        </w:rPr>
        <w:t>    </w:t>
      </w:r>
      <w:r w:rsidR="00AB6174">
        <w:rPr>
          <w:rFonts w:ascii="Arial" w:hAnsi="Arial" w:cs="Arial"/>
          <w:iCs/>
        </w:rPr>
        <w:t>Q</w:t>
      </w:r>
      <w:r w:rsidR="008D4666" w:rsidRPr="00BC5072">
        <w:rPr>
          <w:rFonts w:ascii="Arial" w:hAnsi="Arial" w:cs="Arial"/>
          <w:iCs/>
        </w:rPr>
        <w:t>ue el licitante tenga capacidad para pagar sus obligaciones, y</w:t>
      </w:r>
    </w:p>
    <w:p w:rsidR="00BE0A64" w:rsidRPr="00BC5072" w:rsidRDefault="00CD1693" w:rsidP="00BE0A64">
      <w:pPr>
        <w:jc w:val="both"/>
        <w:rPr>
          <w:rFonts w:ascii="Arial" w:hAnsi="Arial" w:cs="Arial"/>
          <w:iCs/>
          <w:caps/>
        </w:rPr>
      </w:pPr>
      <w:r w:rsidRPr="00BC5072">
        <w:rPr>
          <w:rFonts w:ascii="Arial" w:hAnsi="Arial" w:cs="Arial"/>
          <w:b/>
          <w:bCs/>
          <w:iCs/>
        </w:rPr>
        <w:t>C)</w:t>
      </w:r>
      <w:r w:rsidRPr="00BC5072">
        <w:rPr>
          <w:rFonts w:ascii="Arial" w:hAnsi="Arial" w:cs="Arial"/>
          <w:iCs/>
        </w:rPr>
        <w:t>    </w:t>
      </w:r>
      <w:r w:rsidR="00AB6174">
        <w:rPr>
          <w:rFonts w:ascii="Arial" w:hAnsi="Arial" w:cs="Arial"/>
          <w:iCs/>
        </w:rPr>
        <w:t>E</w:t>
      </w:r>
      <w:r w:rsidR="008D4666" w:rsidRPr="00BC5072">
        <w:rPr>
          <w:rFonts w:ascii="Arial" w:hAnsi="Arial" w:cs="Arial"/>
          <w:iCs/>
        </w:rPr>
        <w:t>l grado en que el licitante depende del endeudamiento y la rentabilidad de la empresa, y</w:t>
      </w:r>
    </w:p>
    <w:p w:rsidR="00BE0A64" w:rsidRPr="00BC5072" w:rsidRDefault="00CD1693" w:rsidP="00BE0A64">
      <w:pPr>
        <w:jc w:val="both"/>
        <w:rPr>
          <w:rFonts w:ascii="Arial" w:hAnsi="Arial" w:cs="Arial"/>
          <w:iCs/>
        </w:rPr>
      </w:pPr>
      <w:r w:rsidRPr="00BC5072">
        <w:rPr>
          <w:rFonts w:ascii="Arial" w:hAnsi="Arial" w:cs="Arial"/>
          <w:b/>
          <w:bCs/>
          <w:iCs/>
        </w:rPr>
        <w:t>VII.</w:t>
      </w:r>
      <w:r>
        <w:rPr>
          <w:rFonts w:ascii="Arial" w:hAnsi="Arial" w:cs="Arial"/>
          <w:iCs/>
        </w:rPr>
        <w:t> </w:t>
      </w:r>
      <w:r w:rsidR="00AB6174">
        <w:rPr>
          <w:rFonts w:ascii="Arial" w:hAnsi="Arial" w:cs="Arial"/>
          <w:iCs/>
        </w:rPr>
        <w:t>En</w:t>
      </w:r>
      <w:r w:rsidR="008D4666" w:rsidRPr="00BC5072">
        <w:rPr>
          <w:rFonts w:ascii="Arial" w:hAnsi="Arial" w:cs="Arial"/>
          <w:iCs/>
        </w:rPr>
        <w:t xml:space="preserve"> su caso, el grado de cumplimiento de los contratos celebrados por el licitante con dependencias o entidades, conforme a los parámetros establecidos en la convocatoria a la </w:t>
      </w:r>
      <w:r w:rsidR="00AB6174">
        <w:rPr>
          <w:rFonts w:ascii="Arial" w:hAnsi="Arial" w:cs="Arial"/>
          <w:iCs/>
        </w:rPr>
        <w:t>L</w:t>
      </w:r>
      <w:r w:rsidR="008D4666" w:rsidRPr="00BC5072">
        <w:rPr>
          <w:rFonts w:ascii="Arial" w:hAnsi="Arial" w:cs="Arial"/>
          <w:iCs/>
        </w:rPr>
        <w:t xml:space="preserve">icitación </w:t>
      </w:r>
      <w:r w:rsidR="00AB6174">
        <w:rPr>
          <w:rFonts w:ascii="Arial" w:hAnsi="Arial" w:cs="Arial"/>
          <w:iCs/>
        </w:rPr>
        <w:t>P</w:t>
      </w:r>
      <w:r w:rsidR="008D4666" w:rsidRPr="00BC5072">
        <w:rPr>
          <w:rFonts w:ascii="Arial" w:hAnsi="Arial" w:cs="Arial"/>
          <w:iCs/>
        </w:rPr>
        <w:t>ública</w:t>
      </w:r>
      <w:r w:rsidR="00AB6174">
        <w:rPr>
          <w:rFonts w:ascii="Arial" w:hAnsi="Arial" w:cs="Arial"/>
          <w:iCs/>
        </w:rPr>
        <w:t>.</w:t>
      </w:r>
    </w:p>
    <w:p w:rsidR="00BE0A64" w:rsidRPr="00BC5072" w:rsidRDefault="00BE0A64" w:rsidP="00BE0A64">
      <w:pPr>
        <w:jc w:val="both"/>
        <w:rPr>
          <w:rFonts w:ascii="Arial" w:hAnsi="Arial" w:cs="Arial"/>
          <w:iCs/>
        </w:rPr>
      </w:pPr>
    </w:p>
    <w:p w:rsidR="00BE0A64" w:rsidRPr="00BC5072" w:rsidRDefault="00AB6174" w:rsidP="00BE0A64">
      <w:pPr>
        <w:jc w:val="both"/>
        <w:rPr>
          <w:rFonts w:ascii="Arial" w:hAnsi="Arial" w:cs="Arial"/>
          <w:iCs/>
        </w:rPr>
      </w:pPr>
      <w:r w:rsidRPr="00BC5072">
        <w:rPr>
          <w:rFonts w:ascii="Arial" w:hAnsi="Arial" w:cs="Arial"/>
          <w:iCs/>
        </w:rPr>
        <w:t>De</w:t>
      </w:r>
      <w:r w:rsidR="008D4666" w:rsidRPr="00BC5072">
        <w:rPr>
          <w:rFonts w:ascii="Arial" w:hAnsi="Arial" w:cs="Arial"/>
          <w:iCs/>
        </w:rPr>
        <w:t xml:space="preserve"> conformidad con las condiciones de pago, se deberán verificar, además de lo previsto en el párrafo anterior, los siguientes aspectos, tratándose de proposiciones que consideren condiciones de pago sobre la base de precios unitarios:</w:t>
      </w:r>
    </w:p>
    <w:p w:rsidR="00BE0A64" w:rsidRPr="00BC5072" w:rsidRDefault="00BE0A64" w:rsidP="00BE0A64">
      <w:pPr>
        <w:jc w:val="both"/>
        <w:rPr>
          <w:rFonts w:ascii="Arial" w:hAnsi="Arial" w:cs="Arial"/>
          <w:iCs/>
          <w:caps/>
        </w:rPr>
      </w:pPr>
    </w:p>
    <w:p w:rsidR="00BE0A64" w:rsidRPr="00AB6174" w:rsidRDefault="00CD1693" w:rsidP="00BE0A64">
      <w:pPr>
        <w:jc w:val="both"/>
        <w:rPr>
          <w:rFonts w:ascii="Arial" w:hAnsi="Arial" w:cs="Arial"/>
          <w:b/>
          <w:iCs/>
          <w:caps/>
        </w:rPr>
      </w:pPr>
      <w:r w:rsidRPr="00BC5072">
        <w:rPr>
          <w:rFonts w:ascii="Arial" w:hAnsi="Arial" w:cs="Arial"/>
          <w:b/>
          <w:bCs/>
          <w:iCs/>
        </w:rPr>
        <w:t>I</w:t>
      </w:r>
      <w:r w:rsidRPr="00AB6174">
        <w:rPr>
          <w:rFonts w:ascii="Arial" w:hAnsi="Arial" w:cs="Arial"/>
          <w:b/>
          <w:bCs/>
          <w:iCs/>
        </w:rPr>
        <w:t>.</w:t>
      </w:r>
      <w:r w:rsidRPr="00AB6174">
        <w:rPr>
          <w:rFonts w:ascii="Arial" w:hAnsi="Arial" w:cs="Arial"/>
          <w:b/>
          <w:iCs/>
        </w:rPr>
        <w:t>        </w:t>
      </w:r>
      <w:r w:rsidR="00BE0A64" w:rsidRPr="00AB6174">
        <w:rPr>
          <w:rFonts w:ascii="Arial" w:hAnsi="Arial" w:cs="Arial"/>
          <w:b/>
          <w:iCs/>
        </w:rPr>
        <w:t>DE LOS PROGRAMAS:</w:t>
      </w:r>
    </w:p>
    <w:p w:rsidR="00BE0A64" w:rsidRPr="00BC5072" w:rsidRDefault="00BE0A64" w:rsidP="00BE0A64">
      <w:pPr>
        <w:jc w:val="both"/>
        <w:rPr>
          <w:rFonts w:ascii="Arial" w:hAnsi="Arial" w:cs="Arial"/>
          <w:iCs/>
          <w:caps/>
        </w:rPr>
      </w:pPr>
      <w:r w:rsidRPr="00BC5072">
        <w:rPr>
          <w:rFonts w:ascii="Arial" w:hAnsi="Arial" w:cs="Arial"/>
          <w:b/>
          <w:bCs/>
          <w:iCs/>
        </w:rPr>
        <w:t>A)</w:t>
      </w:r>
      <w:r w:rsidRPr="00BC5072">
        <w:rPr>
          <w:rFonts w:ascii="Arial" w:hAnsi="Arial" w:cs="Arial"/>
          <w:iCs/>
        </w:rPr>
        <w:t>   </w:t>
      </w:r>
      <w:r w:rsidR="00AB6174">
        <w:rPr>
          <w:rFonts w:ascii="Arial" w:hAnsi="Arial" w:cs="Arial"/>
          <w:iCs/>
        </w:rPr>
        <w:t>Q</w:t>
      </w:r>
      <w:r w:rsidR="00AB6174" w:rsidRPr="00BC5072">
        <w:rPr>
          <w:rFonts w:ascii="Arial" w:hAnsi="Arial" w:cs="Arial"/>
          <w:iCs/>
        </w:rPr>
        <w:t>ue el programa de ejecución de los trabajos corresponda al plazo establecido por la convocante;</w:t>
      </w:r>
    </w:p>
    <w:p w:rsidR="00BE0A64" w:rsidRPr="00BC5072" w:rsidRDefault="00CD1693" w:rsidP="00BE0A64">
      <w:pPr>
        <w:jc w:val="both"/>
        <w:rPr>
          <w:rFonts w:ascii="Arial" w:hAnsi="Arial" w:cs="Arial"/>
          <w:iCs/>
          <w:caps/>
        </w:rPr>
      </w:pPr>
      <w:r w:rsidRPr="00BC5072">
        <w:rPr>
          <w:rFonts w:ascii="Arial" w:hAnsi="Arial" w:cs="Arial"/>
          <w:b/>
          <w:bCs/>
          <w:iCs/>
        </w:rPr>
        <w:t>B)</w:t>
      </w:r>
      <w:r>
        <w:rPr>
          <w:rFonts w:ascii="Arial" w:hAnsi="Arial" w:cs="Arial"/>
          <w:iCs/>
        </w:rPr>
        <w:t xml:space="preserve">  </w:t>
      </w:r>
      <w:r w:rsidR="00AB6174">
        <w:rPr>
          <w:rFonts w:ascii="Arial" w:hAnsi="Arial" w:cs="Arial"/>
          <w:iCs/>
        </w:rPr>
        <w:t>Q</w:t>
      </w:r>
      <w:r w:rsidR="00AB6174" w:rsidRPr="00BC5072">
        <w:rPr>
          <w:rFonts w:ascii="Arial" w:hAnsi="Arial" w:cs="Arial"/>
          <w:iCs/>
        </w:rPr>
        <w:t>ue los programas específicos cuantificados y calendarizados de suministros y utilización sean congruentes con el programa calendarizado de ejecución general de los trabajos;</w:t>
      </w:r>
    </w:p>
    <w:p w:rsidR="00BE0A64" w:rsidRPr="00BC5072" w:rsidRDefault="00CD1693" w:rsidP="00BE0A64">
      <w:pPr>
        <w:jc w:val="both"/>
        <w:rPr>
          <w:rFonts w:ascii="Arial" w:hAnsi="Arial" w:cs="Arial"/>
          <w:iCs/>
          <w:caps/>
        </w:rPr>
      </w:pPr>
      <w:r w:rsidRPr="00BC5072">
        <w:rPr>
          <w:rFonts w:ascii="Arial" w:hAnsi="Arial" w:cs="Arial"/>
          <w:b/>
          <w:bCs/>
          <w:iCs/>
        </w:rPr>
        <w:t>C)</w:t>
      </w:r>
      <w:r w:rsidRPr="00BC5072">
        <w:rPr>
          <w:rFonts w:ascii="Arial" w:hAnsi="Arial" w:cs="Arial"/>
          <w:iCs/>
        </w:rPr>
        <w:t>    </w:t>
      </w:r>
      <w:r w:rsidR="00DB2DF4">
        <w:rPr>
          <w:rFonts w:ascii="Arial" w:hAnsi="Arial" w:cs="Arial"/>
          <w:iCs/>
        </w:rPr>
        <w:t>Q</w:t>
      </w:r>
      <w:r w:rsidR="00AB6174" w:rsidRPr="00BC5072">
        <w:rPr>
          <w:rFonts w:ascii="Arial" w:hAnsi="Arial" w:cs="Arial"/>
          <w:iCs/>
        </w:rPr>
        <w:t>ue los programas de suministro y utilización de materiales, mano de obra y maquinaria y equipo de construcción sean congruentes con los consumos y rendimientos considerados por el licitante y en el procedimiento constructivo a realizar;</w:t>
      </w:r>
    </w:p>
    <w:p w:rsidR="00BE0A64" w:rsidRPr="00BC5072" w:rsidRDefault="00CD1693" w:rsidP="00BE0A64">
      <w:pPr>
        <w:jc w:val="both"/>
        <w:rPr>
          <w:rFonts w:ascii="Arial" w:hAnsi="Arial" w:cs="Arial"/>
          <w:iCs/>
          <w:caps/>
        </w:rPr>
      </w:pPr>
      <w:r w:rsidRPr="00BC5072">
        <w:rPr>
          <w:rFonts w:ascii="Arial" w:hAnsi="Arial" w:cs="Arial"/>
          <w:b/>
          <w:bCs/>
          <w:iCs/>
        </w:rPr>
        <w:lastRenderedPageBreak/>
        <w:t>D)</w:t>
      </w:r>
      <w:r>
        <w:rPr>
          <w:rFonts w:ascii="Arial" w:hAnsi="Arial" w:cs="Arial"/>
          <w:iCs/>
        </w:rPr>
        <w:t>   </w:t>
      </w:r>
      <w:r w:rsidR="00DB2DF4">
        <w:rPr>
          <w:rFonts w:ascii="Arial" w:hAnsi="Arial" w:cs="Arial"/>
          <w:iCs/>
        </w:rPr>
        <w:t>Q</w:t>
      </w:r>
      <w:r w:rsidR="00AB6174" w:rsidRPr="00BC5072">
        <w:rPr>
          <w:rFonts w:ascii="Arial" w:hAnsi="Arial" w:cs="Arial"/>
          <w:iCs/>
        </w:rPr>
        <w:t>ue los suministros sean congruentes con el programa de ejecución general, en caso de que se requiera de equipo de instalación permanente, y</w:t>
      </w:r>
    </w:p>
    <w:p w:rsidR="00BE0A64" w:rsidRDefault="00CD1693" w:rsidP="00BE0A64">
      <w:pPr>
        <w:jc w:val="both"/>
        <w:rPr>
          <w:rFonts w:ascii="Arial" w:hAnsi="Arial" w:cs="Arial"/>
          <w:iCs/>
        </w:rPr>
      </w:pPr>
      <w:r w:rsidRPr="00BC5072">
        <w:rPr>
          <w:rFonts w:ascii="Arial" w:hAnsi="Arial" w:cs="Arial"/>
          <w:b/>
          <w:bCs/>
          <w:iCs/>
        </w:rPr>
        <w:t>E)</w:t>
      </w:r>
      <w:r w:rsidRPr="00BC5072">
        <w:rPr>
          <w:rFonts w:ascii="Arial" w:hAnsi="Arial" w:cs="Arial"/>
          <w:iCs/>
        </w:rPr>
        <w:t>    </w:t>
      </w:r>
      <w:r w:rsidR="00DB2DF4">
        <w:rPr>
          <w:rFonts w:ascii="Arial" w:hAnsi="Arial" w:cs="Arial"/>
          <w:iCs/>
        </w:rPr>
        <w:t>Q</w:t>
      </w:r>
      <w:r w:rsidR="00AB6174" w:rsidRPr="00BC5072">
        <w:rPr>
          <w:rFonts w:ascii="Arial" w:hAnsi="Arial" w:cs="Arial"/>
          <w:iCs/>
        </w:rPr>
        <w:t>ue los insumos propuestos por el licitante correspondan a los periodos presentados en los programas;</w:t>
      </w:r>
    </w:p>
    <w:p w:rsidR="00DB2DF4" w:rsidRPr="00BC5072" w:rsidRDefault="00DB2DF4" w:rsidP="00BE0A64">
      <w:pPr>
        <w:jc w:val="both"/>
        <w:rPr>
          <w:rFonts w:ascii="Arial" w:hAnsi="Arial" w:cs="Arial"/>
          <w:iCs/>
          <w:caps/>
        </w:rPr>
      </w:pPr>
    </w:p>
    <w:p w:rsidR="00BE0A64" w:rsidRPr="00DB2DF4" w:rsidRDefault="00CD1693" w:rsidP="00BE0A64">
      <w:pPr>
        <w:jc w:val="both"/>
        <w:rPr>
          <w:rFonts w:ascii="Arial" w:hAnsi="Arial" w:cs="Arial"/>
          <w:b/>
          <w:iCs/>
          <w:caps/>
        </w:rPr>
      </w:pPr>
      <w:r w:rsidRPr="00BC5072">
        <w:rPr>
          <w:rFonts w:ascii="Arial" w:hAnsi="Arial" w:cs="Arial"/>
          <w:b/>
          <w:bCs/>
          <w:iCs/>
        </w:rPr>
        <w:t>II.</w:t>
      </w:r>
      <w:r w:rsidRPr="00BC5072">
        <w:rPr>
          <w:rFonts w:ascii="Arial" w:hAnsi="Arial" w:cs="Arial"/>
          <w:iCs/>
        </w:rPr>
        <w:t>   </w:t>
      </w:r>
      <w:r w:rsidRPr="00DB2DF4">
        <w:rPr>
          <w:rFonts w:ascii="Arial" w:hAnsi="Arial" w:cs="Arial"/>
          <w:b/>
          <w:iCs/>
        </w:rPr>
        <w:t>    </w:t>
      </w:r>
      <w:r w:rsidR="00DB2DF4" w:rsidRPr="00DB2DF4">
        <w:rPr>
          <w:rFonts w:ascii="Arial" w:hAnsi="Arial" w:cs="Arial"/>
          <w:b/>
          <w:iCs/>
        </w:rPr>
        <w:t>DE LA MAQUINARIA Y EQUIPO:</w:t>
      </w:r>
    </w:p>
    <w:p w:rsidR="00BE0A64" w:rsidRPr="00BC5072" w:rsidRDefault="00CD1693" w:rsidP="00BE0A64">
      <w:pPr>
        <w:jc w:val="both"/>
        <w:rPr>
          <w:rFonts w:ascii="Arial" w:hAnsi="Arial" w:cs="Arial"/>
          <w:iCs/>
          <w:caps/>
        </w:rPr>
      </w:pPr>
      <w:r w:rsidRPr="00BC5072">
        <w:rPr>
          <w:rFonts w:ascii="Arial" w:hAnsi="Arial" w:cs="Arial"/>
          <w:b/>
          <w:bCs/>
          <w:iCs/>
        </w:rPr>
        <w:t>A)</w:t>
      </w:r>
      <w:r>
        <w:rPr>
          <w:rFonts w:ascii="Arial" w:hAnsi="Arial" w:cs="Arial"/>
          <w:iCs/>
        </w:rPr>
        <w:t>  </w:t>
      </w:r>
      <w:r w:rsidR="00DB2DF4">
        <w:rPr>
          <w:rFonts w:ascii="Arial" w:hAnsi="Arial" w:cs="Arial"/>
          <w:iCs/>
        </w:rPr>
        <w:t>Q</w:t>
      </w:r>
      <w:r w:rsidR="00AB6174" w:rsidRPr="00BC5072">
        <w:rPr>
          <w:rFonts w:ascii="Arial" w:hAnsi="Arial" w:cs="Arial"/>
          <w:iCs/>
        </w:rPr>
        <w:t>ue la maquinaria y el equipo de construcción sean los adecuados, necesarios y suficientes para ejecutar los trabajos objeto de la licitación pública, y que los datos coincidan con el listado de maquinaria y equipo presentado por el licitante;</w:t>
      </w:r>
    </w:p>
    <w:p w:rsidR="00BE0A64" w:rsidRPr="00BC5072" w:rsidRDefault="00CD1693" w:rsidP="00BE0A64">
      <w:pPr>
        <w:jc w:val="both"/>
        <w:rPr>
          <w:rFonts w:ascii="Arial" w:hAnsi="Arial" w:cs="Arial"/>
          <w:iCs/>
          <w:caps/>
        </w:rPr>
      </w:pPr>
      <w:r w:rsidRPr="00BC5072">
        <w:rPr>
          <w:rFonts w:ascii="Arial" w:hAnsi="Arial" w:cs="Arial"/>
          <w:b/>
          <w:bCs/>
          <w:iCs/>
        </w:rPr>
        <w:t>B)</w:t>
      </w:r>
      <w:r>
        <w:rPr>
          <w:rFonts w:ascii="Arial" w:hAnsi="Arial" w:cs="Arial"/>
          <w:iCs/>
        </w:rPr>
        <w:t>   </w:t>
      </w:r>
      <w:r w:rsidR="00DB2DF4">
        <w:rPr>
          <w:rFonts w:ascii="Arial" w:hAnsi="Arial" w:cs="Arial"/>
          <w:iCs/>
        </w:rPr>
        <w:t>Q</w:t>
      </w:r>
      <w:r w:rsidR="00AB6174" w:rsidRPr="00BC5072">
        <w:rPr>
          <w:rFonts w:ascii="Arial" w:hAnsi="Arial" w:cs="Arial"/>
          <w:iCs/>
        </w:rPr>
        <w:t>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la dependencia o entidad fije un procedimiento, y</w:t>
      </w:r>
    </w:p>
    <w:p w:rsidR="00BE0A64" w:rsidRDefault="00CD1693" w:rsidP="00BE0A64">
      <w:pPr>
        <w:jc w:val="both"/>
        <w:rPr>
          <w:rFonts w:ascii="Arial" w:hAnsi="Arial" w:cs="Arial"/>
          <w:iCs/>
        </w:rPr>
      </w:pPr>
      <w:r w:rsidRPr="00BC5072">
        <w:rPr>
          <w:rFonts w:ascii="Arial" w:hAnsi="Arial" w:cs="Arial"/>
          <w:b/>
          <w:bCs/>
          <w:iCs/>
        </w:rPr>
        <w:t>C)</w:t>
      </w:r>
      <w:r>
        <w:rPr>
          <w:rFonts w:ascii="Arial" w:hAnsi="Arial" w:cs="Arial"/>
          <w:iCs/>
        </w:rPr>
        <w:t>   </w:t>
      </w:r>
      <w:r w:rsidR="00DB2DF4">
        <w:rPr>
          <w:rFonts w:ascii="Arial" w:hAnsi="Arial" w:cs="Arial"/>
          <w:iCs/>
        </w:rPr>
        <w:t>Q</w:t>
      </w:r>
      <w:r w:rsidR="00AB6174" w:rsidRPr="00BC5072">
        <w:rPr>
          <w:rFonts w:ascii="Arial" w:hAnsi="Arial" w:cs="Arial"/>
          <w:iCs/>
        </w:rPr>
        <w:t>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DB2DF4" w:rsidRPr="00BC5072" w:rsidRDefault="00DB2DF4" w:rsidP="00BE0A64">
      <w:pPr>
        <w:jc w:val="both"/>
        <w:rPr>
          <w:rFonts w:ascii="Arial" w:hAnsi="Arial" w:cs="Arial"/>
          <w:iCs/>
          <w:caps/>
        </w:rPr>
      </w:pPr>
    </w:p>
    <w:p w:rsidR="00BE0A64" w:rsidRPr="00DB2DF4" w:rsidRDefault="00CD1693" w:rsidP="00BE0A64">
      <w:pPr>
        <w:jc w:val="both"/>
        <w:rPr>
          <w:rFonts w:ascii="Arial" w:hAnsi="Arial" w:cs="Arial"/>
          <w:b/>
          <w:iCs/>
          <w:caps/>
        </w:rPr>
      </w:pPr>
      <w:r w:rsidRPr="00BC5072">
        <w:rPr>
          <w:rFonts w:ascii="Arial" w:hAnsi="Arial" w:cs="Arial"/>
          <w:b/>
          <w:bCs/>
          <w:iCs/>
        </w:rPr>
        <w:t>III.</w:t>
      </w:r>
      <w:r w:rsidRPr="00BC5072">
        <w:rPr>
          <w:rFonts w:ascii="Arial" w:hAnsi="Arial" w:cs="Arial"/>
          <w:iCs/>
        </w:rPr>
        <w:t>      </w:t>
      </w:r>
      <w:r w:rsidR="00DB2DF4" w:rsidRPr="00DB2DF4">
        <w:rPr>
          <w:rFonts w:ascii="Arial" w:hAnsi="Arial" w:cs="Arial"/>
          <w:b/>
          <w:iCs/>
        </w:rPr>
        <w:t>DE LOS MATERIALES:</w:t>
      </w:r>
    </w:p>
    <w:p w:rsidR="00BE0A64" w:rsidRPr="00BC5072" w:rsidRDefault="00CD1693" w:rsidP="00BE0A64">
      <w:pPr>
        <w:jc w:val="both"/>
        <w:rPr>
          <w:rFonts w:ascii="Arial" w:hAnsi="Arial" w:cs="Arial"/>
          <w:iCs/>
          <w:caps/>
        </w:rPr>
      </w:pPr>
      <w:r w:rsidRPr="00BC5072">
        <w:rPr>
          <w:rFonts w:ascii="Arial" w:hAnsi="Arial" w:cs="Arial"/>
          <w:b/>
          <w:bCs/>
          <w:iCs/>
        </w:rPr>
        <w:t>A)</w:t>
      </w:r>
      <w:r w:rsidRPr="00BC5072">
        <w:rPr>
          <w:rFonts w:ascii="Arial" w:hAnsi="Arial" w:cs="Arial"/>
          <w:iCs/>
        </w:rPr>
        <w:t>   </w:t>
      </w:r>
      <w:r>
        <w:rPr>
          <w:rFonts w:ascii="Arial" w:hAnsi="Arial" w:cs="Arial"/>
          <w:iCs/>
        </w:rPr>
        <w:t xml:space="preserve"> </w:t>
      </w:r>
      <w:r w:rsidR="00DB2DF4">
        <w:rPr>
          <w:rFonts w:ascii="Arial" w:hAnsi="Arial" w:cs="Arial"/>
          <w:iCs/>
        </w:rPr>
        <w:t>Q</w:t>
      </w:r>
      <w:r w:rsidR="00AB6174" w:rsidRPr="00BC5072">
        <w:rPr>
          <w:rFonts w:ascii="Arial" w:hAnsi="Arial" w:cs="Arial"/>
          <w:iCs/>
        </w:rPr>
        <w:t>ue en el consumo del material por unidad de medida, determinado por el licitante para el concepto de trabajo en que intervienen, se consideren los desperdicios, mermas y, en su caso, los usos de acuerdo con la vida útil del material de que se trate, y</w:t>
      </w:r>
    </w:p>
    <w:p w:rsidR="00BE0A64" w:rsidRDefault="00CD1693" w:rsidP="00BE0A64">
      <w:pPr>
        <w:jc w:val="both"/>
        <w:rPr>
          <w:rFonts w:ascii="Arial" w:hAnsi="Arial" w:cs="Arial"/>
          <w:iCs/>
        </w:rPr>
      </w:pPr>
      <w:r w:rsidRPr="00BC5072">
        <w:rPr>
          <w:rFonts w:ascii="Arial" w:hAnsi="Arial" w:cs="Arial"/>
          <w:b/>
          <w:bCs/>
          <w:iCs/>
        </w:rPr>
        <w:t>B)</w:t>
      </w:r>
      <w:r>
        <w:rPr>
          <w:rFonts w:ascii="Arial" w:hAnsi="Arial" w:cs="Arial"/>
          <w:iCs/>
        </w:rPr>
        <w:t>  </w:t>
      </w:r>
      <w:r w:rsidR="00DB2DF4">
        <w:rPr>
          <w:rFonts w:ascii="Arial" w:hAnsi="Arial" w:cs="Arial"/>
          <w:iCs/>
        </w:rPr>
        <w:t>Q</w:t>
      </w:r>
      <w:r w:rsidR="00AB6174" w:rsidRPr="00BC5072">
        <w:rPr>
          <w:rFonts w:ascii="Arial" w:hAnsi="Arial" w:cs="Arial"/>
          <w:iCs/>
        </w:rPr>
        <w:t>ue las características, especificaciones y calidad de los materiales y equipos de instalación permanente sean las requeridas en las normas de calidad y especificaciones generales y particulares de construcción establecidas en la convocatoria a la licitación pública, y</w:t>
      </w:r>
    </w:p>
    <w:p w:rsidR="00DB2DF4" w:rsidRPr="00BC5072" w:rsidRDefault="00DB2DF4" w:rsidP="00BE0A64">
      <w:pPr>
        <w:jc w:val="both"/>
        <w:rPr>
          <w:rFonts w:ascii="Arial" w:hAnsi="Arial" w:cs="Arial"/>
          <w:iCs/>
          <w:caps/>
        </w:rPr>
      </w:pPr>
    </w:p>
    <w:p w:rsidR="00BE0A64" w:rsidRPr="00DB2DF4" w:rsidRDefault="00CD1693" w:rsidP="00BE0A64">
      <w:pPr>
        <w:jc w:val="both"/>
        <w:rPr>
          <w:rFonts w:ascii="Arial" w:hAnsi="Arial" w:cs="Arial"/>
          <w:b/>
          <w:iCs/>
          <w:caps/>
        </w:rPr>
      </w:pPr>
      <w:r w:rsidRPr="00BC5072">
        <w:rPr>
          <w:rFonts w:ascii="Arial" w:hAnsi="Arial" w:cs="Arial"/>
          <w:b/>
          <w:bCs/>
          <w:iCs/>
        </w:rPr>
        <w:t>IV</w:t>
      </w:r>
      <w:r w:rsidR="00AB6174" w:rsidRPr="00BC5072">
        <w:rPr>
          <w:rFonts w:ascii="Arial" w:hAnsi="Arial" w:cs="Arial"/>
          <w:b/>
          <w:bCs/>
          <w:iCs/>
        </w:rPr>
        <w:t>.</w:t>
      </w:r>
      <w:r w:rsidR="00AB6174" w:rsidRPr="00BC5072">
        <w:rPr>
          <w:rFonts w:ascii="Arial" w:hAnsi="Arial" w:cs="Arial"/>
          <w:iCs/>
        </w:rPr>
        <w:t>      </w:t>
      </w:r>
      <w:r w:rsidR="00DB2DF4" w:rsidRPr="00DB2DF4">
        <w:rPr>
          <w:rFonts w:ascii="Arial" w:hAnsi="Arial" w:cs="Arial"/>
          <w:b/>
          <w:iCs/>
        </w:rPr>
        <w:t>DE LA MANO DE OBRA:</w:t>
      </w:r>
    </w:p>
    <w:p w:rsidR="00BE0A64" w:rsidRPr="00BC5072" w:rsidRDefault="00CD1693" w:rsidP="00BE0A64">
      <w:pPr>
        <w:jc w:val="both"/>
        <w:rPr>
          <w:rFonts w:ascii="Arial" w:hAnsi="Arial" w:cs="Arial"/>
          <w:iCs/>
          <w:caps/>
        </w:rPr>
      </w:pPr>
      <w:r w:rsidRPr="00BC5072">
        <w:rPr>
          <w:rFonts w:ascii="Arial" w:hAnsi="Arial" w:cs="Arial"/>
          <w:b/>
          <w:bCs/>
          <w:iCs/>
        </w:rPr>
        <w:t>A)</w:t>
      </w:r>
      <w:r w:rsidRPr="00BC5072">
        <w:rPr>
          <w:rFonts w:ascii="Arial" w:hAnsi="Arial" w:cs="Arial"/>
          <w:iCs/>
        </w:rPr>
        <w:t>   </w:t>
      </w:r>
      <w:r w:rsidR="00DB2DF4">
        <w:rPr>
          <w:rFonts w:ascii="Arial" w:hAnsi="Arial" w:cs="Arial"/>
          <w:iCs/>
        </w:rPr>
        <w:t>Q</w:t>
      </w:r>
      <w:r w:rsidR="00AB6174" w:rsidRPr="00BC5072">
        <w:rPr>
          <w:rFonts w:ascii="Arial" w:hAnsi="Arial" w:cs="Arial"/>
          <w:iCs/>
        </w:rPr>
        <w:t>ue el personal administrativo, técnico y de obra sea el adecuado y suficiente para ejecutar los trabajos;</w:t>
      </w:r>
    </w:p>
    <w:p w:rsidR="00BE0A64" w:rsidRPr="00BC5072" w:rsidRDefault="00CD1693" w:rsidP="00BE0A64">
      <w:pPr>
        <w:jc w:val="both"/>
        <w:rPr>
          <w:rFonts w:ascii="Arial" w:hAnsi="Arial" w:cs="Arial"/>
          <w:iCs/>
          <w:caps/>
        </w:rPr>
      </w:pPr>
      <w:r w:rsidRPr="00BC5072">
        <w:rPr>
          <w:rFonts w:ascii="Arial" w:hAnsi="Arial" w:cs="Arial"/>
          <w:b/>
          <w:bCs/>
          <w:iCs/>
        </w:rPr>
        <w:t>B)</w:t>
      </w:r>
      <w:r>
        <w:rPr>
          <w:rFonts w:ascii="Arial" w:hAnsi="Arial" w:cs="Arial"/>
          <w:iCs/>
        </w:rPr>
        <w:t>   </w:t>
      </w:r>
      <w:r w:rsidR="00DB2DF4">
        <w:rPr>
          <w:rFonts w:ascii="Arial" w:hAnsi="Arial" w:cs="Arial"/>
          <w:iCs/>
        </w:rPr>
        <w:t>Q</w:t>
      </w:r>
      <w:r w:rsidR="00AB6174" w:rsidRPr="00BC5072">
        <w:rPr>
          <w:rFonts w:ascii="Arial" w:hAnsi="Arial" w:cs="Arial"/>
          <w:iCs/>
        </w:rPr>
        <w:t>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w:t>
      </w:r>
    </w:p>
    <w:p w:rsidR="00BE0A64" w:rsidRPr="00BC5072" w:rsidRDefault="00CD1693" w:rsidP="00BE0A64">
      <w:pPr>
        <w:jc w:val="both"/>
        <w:rPr>
          <w:rFonts w:ascii="Arial" w:hAnsi="Arial" w:cs="Arial"/>
          <w:iCs/>
          <w:caps/>
        </w:rPr>
      </w:pPr>
      <w:r w:rsidRPr="00BC5072">
        <w:rPr>
          <w:rFonts w:ascii="Arial" w:hAnsi="Arial" w:cs="Arial"/>
          <w:b/>
          <w:bCs/>
          <w:iCs/>
        </w:rPr>
        <w:t>C)</w:t>
      </w:r>
      <w:r w:rsidRPr="00BC5072">
        <w:rPr>
          <w:rFonts w:ascii="Arial" w:hAnsi="Arial" w:cs="Arial"/>
          <w:iCs/>
        </w:rPr>
        <w:t>    </w:t>
      </w:r>
      <w:r w:rsidR="00DB2DF4">
        <w:rPr>
          <w:rFonts w:ascii="Arial" w:hAnsi="Arial" w:cs="Arial"/>
          <w:iCs/>
        </w:rPr>
        <w:t>Q</w:t>
      </w:r>
      <w:r w:rsidR="00AB6174" w:rsidRPr="00BC5072">
        <w:rPr>
          <w:rFonts w:ascii="Arial" w:hAnsi="Arial" w:cs="Arial"/>
          <w:iCs/>
        </w:rPr>
        <w:t>ue se hayan considerado trabajadores de la especialidad requerida para la ejecución de los conceptos más significativos.</w:t>
      </w:r>
    </w:p>
    <w:p w:rsidR="00BE0A64" w:rsidRPr="00BC5072" w:rsidRDefault="00BE0A64" w:rsidP="00BE0A64">
      <w:pPr>
        <w:adjustRightInd w:val="0"/>
        <w:jc w:val="both"/>
        <w:rPr>
          <w:rFonts w:ascii="Arial" w:hAnsi="Arial" w:cs="Arial"/>
          <w:iCs/>
          <w:caps/>
          <w:color w:val="000000"/>
        </w:rPr>
      </w:pPr>
    </w:p>
    <w:p w:rsidR="00BE0A64" w:rsidRPr="00DB2DF4" w:rsidRDefault="00BE0A64" w:rsidP="00DB2DF4">
      <w:pPr>
        <w:adjustRightInd w:val="0"/>
        <w:jc w:val="center"/>
        <w:rPr>
          <w:rFonts w:ascii="Arial" w:hAnsi="Arial" w:cs="Arial"/>
          <w:b/>
          <w:iCs/>
          <w:caps/>
          <w:color w:val="000000"/>
        </w:rPr>
      </w:pPr>
      <w:r w:rsidRPr="00DB2DF4">
        <w:rPr>
          <w:rFonts w:ascii="Arial" w:hAnsi="Arial" w:cs="Arial"/>
          <w:b/>
          <w:iCs/>
          <w:color w:val="000000"/>
        </w:rPr>
        <w:t>PARA LA EVALUACIÓN ECONÓMICA DE LAS PROPOSICIONES SE DEBERÁN CONSIDERAR, ENTRE OTROS, LOS SIGUIENTES ASPECTOS:</w:t>
      </w:r>
    </w:p>
    <w:p w:rsidR="00BE0A64" w:rsidRPr="00BC5072" w:rsidRDefault="00BE0A64" w:rsidP="00BE0A64">
      <w:pPr>
        <w:adjustRightInd w:val="0"/>
        <w:jc w:val="both"/>
        <w:rPr>
          <w:rFonts w:ascii="Arial" w:hAnsi="Arial" w:cs="Arial"/>
          <w:b/>
          <w:bCs/>
          <w:iCs/>
          <w:caps/>
          <w:color w:val="000000"/>
        </w:rPr>
      </w:pPr>
    </w:p>
    <w:p w:rsidR="00BE0A64" w:rsidRPr="00BC5072" w:rsidRDefault="00CD1693" w:rsidP="00BE0A64">
      <w:pPr>
        <w:jc w:val="both"/>
        <w:rPr>
          <w:rFonts w:ascii="Arial" w:hAnsi="Arial" w:cs="Arial"/>
          <w:iCs/>
          <w:caps/>
        </w:rPr>
      </w:pPr>
      <w:r w:rsidRPr="00BC5072">
        <w:rPr>
          <w:rFonts w:ascii="Arial" w:hAnsi="Arial" w:cs="Arial"/>
          <w:b/>
          <w:bCs/>
          <w:iCs/>
        </w:rPr>
        <w:t>I.</w:t>
      </w:r>
      <w:r>
        <w:rPr>
          <w:rFonts w:ascii="Arial" w:hAnsi="Arial" w:cs="Arial"/>
          <w:iCs/>
        </w:rPr>
        <w:t> Que</w:t>
      </w:r>
      <w:r w:rsidR="00DB2DF4" w:rsidRPr="00BC5072">
        <w:rPr>
          <w:rFonts w:ascii="Arial" w:hAnsi="Arial" w:cs="Arial"/>
          <w:iCs/>
        </w:rPr>
        <w:t xml:space="preserve"> cada documento contenga toda la información solicitada, y</w:t>
      </w:r>
    </w:p>
    <w:p w:rsidR="00BE0A64" w:rsidRPr="00BC5072" w:rsidRDefault="00CD1693" w:rsidP="00BE0A64">
      <w:pPr>
        <w:jc w:val="both"/>
        <w:rPr>
          <w:rFonts w:ascii="Arial" w:hAnsi="Arial" w:cs="Arial"/>
          <w:iCs/>
          <w:caps/>
        </w:rPr>
      </w:pPr>
      <w:r w:rsidRPr="00BC5072">
        <w:rPr>
          <w:rFonts w:ascii="Arial" w:hAnsi="Arial" w:cs="Arial"/>
          <w:b/>
          <w:bCs/>
          <w:iCs/>
        </w:rPr>
        <w:t>II.</w:t>
      </w:r>
      <w:r w:rsidRPr="00BC5072">
        <w:rPr>
          <w:rFonts w:ascii="Arial" w:hAnsi="Arial" w:cs="Arial"/>
          <w:iCs/>
        </w:rPr>
        <w:t> </w:t>
      </w:r>
      <w:r w:rsidR="00DB2DF4" w:rsidRPr="00BC5072">
        <w:rPr>
          <w:rFonts w:ascii="Arial" w:hAnsi="Arial" w:cs="Arial"/>
          <w:iCs/>
        </w:rPr>
        <w:t>Que los precios a costo directo de los insumos propuestos por el licitante sean aceptables, es decir, que sean menores, iguales o no rebasen considerablemente el presupuesto de obra elaborado previamente por la convocante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rsidR="00BE0A64" w:rsidRPr="00BC5072" w:rsidRDefault="00DB2DF4" w:rsidP="00BE0A64">
      <w:pPr>
        <w:jc w:val="both"/>
        <w:rPr>
          <w:rFonts w:ascii="Arial" w:hAnsi="Arial" w:cs="Arial"/>
          <w:iCs/>
          <w:caps/>
        </w:rPr>
      </w:pPr>
      <w:r w:rsidRPr="00BC5072">
        <w:rPr>
          <w:rFonts w:ascii="Arial" w:hAnsi="Arial" w:cs="Arial"/>
          <w:iCs/>
        </w:rPr>
        <w:t>De conformidad con las condiciones de pago, se deberán verificar, además de lo previsto en el párrafo anterior, los siguientes aspectos:</w:t>
      </w:r>
    </w:p>
    <w:p w:rsidR="00BE0A64" w:rsidRPr="00BC5072" w:rsidRDefault="00CD1693" w:rsidP="00133F44">
      <w:pPr>
        <w:jc w:val="center"/>
        <w:rPr>
          <w:rFonts w:ascii="Arial" w:hAnsi="Arial" w:cs="Arial"/>
          <w:iCs/>
          <w:caps/>
        </w:rPr>
      </w:pPr>
      <w:r w:rsidRPr="00BC5072">
        <w:rPr>
          <w:rFonts w:ascii="Arial" w:hAnsi="Arial" w:cs="Arial"/>
          <w:b/>
          <w:bCs/>
          <w:iCs/>
        </w:rPr>
        <w:t>A.</w:t>
      </w:r>
      <w:r w:rsidRPr="00BC5072">
        <w:rPr>
          <w:rFonts w:ascii="Arial" w:hAnsi="Arial" w:cs="Arial"/>
          <w:iCs/>
        </w:rPr>
        <w:t>    </w:t>
      </w:r>
      <w:r w:rsidR="00CF644E" w:rsidRPr="00CF644E">
        <w:rPr>
          <w:rFonts w:ascii="Arial" w:hAnsi="Arial" w:cs="Arial"/>
          <w:iCs/>
          <w:sz w:val="18"/>
          <w:szCs w:val="18"/>
        </w:rPr>
        <w:t>TRATÁNDOSE DE PROPOSICIONES QUE CONSIDEREN CONDICIONES DE PAGO SOBRE LA BASE DE PRECIOS UNITARIOS:</w:t>
      </w:r>
    </w:p>
    <w:p w:rsidR="00BE0A64" w:rsidRPr="00BC5072" w:rsidRDefault="00CD1693" w:rsidP="00BE0A64">
      <w:pPr>
        <w:jc w:val="both"/>
        <w:rPr>
          <w:rFonts w:ascii="Arial" w:hAnsi="Arial" w:cs="Arial"/>
          <w:iCs/>
          <w:caps/>
        </w:rPr>
      </w:pPr>
      <w:r w:rsidRPr="00BC5072">
        <w:rPr>
          <w:rFonts w:ascii="Arial" w:hAnsi="Arial" w:cs="Arial"/>
          <w:b/>
          <w:bCs/>
          <w:iCs/>
        </w:rPr>
        <w:t>I.</w:t>
      </w:r>
      <w:r w:rsidRPr="00BC5072">
        <w:rPr>
          <w:rFonts w:ascii="Arial" w:hAnsi="Arial" w:cs="Arial"/>
          <w:iCs/>
        </w:rPr>
        <w:t>      </w:t>
      </w:r>
      <w:r w:rsidR="00DB2DF4">
        <w:rPr>
          <w:rFonts w:ascii="Arial" w:hAnsi="Arial" w:cs="Arial"/>
          <w:iCs/>
        </w:rPr>
        <w:t>D</w:t>
      </w:r>
      <w:r w:rsidR="00DB2DF4" w:rsidRPr="00BC5072">
        <w:rPr>
          <w:rFonts w:ascii="Arial" w:hAnsi="Arial" w:cs="Arial"/>
          <w:iCs/>
        </w:rPr>
        <w:t>el presupuesto de obra:</w:t>
      </w:r>
    </w:p>
    <w:p w:rsidR="00BE0A64" w:rsidRPr="00BC5072" w:rsidRDefault="00CD1693" w:rsidP="00BE0A64">
      <w:pPr>
        <w:jc w:val="both"/>
        <w:rPr>
          <w:rFonts w:ascii="Arial" w:hAnsi="Arial" w:cs="Arial"/>
          <w:iCs/>
          <w:caps/>
        </w:rPr>
      </w:pPr>
      <w:r w:rsidRPr="00BC5072">
        <w:rPr>
          <w:rFonts w:ascii="Arial" w:hAnsi="Arial" w:cs="Arial"/>
          <w:b/>
          <w:bCs/>
          <w:iCs/>
        </w:rPr>
        <w:t>A)</w:t>
      </w:r>
      <w:r w:rsidRPr="00BC5072">
        <w:rPr>
          <w:rFonts w:ascii="Arial" w:hAnsi="Arial" w:cs="Arial"/>
          <w:iCs/>
        </w:rPr>
        <w:t>    </w:t>
      </w:r>
      <w:r w:rsidR="00DB2DF4">
        <w:rPr>
          <w:rFonts w:ascii="Arial" w:hAnsi="Arial" w:cs="Arial"/>
          <w:iCs/>
        </w:rPr>
        <w:t>Q</w:t>
      </w:r>
      <w:r w:rsidR="00DB2DF4" w:rsidRPr="00BC5072">
        <w:rPr>
          <w:rFonts w:ascii="Arial" w:hAnsi="Arial" w:cs="Arial"/>
          <w:iCs/>
        </w:rPr>
        <w:t>ue en todos y cada uno de los conceptos que lo integran se establezca el importe del precio unitario;</w:t>
      </w:r>
    </w:p>
    <w:p w:rsidR="00BE0A64" w:rsidRPr="00BC5072" w:rsidRDefault="00CD1693" w:rsidP="00BE0A64">
      <w:pPr>
        <w:jc w:val="both"/>
        <w:rPr>
          <w:rFonts w:ascii="Arial" w:hAnsi="Arial" w:cs="Arial"/>
          <w:iCs/>
          <w:caps/>
        </w:rPr>
      </w:pPr>
      <w:r w:rsidRPr="00BC5072">
        <w:rPr>
          <w:rFonts w:ascii="Arial" w:hAnsi="Arial" w:cs="Arial"/>
          <w:b/>
          <w:bCs/>
          <w:iCs/>
        </w:rPr>
        <w:t>B)</w:t>
      </w:r>
      <w:r>
        <w:rPr>
          <w:rFonts w:ascii="Arial" w:hAnsi="Arial" w:cs="Arial"/>
          <w:iCs/>
        </w:rPr>
        <w:t>   </w:t>
      </w:r>
      <w:r w:rsidR="00DB2DF4">
        <w:rPr>
          <w:rFonts w:ascii="Arial" w:hAnsi="Arial" w:cs="Arial"/>
          <w:iCs/>
        </w:rPr>
        <w:t>Q</w:t>
      </w:r>
      <w:r w:rsidR="00DB2DF4" w:rsidRPr="00BC5072">
        <w:rPr>
          <w:rFonts w:ascii="Arial" w:hAnsi="Arial" w:cs="Arial"/>
          <w:iCs/>
        </w:rPr>
        <w:t xml:space="preserve">ue los importes de los precios unitarios sean anotados con número y con letra, los cuales deberán ser coincidentes entre sí y con sus respectivos análisis; en caso de diferencia, deberá prevalecer el que </w:t>
      </w:r>
      <w:r w:rsidR="00DB2DF4" w:rsidRPr="00BC5072">
        <w:rPr>
          <w:rFonts w:ascii="Arial" w:hAnsi="Arial" w:cs="Arial"/>
          <w:iCs/>
        </w:rPr>
        <w:lastRenderedPageBreak/>
        <w:t>coincida con el del análisis de precio unitario correspondiente o el consignado con letra cuando no se tenga dicho análisis, y</w:t>
      </w:r>
    </w:p>
    <w:p w:rsidR="00BE0A64" w:rsidRPr="00BC5072" w:rsidRDefault="00CD1693" w:rsidP="00BE0A64">
      <w:pPr>
        <w:jc w:val="both"/>
        <w:rPr>
          <w:rFonts w:ascii="Arial" w:hAnsi="Arial" w:cs="Arial"/>
          <w:iCs/>
          <w:caps/>
        </w:rPr>
      </w:pPr>
      <w:r w:rsidRPr="00BC5072">
        <w:rPr>
          <w:rFonts w:ascii="Arial" w:hAnsi="Arial" w:cs="Arial"/>
          <w:b/>
          <w:bCs/>
          <w:iCs/>
        </w:rPr>
        <w:t>C)</w:t>
      </w:r>
      <w:r w:rsidRPr="00BC5072">
        <w:rPr>
          <w:rFonts w:ascii="Arial" w:hAnsi="Arial" w:cs="Arial"/>
          <w:iCs/>
        </w:rPr>
        <w:t>   </w:t>
      </w:r>
      <w:r w:rsidR="00DB2DF4">
        <w:rPr>
          <w:rFonts w:ascii="Arial" w:hAnsi="Arial" w:cs="Arial"/>
          <w:iCs/>
        </w:rPr>
        <w:t>Q</w:t>
      </w:r>
      <w:r w:rsidR="00DB2DF4" w:rsidRPr="00BC5072">
        <w:rPr>
          <w:rFonts w:ascii="Arial" w:hAnsi="Arial" w:cs="Arial"/>
          <w:iCs/>
        </w:rPr>
        <w:t>ue las operaciones aritméticas se hayan ejecutado correctamente; en el caso de que una o más tengan errores, se efectuarán las correcciones correspondientes por parte de la convocante. el monto correcto será el que se considerará para el análisis comparativo de las proposiciones;</w:t>
      </w:r>
    </w:p>
    <w:p w:rsidR="00BE0A64" w:rsidRPr="00BC5072" w:rsidRDefault="00CD1693" w:rsidP="00CF644E">
      <w:pPr>
        <w:jc w:val="center"/>
        <w:rPr>
          <w:rFonts w:ascii="Arial" w:hAnsi="Arial" w:cs="Arial"/>
          <w:iCs/>
          <w:caps/>
        </w:rPr>
      </w:pPr>
      <w:r w:rsidRPr="00BC5072">
        <w:rPr>
          <w:rFonts w:ascii="Arial" w:hAnsi="Arial" w:cs="Arial"/>
          <w:b/>
          <w:bCs/>
          <w:iCs/>
        </w:rPr>
        <w:t>II.</w:t>
      </w:r>
      <w:r>
        <w:rPr>
          <w:rFonts w:ascii="Arial" w:hAnsi="Arial" w:cs="Arial"/>
          <w:iCs/>
        </w:rPr>
        <w:t xml:space="preserve">   </w:t>
      </w:r>
      <w:r w:rsidR="00CF644E" w:rsidRPr="00CF644E">
        <w:rPr>
          <w:rFonts w:ascii="Arial" w:hAnsi="Arial" w:cs="Arial"/>
          <w:b/>
          <w:iCs/>
          <w:sz w:val="18"/>
          <w:szCs w:val="18"/>
        </w:rPr>
        <w:t>QUE EL ANÁLISIS, CÁLCULO E INTEGRACIÓN DE LOS PRECIOS UNITARIOS, CUENTE CON:</w:t>
      </w:r>
    </w:p>
    <w:p w:rsidR="00BE0A64" w:rsidRPr="00BC5072" w:rsidRDefault="00DB2DF4" w:rsidP="00BE0A64">
      <w:pPr>
        <w:ind w:hanging="432"/>
        <w:jc w:val="both"/>
        <w:rPr>
          <w:rFonts w:ascii="Arial" w:hAnsi="Arial" w:cs="Arial"/>
          <w:iCs/>
          <w:caps/>
        </w:rPr>
      </w:pPr>
      <w:r w:rsidRPr="00BC5072">
        <w:rPr>
          <w:rFonts w:ascii="Arial" w:hAnsi="Arial" w:cs="Arial"/>
          <w:iCs/>
        </w:rPr>
        <w:t> </w:t>
      </w:r>
      <w:r w:rsidRPr="00BC5072">
        <w:rPr>
          <w:rFonts w:ascii="Arial" w:hAnsi="Arial" w:cs="Arial"/>
          <w:iCs/>
        </w:rPr>
        <w:tab/>
      </w:r>
      <w:r w:rsidR="00CD1693" w:rsidRPr="00BC5072">
        <w:rPr>
          <w:rFonts w:ascii="Arial" w:hAnsi="Arial" w:cs="Arial"/>
          <w:b/>
          <w:bCs/>
          <w:iCs/>
        </w:rPr>
        <w:t>A)</w:t>
      </w:r>
      <w:r w:rsidR="00CD1693">
        <w:rPr>
          <w:rFonts w:ascii="Arial" w:hAnsi="Arial" w:cs="Arial"/>
          <w:b/>
          <w:bCs/>
          <w:iCs/>
        </w:rPr>
        <w:t xml:space="preserve"> </w:t>
      </w:r>
      <w:r w:rsidR="00CD1693">
        <w:rPr>
          <w:rFonts w:ascii="Arial" w:hAnsi="Arial" w:cs="Arial"/>
          <w:bCs/>
          <w:iCs/>
        </w:rPr>
        <w:t xml:space="preserve"> </w:t>
      </w:r>
      <w:r>
        <w:rPr>
          <w:rFonts w:ascii="Arial" w:hAnsi="Arial" w:cs="Arial"/>
          <w:bCs/>
          <w:iCs/>
        </w:rPr>
        <w:t xml:space="preserve">El </w:t>
      </w:r>
      <w:r w:rsidRPr="00BC5072">
        <w:rPr>
          <w:rFonts w:ascii="Arial" w:hAnsi="Arial" w:cs="Arial"/>
          <w:iCs/>
        </w:rPr>
        <w:t>análisis de los precios unitarios estén estructurados con costos directos, indirectos, de financiamiento, cargo por utilidad y cargos adicionales;</w:t>
      </w:r>
    </w:p>
    <w:p w:rsidR="00BE0A64" w:rsidRPr="00BC5072" w:rsidRDefault="00CD1693" w:rsidP="00BE0A64">
      <w:pPr>
        <w:jc w:val="both"/>
        <w:rPr>
          <w:rFonts w:ascii="Arial" w:hAnsi="Arial" w:cs="Arial"/>
          <w:iCs/>
          <w:caps/>
        </w:rPr>
      </w:pPr>
      <w:r w:rsidRPr="00BC5072">
        <w:rPr>
          <w:rFonts w:ascii="Arial" w:hAnsi="Arial" w:cs="Arial"/>
          <w:b/>
          <w:bCs/>
          <w:iCs/>
        </w:rPr>
        <w:t>B)</w:t>
      </w:r>
      <w:r>
        <w:rPr>
          <w:rFonts w:ascii="Arial" w:hAnsi="Arial" w:cs="Arial"/>
          <w:b/>
          <w:bCs/>
          <w:iCs/>
        </w:rPr>
        <w:t xml:space="preserve"> </w:t>
      </w:r>
      <w:r w:rsidR="00DB2DF4">
        <w:rPr>
          <w:rFonts w:ascii="Arial" w:hAnsi="Arial" w:cs="Arial"/>
          <w:iCs/>
        </w:rPr>
        <w:t>L</w:t>
      </w:r>
      <w:r w:rsidR="00DB2DF4" w:rsidRPr="00BC5072">
        <w:rPr>
          <w:rFonts w:ascii="Arial" w:hAnsi="Arial" w:cs="Arial"/>
          <w:iCs/>
        </w:rPr>
        <w:t>os costos directos se integren con los correspondientes a materiales, equipos de instalación permanente, mano de obra, maquinaria y equipo de construcción;</w:t>
      </w:r>
    </w:p>
    <w:p w:rsidR="00BE0A64" w:rsidRPr="00BC5072" w:rsidRDefault="00CD1693" w:rsidP="00BE0A64">
      <w:pPr>
        <w:jc w:val="both"/>
        <w:rPr>
          <w:rFonts w:ascii="Arial" w:hAnsi="Arial" w:cs="Arial"/>
          <w:iCs/>
          <w:caps/>
        </w:rPr>
      </w:pPr>
      <w:r w:rsidRPr="00BC5072">
        <w:rPr>
          <w:rFonts w:ascii="Arial" w:hAnsi="Arial" w:cs="Arial"/>
          <w:b/>
          <w:bCs/>
          <w:iCs/>
        </w:rPr>
        <w:t>C)</w:t>
      </w:r>
      <w:r>
        <w:rPr>
          <w:rFonts w:ascii="Arial" w:hAnsi="Arial" w:cs="Arial"/>
          <w:iCs/>
        </w:rPr>
        <w:t> </w:t>
      </w:r>
      <w:r w:rsidR="00DB2DF4">
        <w:rPr>
          <w:rFonts w:ascii="Arial" w:hAnsi="Arial" w:cs="Arial"/>
          <w:iCs/>
        </w:rPr>
        <w:t>L</w:t>
      </w:r>
      <w:r w:rsidR="00DB2DF4" w:rsidRPr="00BC5072">
        <w:rPr>
          <w:rFonts w:ascii="Arial" w:hAnsi="Arial" w:cs="Arial"/>
          <w:iCs/>
        </w:rPr>
        <w:t>os precios básicos de adquisición de los materiales considerados en los análisis correspondientes se encuentren dentro de los parámetros de precios vigentes en el mercado;</w:t>
      </w:r>
    </w:p>
    <w:p w:rsidR="00BE0A64" w:rsidRPr="00BC5072" w:rsidRDefault="00CD1693" w:rsidP="00BE0A64">
      <w:pPr>
        <w:jc w:val="both"/>
        <w:rPr>
          <w:rFonts w:ascii="Arial" w:hAnsi="Arial" w:cs="Arial"/>
          <w:iCs/>
          <w:caps/>
        </w:rPr>
      </w:pPr>
      <w:r w:rsidRPr="00BC5072">
        <w:rPr>
          <w:rFonts w:ascii="Arial" w:hAnsi="Arial" w:cs="Arial"/>
          <w:b/>
          <w:bCs/>
          <w:iCs/>
        </w:rPr>
        <w:t>D)</w:t>
      </w:r>
      <w:r>
        <w:rPr>
          <w:rFonts w:ascii="Arial" w:hAnsi="Arial" w:cs="Arial"/>
          <w:iCs/>
        </w:rPr>
        <w:t> </w:t>
      </w:r>
      <w:r w:rsidR="00CF644E">
        <w:rPr>
          <w:rFonts w:ascii="Arial" w:hAnsi="Arial" w:cs="Arial"/>
          <w:iCs/>
        </w:rPr>
        <w:t>L</w:t>
      </w:r>
      <w:r w:rsidR="00DB2DF4" w:rsidRPr="00BC5072">
        <w:rPr>
          <w:rFonts w:ascii="Arial" w:hAnsi="Arial" w:cs="Arial"/>
          <w:iCs/>
        </w:rPr>
        <w:t>os costos básicos de la mano de obra se hayan obtenido aplicando los factores de salario real a los sueldos y salarios de los técnicos y trabajadores</w:t>
      </w:r>
      <w:r w:rsidR="00CF644E">
        <w:rPr>
          <w:rFonts w:ascii="Arial" w:hAnsi="Arial" w:cs="Arial"/>
          <w:iCs/>
        </w:rPr>
        <w:t>, conforme a lo previsto en la L</w:t>
      </w:r>
      <w:r w:rsidR="00DB2DF4" w:rsidRPr="00BC5072">
        <w:rPr>
          <w:rFonts w:ascii="Arial" w:hAnsi="Arial" w:cs="Arial"/>
          <w:iCs/>
        </w:rPr>
        <w:t xml:space="preserve">ey de </w:t>
      </w:r>
      <w:r w:rsidR="00CF644E">
        <w:rPr>
          <w:rFonts w:ascii="Arial" w:hAnsi="Arial" w:cs="Arial"/>
          <w:iCs/>
        </w:rPr>
        <w:t>O</w:t>
      </w:r>
      <w:r w:rsidR="00DB2DF4" w:rsidRPr="00BC5072">
        <w:rPr>
          <w:rFonts w:ascii="Arial" w:hAnsi="Arial" w:cs="Arial"/>
          <w:iCs/>
        </w:rPr>
        <w:t xml:space="preserve">bras </w:t>
      </w:r>
      <w:r w:rsidR="00CF644E">
        <w:rPr>
          <w:rFonts w:ascii="Arial" w:hAnsi="Arial" w:cs="Arial"/>
          <w:iCs/>
        </w:rPr>
        <w:t>Publicas y Servicios Relacionados con las Mismas para el E</w:t>
      </w:r>
      <w:r w:rsidR="00DB2DF4" w:rsidRPr="00BC5072">
        <w:rPr>
          <w:rFonts w:ascii="Arial" w:hAnsi="Arial" w:cs="Arial"/>
          <w:iCs/>
        </w:rPr>
        <w:t xml:space="preserve">stado de </w:t>
      </w:r>
      <w:r w:rsidR="00CF644E" w:rsidRPr="00BC5072">
        <w:rPr>
          <w:rFonts w:ascii="Arial" w:hAnsi="Arial" w:cs="Arial"/>
          <w:iCs/>
        </w:rPr>
        <w:t>Coahuila</w:t>
      </w:r>
      <w:r w:rsidR="00DB2DF4" w:rsidRPr="00BC5072">
        <w:rPr>
          <w:rFonts w:ascii="Arial" w:hAnsi="Arial" w:cs="Arial"/>
          <w:iCs/>
        </w:rPr>
        <w:t xml:space="preserve">, </w:t>
      </w:r>
      <w:r w:rsidR="00CF644E" w:rsidRPr="00BC5072">
        <w:rPr>
          <w:rFonts w:ascii="Arial" w:hAnsi="Arial" w:cs="Arial"/>
          <w:iCs/>
        </w:rPr>
        <w:t>así</w:t>
      </w:r>
      <w:r w:rsidR="00DB2DF4" w:rsidRPr="00BC5072">
        <w:rPr>
          <w:rFonts w:ascii="Arial" w:hAnsi="Arial" w:cs="Arial"/>
          <w:iCs/>
        </w:rPr>
        <w:t xml:space="preserve"> como en </w:t>
      </w:r>
      <w:r w:rsidR="00CF644E" w:rsidRPr="00BC5072">
        <w:rPr>
          <w:rFonts w:ascii="Arial" w:hAnsi="Arial" w:cs="Arial"/>
          <w:iCs/>
        </w:rPr>
        <w:t xml:space="preserve">la </w:t>
      </w:r>
      <w:r w:rsidR="00CF644E">
        <w:rPr>
          <w:rFonts w:ascii="Arial" w:hAnsi="Arial" w:cs="Arial"/>
          <w:iCs/>
        </w:rPr>
        <w:t>L</w:t>
      </w:r>
      <w:r w:rsidR="00CF644E" w:rsidRPr="00BC5072">
        <w:rPr>
          <w:rFonts w:ascii="Arial" w:hAnsi="Arial" w:cs="Arial"/>
          <w:iCs/>
        </w:rPr>
        <w:t>ey</w:t>
      </w:r>
      <w:r w:rsidR="00DB2DF4" w:rsidRPr="00BC5072">
        <w:rPr>
          <w:rFonts w:ascii="Arial" w:hAnsi="Arial" w:cs="Arial"/>
          <w:iCs/>
        </w:rPr>
        <w:t xml:space="preserve"> para determinar el valor de la unidad de medida y actualización;</w:t>
      </w:r>
    </w:p>
    <w:p w:rsidR="00BE0A64" w:rsidRPr="00BC5072" w:rsidRDefault="00CD1693" w:rsidP="00BE0A64">
      <w:pPr>
        <w:jc w:val="both"/>
        <w:rPr>
          <w:rFonts w:ascii="Arial" w:hAnsi="Arial" w:cs="Arial"/>
          <w:iCs/>
          <w:caps/>
        </w:rPr>
      </w:pPr>
      <w:r w:rsidRPr="00BC5072">
        <w:rPr>
          <w:rFonts w:ascii="Arial" w:hAnsi="Arial" w:cs="Arial"/>
          <w:b/>
          <w:bCs/>
          <w:iCs/>
        </w:rPr>
        <w:t>E)</w:t>
      </w:r>
      <w:r>
        <w:rPr>
          <w:rFonts w:ascii="Arial" w:hAnsi="Arial" w:cs="Arial"/>
          <w:iCs/>
        </w:rPr>
        <w:t> </w:t>
      </w:r>
      <w:r w:rsidR="00CF644E">
        <w:rPr>
          <w:rFonts w:ascii="Arial" w:hAnsi="Arial" w:cs="Arial"/>
          <w:iCs/>
        </w:rPr>
        <w:t>E</w:t>
      </w:r>
      <w:r w:rsidR="00DB2DF4" w:rsidRPr="00BC5072">
        <w:rPr>
          <w:rFonts w:ascii="Arial" w:hAnsi="Arial" w:cs="Arial"/>
          <w:iCs/>
        </w:rPr>
        <w:t>l cargo por el uso de herramienta menor se encuentre incluido, bastando para tal efecto que se haya determinado aplicando un porcentaje sobre el monto de la mano de obra requerida para la ejecución del concepto de trabajo de que se trate, y</w:t>
      </w:r>
    </w:p>
    <w:p w:rsidR="00BE0A64" w:rsidRPr="00BC5072" w:rsidRDefault="00CD1693" w:rsidP="00BE0A64">
      <w:pPr>
        <w:jc w:val="both"/>
        <w:rPr>
          <w:rFonts w:ascii="Arial" w:hAnsi="Arial" w:cs="Arial"/>
          <w:iCs/>
          <w:caps/>
        </w:rPr>
      </w:pPr>
      <w:r w:rsidRPr="00BC5072">
        <w:rPr>
          <w:rFonts w:ascii="Arial" w:hAnsi="Arial" w:cs="Arial"/>
          <w:b/>
          <w:bCs/>
          <w:iCs/>
        </w:rPr>
        <w:t>F)</w:t>
      </w:r>
      <w:r>
        <w:rPr>
          <w:rFonts w:ascii="Arial" w:hAnsi="Arial" w:cs="Arial"/>
          <w:iCs/>
        </w:rPr>
        <w:t>  </w:t>
      </w:r>
      <w:r w:rsidR="00CF644E">
        <w:rPr>
          <w:rFonts w:ascii="Arial" w:hAnsi="Arial" w:cs="Arial"/>
          <w:iCs/>
        </w:rPr>
        <w:t>L</w:t>
      </w:r>
      <w:r w:rsidR="00DB2DF4" w:rsidRPr="00BC5072">
        <w:rPr>
          <w:rFonts w:ascii="Arial" w:hAnsi="Arial" w:cs="Arial"/>
          <w:iCs/>
        </w:rPr>
        <w:t>os costos horarios por la utilización de la maquinaria y equipo de construcción se hayan determinado por hora efectiva de trabajo, debiendo analizarse para cada máquina o equipo, incluyendo, cuando sea el caso, los accesorios que tenga integrados;</w:t>
      </w:r>
    </w:p>
    <w:p w:rsidR="00BE0A64" w:rsidRPr="00CF644E" w:rsidRDefault="00133F44" w:rsidP="00CF644E">
      <w:pPr>
        <w:jc w:val="center"/>
        <w:rPr>
          <w:rFonts w:ascii="Arial" w:hAnsi="Arial" w:cs="Arial"/>
          <w:b/>
          <w:iCs/>
          <w:caps/>
          <w:sz w:val="18"/>
          <w:szCs w:val="18"/>
        </w:rPr>
      </w:pPr>
      <w:r w:rsidRPr="00BC5072">
        <w:rPr>
          <w:rFonts w:ascii="Arial" w:hAnsi="Arial" w:cs="Arial"/>
          <w:b/>
          <w:bCs/>
          <w:iCs/>
        </w:rPr>
        <w:t>III</w:t>
      </w:r>
      <w:r w:rsidR="00DB2DF4" w:rsidRPr="00BC5072">
        <w:rPr>
          <w:rFonts w:ascii="Arial" w:hAnsi="Arial" w:cs="Arial"/>
          <w:b/>
          <w:bCs/>
          <w:iCs/>
        </w:rPr>
        <w:t>.</w:t>
      </w:r>
      <w:r w:rsidR="00CF644E">
        <w:rPr>
          <w:rFonts w:ascii="Arial" w:hAnsi="Arial" w:cs="Arial"/>
          <w:iCs/>
        </w:rPr>
        <w:t xml:space="preserve"> </w:t>
      </w:r>
      <w:r w:rsidR="00CF644E" w:rsidRPr="00CF644E">
        <w:rPr>
          <w:rFonts w:ascii="Arial" w:hAnsi="Arial" w:cs="Arial"/>
          <w:b/>
          <w:iCs/>
          <w:sz w:val="18"/>
          <w:szCs w:val="18"/>
        </w:rPr>
        <w:t>LOS ANÁLISIS DE COSTOS DIRECTOS SE HAYAN ESTRUCTURADO Y DETERMINADO DE ACUERDO CON LO PREVISTO EN LAS BASES, DEBIENDO ADEMÁS CONSIDERAR:</w:t>
      </w:r>
    </w:p>
    <w:p w:rsidR="00BE0A64" w:rsidRPr="00BC5072" w:rsidRDefault="00CD1693" w:rsidP="00BE0A64">
      <w:pPr>
        <w:jc w:val="both"/>
        <w:rPr>
          <w:rFonts w:ascii="Arial" w:hAnsi="Arial" w:cs="Arial"/>
          <w:iCs/>
          <w:caps/>
        </w:rPr>
      </w:pPr>
      <w:r w:rsidRPr="00BC5072">
        <w:rPr>
          <w:rFonts w:ascii="Arial" w:hAnsi="Arial" w:cs="Arial"/>
          <w:b/>
          <w:bCs/>
          <w:iCs/>
        </w:rPr>
        <w:t>A)</w:t>
      </w:r>
      <w:r>
        <w:rPr>
          <w:rFonts w:ascii="Arial" w:hAnsi="Arial" w:cs="Arial"/>
          <w:iCs/>
        </w:rPr>
        <w:t> </w:t>
      </w:r>
      <w:r w:rsidR="00CF644E">
        <w:rPr>
          <w:rFonts w:ascii="Arial" w:hAnsi="Arial" w:cs="Arial"/>
          <w:iCs/>
        </w:rPr>
        <w:t>Q</w:t>
      </w:r>
      <w:r w:rsidR="00DB2DF4" w:rsidRPr="00BC5072">
        <w:rPr>
          <w:rFonts w:ascii="Arial" w:hAnsi="Arial" w:cs="Arial"/>
          <w:iCs/>
        </w:rPr>
        <w:t>ue los costos de los materiales considerados por el licitante sean congruentes con la relación de los costos básicos y con las normas de calidad especificadas en la convocatoria a la licitación pública;</w:t>
      </w:r>
    </w:p>
    <w:p w:rsidR="00BE0A64" w:rsidRPr="00BC5072" w:rsidRDefault="00CD1693" w:rsidP="00BE0A64">
      <w:pPr>
        <w:jc w:val="both"/>
        <w:rPr>
          <w:rFonts w:ascii="Arial" w:hAnsi="Arial" w:cs="Arial"/>
          <w:iCs/>
          <w:caps/>
        </w:rPr>
      </w:pPr>
      <w:r w:rsidRPr="00BC5072">
        <w:rPr>
          <w:rFonts w:ascii="Arial" w:hAnsi="Arial" w:cs="Arial"/>
          <w:b/>
          <w:bCs/>
          <w:iCs/>
        </w:rPr>
        <w:t>B)</w:t>
      </w:r>
      <w:r w:rsidRPr="00BC5072">
        <w:rPr>
          <w:rFonts w:ascii="Arial" w:hAnsi="Arial" w:cs="Arial"/>
          <w:iCs/>
        </w:rPr>
        <w:t> </w:t>
      </w:r>
      <w:r w:rsidR="00CF644E">
        <w:rPr>
          <w:rFonts w:ascii="Arial" w:hAnsi="Arial" w:cs="Arial"/>
          <w:iCs/>
        </w:rPr>
        <w:t>Q</w:t>
      </w:r>
      <w:r w:rsidR="00DB2DF4" w:rsidRPr="00BC5072">
        <w:rPr>
          <w:rFonts w:ascii="Arial" w:hAnsi="Arial" w:cs="Arial"/>
          <w:iCs/>
        </w:rPr>
        <w:t>ue los costos de la mano de obra considerados por el licitante sean congruentes con el tabulador de los salarios y con los costos reales que prevalezcan en la zona donde se ejecutarán los trabajos, y</w:t>
      </w:r>
    </w:p>
    <w:p w:rsidR="00BE0A64" w:rsidRPr="00BC5072" w:rsidRDefault="00CD1693" w:rsidP="00BE0A64">
      <w:pPr>
        <w:jc w:val="both"/>
        <w:rPr>
          <w:rFonts w:ascii="Arial" w:hAnsi="Arial" w:cs="Arial"/>
          <w:iCs/>
          <w:caps/>
        </w:rPr>
      </w:pPr>
      <w:r w:rsidRPr="00BC5072">
        <w:rPr>
          <w:rFonts w:ascii="Arial" w:hAnsi="Arial" w:cs="Arial"/>
          <w:b/>
          <w:bCs/>
          <w:iCs/>
        </w:rPr>
        <w:t>C)</w:t>
      </w:r>
      <w:r>
        <w:rPr>
          <w:rFonts w:ascii="Arial" w:hAnsi="Arial" w:cs="Arial"/>
          <w:iCs/>
        </w:rPr>
        <w:t> </w:t>
      </w:r>
      <w:r w:rsidR="00CF644E">
        <w:rPr>
          <w:rFonts w:ascii="Arial" w:hAnsi="Arial" w:cs="Arial"/>
          <w:iCs/>
        </w:rPr>
        <w:t>Q</w:t>
      </w:r>
      <w:r w:rsidR="00DB2DF4" w:rsidRPr="00BC5072">
        <w:rPr>
          <w:rFonts w:ascii="Arial" w:hAnsi="Arial" w:cs="Arial"/>
          <w:iCs/>
        </w:rPr>
        <w:t>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BE0A64" w:rsidRPr="00BC5072" w:rsidRDefault="00CD1693" w:rsidP="00BE0A64">
      <w:pPr>
        <w:jc w:val="both"/>
        <w:rPr>
          <w:rFonts w:ascii="Arial" w:hAnsi="Arial" w:cs="Arial"/>
          <w:iCs/>
          <w:caps/>
        </w:rPr>
      </w:pPr>
      <w:r w:rsidRPr="00BC5072">
        <w:rPr>
          <w:rFonts w:ascii="Arial" w:hAnsi="Arial" w:cs="Arial"/>
          <w:b/>
          <w:bCs/>
          <w:iCs/>
        </w:rPr>
        <w:t>IV.</w:t>
      </w:r>
      <w:r>
        <w:rPr>
          <w:rFonts w:ascii="Arial" w:hAnsi="Arial" w:cs="Arial"/>
          <w:iCs/>
        </w:rPr>
        <w:t> </w:t>
      </w:r>
      <w:r w:rsidR="00DA10B4">
        <w:rPr>
          <w:rFonts w:ascii="Arial" w:hAnsi="Arial" w:cs="Arial"/>
          <w:iCs/>
        </w:rPr>
        <w:t>Q</w:t>
      </w:r>
      <w:r w:rsidR="00DB2DF4" w:rsidRPr="00BC5072">
        <w:rPr>
          <w:rFonts w:ascii="Arial" w:hAnsi="Arial" w:cs="Arial"/>
          <w:iCs/>
        </w:rPr>
        <w:t xml:space="preserve">ue los análisis de costos indirectos se hayan estructurado y determinado de acuerdo con lo previsto en las bases de </w:t>
      </w:r>
      <w:r w:rsidR="00DA10B4" w:rsidRPr="00BC5072">
        <w:rPr>
          <w:rFonts w:ascii="Arial" w:hAnsi="Arial" w:cs="Arial"/>
          <w:iCs/>
        </w:rPr>
        <w:t>licitación</w:t>
      </w:r>
      <w:r w:rsidR="00DB2DF4" w:rsidRPr="00BC5072">
        <w:rPr>
          <w:rFonts w:ascii="Arial" w:hAnsi="Arial" w:cs="Arial"/>
          <w:iCs/>
        </w:rPr>
        <w:t>, debiendo además considerar:</w:t>
      </w:r>
    </w:p>
    <w:p w:rsidR="00BE0A64" w:rsidRPr="00BC5072" w:rsidRDefault="00CD1693" w:rsidP="00BE0A64">
      <w:pPr>
        <w:jc w:val="both"/>
        <w:rPr>
          <w:rFonts w:ascii="Arial" w:hAnsi="Arial" w:cs="Arial"/>
          <w:iCs/>
          <w:caps/>
        </w:rPr>
      </w:pPr>
      <w:r w:rsidRPr="00BC5072">
        <w:rPr>
          <w:rFonts w:ascii="Arial" w:hAnsi="Arial" w:cs="Arial"/>
          <w:b/>
          <w:bCs/>
          <w:iCs/>
        </w:rPr>
        <w:t>A)</w:t>
      </w:r>
      <w:r>
        <w:rPr>
          <w:rFonts w:ascii="Arial" w:hAnsi="Arial" w:cs="Arial"/>
          <w:iCs/>
        </w:rPr>
        <w:t> </w:t>
      </w:r>
      <w:r w:rsidR="00DA10B4">
        <w:rPr>
          <w:rFonts w:ascii="Arial" w:hAnsi="Arial" w:cs="Arial"/>
          <w:iCs/>
        </w:rPr>
        <w:t>Q</w:t>
      </w:r>
      <w:r w:rsidR="00DB2DF4" w:rsidRPr="00BC5072">
        <w:rPr>
          <w:rFonts w:ascii="Arial" w:hAnsi="Arial" w:cs="Arial"/>
          <w:iCs/>
        </w:rPr>
        <w:t>ue el análisis se haya valorizado y desglosado por conceptos con su importe correspondiente, anotando el monto total y su equivalente porcentual sobre el monto del costo directo;</w:t>
      </w:r>
    </w:p>
    <w:p w:rsidR="00BE0A64" w:rsidRPr="00BC5072" w:rsidRDefault="00CD1693" w:rsidP="00BE0A64">
      <w:pPr>
        <w:jc w:val="both"/>
        <w:rPr>
          <w:rFonts w:ascii="Arial" w:hAnsi="Arial" w:cs="Arial"/>
          <w:iCs/>
          <w:caps/>
        </w:rPr>
      </w:pPr>
      <w:r w:rsidRPr="00BC5072">
        <w:rPr>
          <w:rFonts w:ascii="Arial" w:hAnsi="Arial" w:cs="Arial"/>
          <w:b/>
          <w:bCs/>
          <w:iCs/>
        </w:rPr>
        <w:t>B)</w:t>
      </w:r>
      <w:r>
        <w:rPr>
          <w:rFonts w:ascii="Arial" w:hAnsi="Arial" w:cs="Arial"/>
          <w:iCs/>
        </w:rPr>
        <w:t xml:space="preserve">  </w:t>
      </w:r>
      <w:r w:rsidR="00DA10B4">
        <w:rPr>
          <w:rFonts w:ascii="Arial" w:hAnsi="Arial" w:cs="Arial"/>
          <w:iCs/>
        </w:rPr>
        <w:t>Q</w:t>
      </w:r>
      <w:r w:rsidR="00DB2DF4" w:rsidRPr="00BC5072">
        <w:rPr>
          <w:rFonts w:ascii="Arial" w:hAnsi="Arial" w:cs="Arial"/>
          <w:iCs/>
        </w:rPr>
        <w:t>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la obra, y</w:t>
      </w:r>
    </w:p>
    <w:p w:rsidR="00BE0A64" w:rsidRPr="00BC5072" w:rsidRDefault="00CD1693" w:rsidP="00BE0A64">
      <w:pPr>
        <w:jc w:val="both"/>
        <w:rPr>
          <w:rFonts w:ascii="Arial" w:hAnsi="Arial" w:cs="Arial"/>
          <w:iCs/>
          <w:caps/>
        </w:rPr>
      </w:pPr>
      <w:r w:rsidRPr="00BC5072">
        <w:rPr>
          <w:rFonts w:ascii="Arial" w:hAnsi="Arial" w:cs="Arial"/>
          <w:b/>
          <w:bCs/>
          <w:iCs/>
        </w:rPr>
        <w:t>C)</w:t>
      </w:r>
      <w:r w:rsidR="00DA10B4">
        <w:rPr>
          <w:rFonts w:ascii="Arial" w:hAnsi="Arial" w:cs="Arial"/>
          <w:iCs/>
        </w:rPr>
        <w:t> Q</w:t>
      </w:r>
      <w:r w:rsidR="00DB2DF4" w:rsidRPr="00BC5072">
        <w:rPr>
          <w:rFonts w:ascii="Arial" w:hAnsi="Arial" w:cs="Arial"/>
          <w:iCs/>
        </w:rPr>
        <w:t xml:space="preserve">ue no se haya incluido algún cargo que, por sus características o conforme a la convocatoria a la </w:t>
      </w:r>
      <w:r w:rsidR="00DA10B4">
        <w:rPr>
          <w:rFonts w:ascii="Arial" w:hAnsi="Arial" w:cs="Arial"/>
          <w:iCs/>
        </w:rPr>
        <w:t>L</w:t>
      </w:r>
      <w:r w:rsidR="00DB2DF4" w:rsidRPr="00BC5072">
        <w:rPr>
          <w:rFonts w:ascii="Arial" w:hAnsi="Arial" w:cs="Arial"/>
          <w:iCs/>
        </w:rPr>
        <w:t xml:space="preserve">icitación </w:t>
      </w:r>
      <w:r w:rsidR="00DA10B4">
        <w:rPr>
          <w:rFonts w:ascii="Arial" w:hAnsi="Arial" w:cs="Arial"/>
          <w:iCs/>
        </w:rPr>
        <w:t>P</w:t>
      </w:r>
      <w:r w:rsidR="00DB2DF4" w:rsidRPr="00BC5072">
        <w:rPr>
          <w:rFonts w:ascii="Arial" w:hAnsi="Arial" w:cs="Arial"/>
          <w:iCs/>
        </w:rPr>
        <w:t>ública, deba pagarse aplicando un precio unitario específico;</w:t>
      </w:r>
    </w:p>
    <w:p w:rsidR="00BE0A64" w:rsidRPr="00DA10B4" w:rsidRDefault="00DA10B4" w:rsidP="00DA10B4">
      <w:pPr>
        <w:jc w:val="center"/>
        <w:rPr>
          <w:rFonts w:ascii="Arial" w:hAnsi="Arial" w:cs="Arial"/>
          <w:b/>
          <w:iCs/>
          <w:caps/>
          <w:sz w:val="18"/>
          <w:szCs w:val="18"/>
        </w:rPr>
      </w:pPr>
      <w:r w:rsidRPr="00133F44">
        <w:rPr>
          <w:rFonts w:ascii="Arial" w:hAnsi="Arial" w:cs="Arial"/>
          <w:b/>
          <w:bCs/>
          <w:iCs/>
          <w:sz w:val="18"/>
          <w:szCs w:val="18"/>
        </w:rPr>
        <w:t>V</w:t>
      </w:r>
      <w:r w:rsidRPr="00DA10B4">
        <w:rPr>
          <w:rFonts w:ascii="Arial" w:hAnsi="Arial" w:cs="Arial"/>
          <w:bCs/>
          <w:iCs/>
          <w:sz w:val="18"/>
          <w:szCs w:val="18"/>
        </w:rPr>
        <w:t>.</w:t>
      </w:r>
      <w:r w:rsidRPr="00DA10B4">
        <w:rPr>
          <w:rFonts w:ascii="Arial" w:hAnsi="Arial" w:cs="Arial"/>
          <w:iCs/>
          <w:sz w:val="18"/>
          <w:szCs w:val="18"/>
        </w:rPr>
        <w:t> </w:t>
      </w:r>
      <w:r w:rsidRPr="00DA10B4">
        <w:rPr>
          <w:rFonts w:ascii="Arial" w:hAnsi="Arial" w:cs="Arial"/>
          <w:b/>
          <w:iCs/>
          <w:sz w:val="18"/>
          <w:szCs w:val="18"/>
        </w:rPr>
        <w:t>QUE EL ANÁLISIS, CÁLCULO E INTEGRACIÓN DEL COSTO FINANCIERO SE HAYA DETERMINADO CONSIDERANDO LO SIGUIENTE:</w:t>
      </w:r>
    </w:p>
    <w:p w:rsidR="00BE0A64" w:rsidRPr="00BC5072" w:rsidRDefault="00CD1693" w:rsidP="00BE0A64">
      <w:pPr>
        <w:jc w:val="both"/>
        <w:rPr>
          <w:rFonts w:ascii="Arial" w:hAnsi="Arial" w:cs="Arial"/>
          <w:iCs/>
          <w:caps/>
        </w:rPr>
      </w:pPr>
      <w:r w:rsidRPr="00BC5072">
        <w:rPr>
          <w:rFonts w:ascii="Arial" w:hAnsi="Arial" w:cs="Arial"/>
          <w:b/>
          <w:bCs/>
          <w:iCs/>
        </w:rPr>
        <w:t>A)</w:t>
      </w:r>
      <w:r>
        <w:rPr>
          <w:rFonts w:ascii="Arial" w:hAnsi="Arial" w:cs="Arial"/>
          <w:iCs/>
        </w:rPr>
        <w:t> </w:t>
      </w:r>
      <w:r w:rsidR="00DA10B4">
        <w:rPr>
          <w:rFonts w:ascii="Arial" w:hAnsi="Arial" w:cs="Arial"/>
          <w:iCs/>
        </w:rPr>
        <w:t>Q</w:t>
      </w:r>
      <w:r w:rsidR="00DB2DF4" w:rsidRPr="00BC5072">
        <w:rPr>
          <w:rFonts w:ascii="Arial" w:hAnsi="Arial" w:cs="Arial"/>
          <w:iCs/>
        </w:rPr>
        <w:t>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BE0A64" w:rsidRPr="00BC5072" w:rsidRDefault="00CD1693" w:rsidP="00BE0A64">
      <w:pPr>
        <w:jc w:val="both"/>
        <w:rPr>
          <w:rFonts w:ascii="Arial" w:hAnsi="Arial" w:cs="Arial"/>
          <w:iCs/>
          <w:caps/>
        </w:rPr>
      </w:pPr>
      <w:r w:rsidRPr="00BC5072">
        <w:rPr>
          <w:rFonts w:ascii="Arial" w:hAnsi="Arial" w:cs="Arial"/>
          <w:b/>
          <w:bCs/>
          <w:iCs/>
        </w:rPr>
        <w:t>B)</w:t>
      </w:r>
      <w:r>
        <w:rPr>
          <w:rFonts w:ascii="Arial" w:hAnsi="Arial" w:cs="Arial"/>
          <w:iCs/>
        </w:rPr>
        <w:t> </w:t>
      </w:r>
      <w:r w:rsidR="00DA10B4">
        <w:rPr>
          <w:rFonts w:ascii="Arial" w:hAnsi="Arial" w:cs="Arial"/>
          <w:iCs/>
        </w:rPr>
        <w:t>Q</w:t>
      </w:r>
      <w:r w:rsidR="00DB2DF4" w:rsidRPr="00BC5072">
        <w:rPr>
          <w:rFonts w:ascii="Arial" w:hAnsi="Arial" w:cs="Arial"/>
          <w:iCs/>
        </w:rPr>
        <w:t>ue el costo del financiamiento esté representado por un porcentaje de la suma de los costos directos e indirectos;</w:t>
      </w:r>
    </w:p>
    <w:p w:rsidR="00BE0A64" w:rsidRPr="00BC5072" w:rsidRDefault="00CD1693" w:rsidP="00BE0A64">
      <w:pPr>
        <w:jc w:val="both"/>
        <w:rPr>
          <w:rFonts w:ascii="Arial" w:hAnsi="Arial" w:cs="Arial"/>
          <w:iCs/>
          <w:caps/>
        </w:rPr>
      </w:pPr>
      <w:r w:rsidRPr="00BC5072">
        <w:rPr>
          <w:rFonts w:ascii="Arial" w:hAnsi="Arial" w:cs="Arial"/>
          <w:b/>
          <w:bCs/>
          <w:iCs/>
        </w:rPr>
        <w:t>C)</w:t>
      </w:r>
      <w:r>
        <w:rPr>
          <w:rFonts w:ascii="Arial" w:hAnsi="Arial" w:cs="Arial"/>
          <w:iCs/>
        </w:rPr>
        <w:t> </w:t>
      </w:r>
      <w:r w:rsidR="00DA10B4">
        <w:rPr>
          <w:rFonts w:ascii="Arial" w:hAnsi="Arial" w:cs="Arial"/>
          <w:iCs/>
        </w:rPr>
        <w:t>Q</w:t>
      </w:r>
      <w:r w:rsidR="00DB2DF4" w:rsidRPr="00BC5072">
        <w:rPr>
          <w:rFonts w:ascii="Arial" w:hAnsi="Arial" w:cs="Arial"/>
          <w:iCs/>
        </w:rPr>
        <w:t>ue la tasa de interés aplicable esté definida con base en un indicador económico específico:</w:t>
      </w:r>
      <w:r w:rsidR="00DB2DF4" w:rsidRPr="00BC5072">
        <w:rPr>
          <w:rFonts w:ascii="Arial" w:hAnsi="Arial" w:cs="Arial"/>
          <w:iCs/>
          <w:sz w:val="18"/>
          <w:szCs w:val="18"/>
          <w:lang w:eastAsia="es-MX"/>
        </w:rPr>
        <w:t xml:space="preserve"> </w:t>
      </w:r>
      <w:r w:rsidR="00DB2DF4" w:rsidRPr="00BC5072">
        <w:rPr>
          <w:rFonts w:ascii="Arial" w:hAnsi="Arial" w:cs="Arial"/>
          <w:bCs/>
          <w:iCs/>
        </w:rPr>
        <w:t>(tasa de interés interbancario (</w:t>
      </w:r>
      <w:r w:rsidR="00DA10B4" w:rsidRPr="00BC5072">
        <w:rPr>
          <w:rFonts w:ascii="Arial" w:hAnsi="Arial" w:cs="Arial"/>
          <w:bCs/>
          <w:iCs/>
        </w:rPr>
        <w:t>TIIE</w:t>
      </w:r>
      <w:r w:rsidR="00DB2DF4" w:rsidRPr="00BC5072">
        <w:rPr>
          <w:rFonts w:ascii="Arial" w:hAnsi="Arial" w:cs="Arial"/>
          <w:bCs/>
          <w:iCs/>
        </w:rPr>
        <w:t>), tasa interbancaria promedio (</w:t>
      </w:r>
      <w:r w:rsidR="00DA10B4" w:rsidRPr="00BC5072">
        <w:rPr>
          <w:rFonts w:ascii="Arial" w:hAnsi="Arial" w:cs="Arial"/>
          <w:bCs/>
          <w:iCs/>
        </w:rPr>
        <w:t>TIP</w:t>
      </w:r>
      <w:r w:rsidR="00DB2DF4" w:rsidRPr="00BC5072">
        <w:rPr>
          <w:rFonts w:ascii="Arial" w:hAnsi="Arial" w:cs="Arial"/>
          <w:bCs/>
          <w:iCs/>
        </w:rPr>
        <w:t>) o costo porcentual promedio (</w:t>
      </w:r>
      <w:r w:rsidR="00DA10B4" w:rsidRPr="00BC5072">
        <w:rPr>
          <w:rFonts w:ascii="Arial" w:hAnsi="Arial" w:cs="Arial"/>
          <w:bCs/>
          <w:iCs/>
        </w:rPr>
        <w:t>CPP</w:t>
      </w:r>
      <w:r w:rsidR="00DB2DF4" w:rsidRPr="00BC5072">
        <w:rPr>
          <w:rFonts w:ascii="Arial" w:hAnsi="Arial" w:cs="Arial"/>
          <w:bCs/>
          <w:iCs/>
        </w:rPr>
        <w:t xml:space="preserve">) incluyendo en todo caso la copia del </w:t>
      </w:r>
      <w:r w:rsidR="00DA10B4" w:rsidRPr="00BC5072">
        <w:rPr>
          <w:rFonts w:ascii="Arial" w:hAnsi="Arial" w:cs="Arial"/>
          <w:bCs/>
          <w:iCs/>
        </w:rPr>
        <w:t>índice</w:t>
      </w:r>
      <w:r w:rsidR="00DB2DF4" w:rsidRPr="00BC5072">
        <w:rPr>
          <w:rFonts w:ascii="Arial" w:hAnsi="Arial" w:cs="Arial"/>
          <w:bCs/>
          <w:iCs/>
        </w:rPr>
        <w:t xml:space="preserve"> en que se haya basado</w:t>
      </w:r>
      <w:r w:rsidR="00DB2DF4" w:rsidRPr="00BC5072">
        <w:rPr>
          <w:rFonts w:ascii="Arial" w:hAnsi="Arial" w:cs="Arial"/>
          <w:iCs/>
        </w:rPr>
        <w:t>;</w:t>
      </w:r>
    </w:p>
    <w:p w:rsidR="00BE0A64" w:rsidRPr="00BC5072" w:rsidRDefault="00CD1693" w:rsidP="00BE0A64">
      <w:pPr>
        <w:jc w:val="both"/>
        <w:rPr>
          <w:rFonts w:ascii="Arial" w:hAnsi="Arial" w:cs="Arial"/>
          <w:iCs/>
          <w:caps/>
        </w:rPr>
      </w:pPr>
      <w:r w:rsidRPr="00BC5072">
        <w:rPr>
          <w:rFonts w:ascii="Arial" w:hAnsi="Arial" w:cs="Arial"/>
          <w:b/>
          <w:bCs/>
          <w:iCs/>
        </w:rPr>
        <w:t>D)</w:t>
      </w:r>
      <w:r>
        <w:rPr>
          <w:rFonts w:ascii="Arial" w:hAnsi="Arial" w:cs="Arial"/>
          <w:iCs/>
        </w:rPr>
        <w:t> </w:t>
      </w:r>
      <w:r w:rsidR="00DA10B4">
        <w:rPr>
          <w:rFonts w:ascii="Arial" w:hAnsi="Arial" w:cs="Arial"/>
          <w:iCs/>
        </w:rPr>
        <w:t>Q</w:t>
      </w:r>
      <w:r w:rsidR="00DB2DF4" w:rsidRPr="00BC5072">
        <w:rPr>
          <w:rFonts w:ascii="Arial" w:hAnsi="Arial" w:cs="Arial"/>
          <w:iCs/>
        </w:rPr>
        <w:t>ue el costo del financiamiento sea congruente con el programa de ejecución valorizado con montos mensuales, y</w:t>
      </w:r>
    </w:p>
    <w:p w:rsidR="00BE0A64" w:rsidRPr="00BC5072" w:rsidRDefault="00CD1693" w:rsidP="00BE0A64">
      <w:pPr>
        <w:jc w:val="both"/>
        <w:rPr>
          <w:rFonts w:ascii="Arial" w:hAnsi="Arial" w:cs="Arial"/>
          <w:iCs/>
          <w:caps/>
        </w:rPr>
      </w:pPr>
      <w:r w:rsidRPr="00BC5072">
        <w:rPr>
          <w:rFonts w:ascii="Arial" w:hAnsi="Arial" w:cs="Arial"/>
          <w:b/>
          <w:bCs/>
          <w:iCs/>
        </w:rPr>
        <w:t>E)</w:t>
      </w:r>
      <w:r w:rsidRPr="00BC5072">
        <w:rPr>
          <w:rFonts w:ascii="Arial" w:hAnsi="Arial" w:cs="Arial"/>
          <w:iCs/>
        </w:rPr>
        <w:t> </w:t>
      </w:r>
      <w:r w:rsidR="00DA10B4">
        <w:rPr>
          <w:rFonts w:ascii="Arial" w:hAnsi="Arial" w:cs="Arial"/>
          <w:iCs/>
        </w:rPr>
        <w:t>Q</w:t>
      </w:r>
      <w:r w:rsidR="00DB2DF4" w:rsidRPr="00BC5072">
        <w:rPr>
          <w:rFonts w:ascii="Arial" w:hAnsi="Arial" w:cs="Arial"/>
          <w:iCs/>
        </w:rPr>
        <w:t>ue la mecánica para el análisis y cálculo del costo por financiamiento empleada por el licitante sea congruente con lo que se establezca en la convocatoria a la licitación pública;</w:t>
      </w:r>
    </w:p>
    <w:p w:rsidR="00BE0A64" w:rsidRPr="00BC5072" w:rsidRDefault="002B2E26" w:rsidP="00BE0A64">
      <w:pPr>
        <w:jc w:val="both"/>
        <w:rPr>
          <w:rFonts w:ascii="Arial" w:hAnsi="Arial" w:cs="Arial"/>
          <w:iCs/>
          <w:caps/>
        </w:rPr>
      </w:pPr>
      <w:r w:rsidRPr="00BC5072">
        <w:rPr>
          <w:rFonts w:ascii="Arial" w:hAnsi="Arial" w:cs="Arial"/>
          <w:b/>
          <w:bCs/>
          <w:iCs/>
        </w:rPr>
        <w:lastRenderedPageBreak/>
        <w:t>VI.</w:t>
      </w:r>
      <w:r w:rsidR="00DB2DF4" w:rsidRPr="00BC5072">
        <w:rPr>
          <w:rFonts w:ascii="Arial" w:hAnsi="Arial" w:cs="Arial"/>
          <w:iCs/>
        </w:rPr>
        <w:t> </w:t>
      </w:r>
      <w:r w:rsidR="00DA10B4">
        <w:rPr>
          <w:rFonts w:ascii="Arial" w:hAnsi="Arial" w:cs="Arial"/>
          <w:iCs/>
        </w:rPr>
        <w:t>Qu</w:t>
      </w:r>
      <w:r w:rsidR="00DB2DF4" w:rsidRPr="00BC5072">
        <w:rPr>
          <w:rFonts w:ascii="Arial" w:hAnsi="Arial" w:cs="Arial"/>
          <w:iCs/>
        </w:rPr>
        <w:t xml:space="preserve">e el cargo por utilidad fijado por el licitante se encuentre de acuerdo a lo previsto </w:t>
      </w:r>
      <w:r w:rsidR="00D60B17" w:rsidRPr="00BC5072">
        <w:rPr>
          <w:rFonts w:ascii="Arial" w:hAnsi="Arial" w:cs="Arial"/>
          <w:iCs/>
        </w:rPr>
        <w:t>en la</w:t>
      </w:r>
      <w:r w:rsidR="00DB2DF4" w:rsidRPr="00BC5072">
        <w:rPr>
          <w:rFonts w:ascii="Arial" w:hAnsi="Arial" w:cs="Arial"/>
          <w:iCs/>
        </w:rPr>
        <w:t xml:space="preserve"> </w:t>
      </w:r>
      <w:r w:rsidR="00DA10B4">
        <w:rPr>
          <w:rFonts w:ascii="Arial" w:hAnsi="Arial" w:cs="Arial"/>
          <w:iCs/>
        </w:rPr>
        <w:t>L</w:t>
      </w:r>
      <w:r w:rsidR="00DB2DF4" w:rsidRPr="00BC5072">
        <w:rPr>
          <w:rFonts w:ascii="Arial" w:hAnsi="Arial" w:cs="Arial"/>
          <w:iCs/>
        </w:rPr>
        <w:t xml:space="preserve">ey de </w:t>
      </w:r>
      <w:r w:rsidR="00DA10B4">
        <w:rPr>
          <w:rFonts w:ascii="Arial" w:hAnsi="Arial" w:cs="Arial"/>
          <w:iCs/>
        </w:rPr>
        <w:t>O</w:t>
      </w:r>
      <w:r w:rsidR="00DB2DF4" w:rsidRPr="00BC5072">
        <w:rPr>
          <w:rFonts w:ascii="Arial" w:hAnsi="Arial" w:cs="Arial"/>
          <w:iCs/>
        </w:rPr>
        <w:t xml:space="preserve">bras </w:t>
      </w:r>
      <w:r w:rsidR="00DA10B4">
        <w:rPr>
          <w:rFonts w:ascii="Arial" w:hAnsi="Arial" w:cs="Arial"/>
          <w:iCs/>
        </w:rPr>
        <w:t>P</w:t>
      </w:r>
      <w:r w:rsidR="00DA10B4" w:rsidRPr="00BC5072">
        <w:rPr>
          <w:rFonts w:ascii="Arial" w:hAnsi="Arial" w:cs="Arial"/>
          <w:iCs/>
        </w:rPr>
        <w:t>úblicas</w:t>
      </w:r>
      <w:r w:rsidR="00DA10B4">
        <w:rPr>
          <w:rFonts w:ascii="Arial" w:hAnsi="Arial" w:cs="Arial"/>
          <w:iCs/>
        </w:rPr>
        <w:t xml:space="preserve"> y Servicios R</w:t>
      </w:r>
      <w:r w:rsidR="00DB2DF4" w:rsidRPr="00BC5072">
        <w:rPr>
          <w:rFonts w:ascii="Arial" w:hAnsi="Arial" w:cs="Arial"/>
          <w:iCs/>
        </w:rPr>
        <w:t xml:space="preserve">elacionados con las </w:t>
      </w:r>
      <w:r w:rsidR="00DA10B4">
        <w:rPr>
          <w:rFonts w:ascii="Arial" w:hAnsi="Arial" w:cs="Arial"/>
          <w:iCs/>
        </w:rPr>
        <w:t>M</w:t>
      </w:r>
      <w:r w:rsidR="00DB2DF4" w:rsidRPr="00BC5072">
        <w:rPr>
          <w:rFonts w:ascii="Arial" w:hAnsi="Arial" w:cs="Arial"/>
          <w:iCs/>
        </w:rPr>
        <w:t xml:space="preserve">ismas para el </w:t>
      </w:r>
      <w:r w:rsidR="00DA10B4">
        <w:rPr>
          <w:rFonts w:ascii="Arial" w:hAnsi="Arial" w:cs="Arial"/>
          <w:iCs/>
        </w:rPr>
        <w:t>Estado de C</w:t>
      </w:r>
      <w:r w:rsidR="00DB2DF4" w:rsidRPr="00BC5072">
        <w:rPr>
          <w:rFonts w:ascii="Arial" w:hAnsi="Arial" w:cs="Arial"/>
          <w:iCs/>
        </w:rPr>
        <w:t>oahuila;</w:t>
      </w:r>
    </w:p>
    <w:p w:rsidR="00BE0A64" w:rsidRPr="00BC5072" w:rsidRDefault="002B2E26" w:rsidP="00BE0A64">
      <w:pPr>
        <w:jc w:val="both"/>
        <w:rPr>
          <w:rFonts w:ascii="Arial" w:hAnsi="Arial" w:cs="Arial"/>
          <w:iCs/>
          <w:caps/>
        </w:rPr>
      </w:pPr>
      <w:r w:rsidRPr="00BC5072">
        <w:rPr>
          <w:rFonts w:ascii="Arial" w:hAnsi="Arial" w:cs="Arial"/>
          <w:b/>
          <w:bCs/>
          <w:iCs/>
        </w:rPr>
        <w:t>VII.</w:t>
      </w:r>
      <w:r w:rsidR="00DA10B4" w:rsidRPr="00BC5072">
        <w:rPr>
          <w:rFonts w:ascii="Arial" w:hAnsi="Arial" w:cs="Arial"/>
          <w:iCs/>
        </w:rPr>
        <w:t> Que</w:t>
      </w:r>
      <w:r w:rsidR="00DB2DF4" w:rsidRPr="00BC5072">
        <w:rPr>
          <w:rFonts w:ascii="Arial" w:hAnsi="Arial" w:cs="Arial"/>
          <w:iCs/>
        </w:rPr>
        <w:t xml:space="preserve"> el importe total de la proposición sea congruente con todos los documentos que la integran, y</w:t>
      </w:r>
    </w:p>
    <w:p w:rsidR="00BE0A64" w:rsidRPr="00BC5072" w:rsidRDefault="002B2E26" w:rsidP="00BE0A64">
      <w:pPr>
        <w:jc w:val="both"/>
        <w:rPr>
          <w:rFonts w:ascii="Arial" w:hAnsi="Arial" w:cs="Arial"/>
          <w:iCs/>
          <w:caps/>
        </w:rPr>
      </w:pPr>
      <w:r w:rsidRPr="00BC5072">
        <w:rPr>
          <w:rFonts w:ascii="Arial" w:hAnsi="Arial" w:cs="Arial"/>
          <w:b/>
          <w:bCs/>
          <w:iCs/>
        </w:rPr>
        <w:t>VIII.</w:t>
      </w:r>
      <w:r w:rsidR="00DB2DF4" w:rsidRPr="00BC5072">
        <w:rPr>
          <w:rFonts w:ascii="Arial" w:hAnsi="Arial" w:cs="Arial"/>
          <w:iCs/>
        </w:rPr>
        <w:t> </w:t>
      </w:r>
      <w:r w:rsidR="00DA10B4">
        <w:rPr>
          <w:rFonts w:ascii="Arial" w:hAnsi="Arial" w:cs="Arial"/>
          <w:iCs/>
        </w:rPr>
        <w:t>Q</w:t>
      </w:r>
      <w:r w:rsidR="00DB2DF4" w:rsidRPr="00BC5072">
        <w:rPr>
          <w:rFonts w:ascii="Arial" w:hAnsi="Arial" w:cs="Arial"/>
          <w:iCs/>
        </w:rPr>
        <w:t>ue los programas específicos de erogaciones de materiales, mano de obra y maquinaria y equipo de construcción y de instalación permanente, sean congruentes con el programa de erogaciones de la ejecución general de los trabajos.</w:t>
      </w:r>
    </w:p>
    <w:p w:rsidR="00BE0A64" w:rsidRPr="00BC5072" w:rsidRDefault="00BE0A64" w:rsidP="00BE0A64">
      <w:pPr>
        <w:jc w:val="both"/>
        <w:rPr>
          <w:rFonts w:ascii="Arial" w:hAnsi="Arial" w:cs="Arial"/>
          <w:iCs/>
          <w:lang w:eastAsia="es-MX"/>
        </w:rPr>
      </w:pPr>
    </w:p>
    <w:p w:rsidR="00BE0A64" w:rsidRPr="00BC5072" w:rsidRDefault="00DA10B4" w:rsidP="00BE0A64">
      <w:pPr>
        <w:jc w:val="both"/>
        <w:rPr>
          <w:rFonts w:ascii="Arial" w:hAnsi="Arial" w:cs="Arial"/>
          <w:iCs/>
          <w:lang w:eastAsia="es-MX"/>
        </w:rPr>
      </w:pPr>
      <w:r w:rsidRPr="00BC5072">
        <w:rPr>
          <w:rFonts w:ascii="Arial" w:hAnsi="Arial" w:cs="Arial"/>
          <w:iCs/>
          <w:lang w:eastAsia="es-MX"/>
        </w:rPr>
        <w:t>No</w:t>
      </w:r>
      <w:r w:rsidR="00DB2DF4" w:rsidRPr="00BC5072">
        <w:rPr>
          <w:rFonts w:ascii="Arial" w:hAnsi="Arial" w:cs="Arial"/>
          <w:iCs/>
          <w:lang w:eastAsia="es-MX"/>
        </w:rPr>
        <w:t xml:space="preserve"> serán objeto de evaluación las condiciones establecidas por las convocantes que tengan como propósito facilitar la presentación de las proposiciones y agilizar la conducción de los actos del procedimiento de contratación, así como cualquier otro requisito, cuyo incumplimiento por sí mismo, </w:t>
      </w:r>
      <w:r w:rsidR="00DB2DF4" w:rsidRPr="00BC5072">
        <w:rPr>
          <w:rFonts w:ascii="Arial" w:hAnsi="Arial" w:cs="Arial"/>
          <w:b/>
          <w:iCs/>
          <w:lang w:eastAsia="es-MX"/>
        </w:rPr>
        <w:t xml:space="preserve">no afecte la solvencia de las propuestas. </w:t>
      </w:r>
      <w:r w:rsidRPr="00BC5072">
        <w:rPr>
          <w:rFonts w:ascii="Arial" w:hAnsi="Arial" w:cs="Arial"/>
          <w:iCs/>
          <w:lang w:eastAsia="es-MX"/>
        </w:rPr>
        <w:t>Considerando</w:t>
      </w:r>
      <w:r w:rsidR="00DB2DF4" w:rsidRPr="00BC5072">
        <w:rPr>
          <w:rFonts w:ascii="Arial" w:hAnsi="Arial" w:cs="Arial"/>
          <w:iCs/>
          <w:lang w:eastAsia="es-MX"/>
        </w:rPr>
        <w:t xml:space="preserve"> que los requisitos que afectan la solvencia son aquellos que se relacionen con el cumplimiento de las condiciones legales, normas oficiales mexicanas, especificaciones </w:t>
      </w:r>
      <w:r w:rsidRPr="00BC5072">
        <w:rPr>
          <w:rFonts w:ascii="Arial" w:hAnsi="Arial" w:cs="Arial"/>
          <w:iCs/>
          <w:lang w:eastAsia="es-MX"/>
        </w:rPr>
        <w:t>técnicas</w:t>
      </w:r>
      <w:r w:rsidR="00D60B17">
        <w:rPr>
          <w:rFonts w:ascii="Arial" w:hAnsi="Arial" w:cs="Arial"/>
          <w:iCs/>
          <w:lang w:eastAsia="es-MX"/>
        </w:rPr>
        <w:t xml:space="preserve">, </w:t>
      </w:r>
      <w:r w:rsidR="00D60B17" w:rsidRPr="00BC5072">
        <w:rPr>
          <w:rFonts w:ascii="Arial" w:hAnsi="Arial" w:cs="Arial"/>
          <w:iCs/>
          <w:lang w:eastAsia="es-MX"/>
        </w:rPr>
        <w:t>de</w:t>
      </w:r>
      <w:r w:rsidR="00DB2DF4" w:rsidRPr="00BC5072">
        <w:rPr>
          <w:rFonts w:ascii="Arial" w:hAnsi="Arial" w:cs="Arial"/>
          <w:iCs/>
          <w:lang w:eastAsia="es-MX"/>
        </w:rPr>
        <w:t xml:space="preserve"> calidad</w:t>
      </w:r>
      <w:r w:rsidR="002854AE">
        <w:rPr>
          <w:rFonts w:ascii="Arial" w:hAnsi="Arial" w:cs="Arial"/>
          <w:iCs/>
          <w:lang w:eastAsia="es-MX"/>
        </w:rPr>
        <w:t xml:space="preserve"> y cumplimiento de obligaciones tributarias y/o de seguridad</w:t>
      </w:r>
      <w:r w:rsidR="00DB2DF4" w:rsidRPr="00BC5072">
        <w:rPr>
          <w:rFonts w:ascii="Arial" w:hAnsi="Arial" w:cs="Arial"/>
          <w:iCs/>
          <w:lang w:eastAsia="es-MX"/>
        </w:rPr>
        <w:t>.</w:t>
      </w:r>
    </w:p>
    <w:p w:rsidR="00BE0A64" w:rsidRPr="00BC5072" w:rsidRDefault="00DA10B4" w:rsidP="00BE0A64">
      <w:pPr>
        <w:jc w:val="both"/>
        <w:rPr>
          <w:rFonts w:ascii="Arial" w:hAnsi="Arial" w:cs="Arial"/>
          <w:iCs/>
          <w:lang w:eastAsia="es-MX"/>
        </w:rPr>
      </w:pPr>
      <w:r w:rsidRPr="00BC5072">
        <w:rPr>
          <w:rFonts w:ascii="Arial" w:hAnsi="Arial" w:cs="Arial"/>
          <w:iCs/>
          <w:lang w:eastAsia="es-MX"/>
        </w:rPr>
        <w:t>Una</w:t>
      </w:r>
      <w:r w:rsidR="00DB2DF4" w:rsidRPr="00BC5072">
        <w:rPr>
          <w:rFonts w:ascii="Arial" w:hAnsi="Arial" w:cs="Arial"/>
          <w:iCs/>
          <w:lang w:eastAsia="es-MX"/>
        </w:rPr>
        <w:t xml:space="preserve"> vez hecha la evaluación de las proposiciones, el contrato se adjudicará de entre los licitantes, a aquél cuya propuesta resulte solvente porque reúne, conforme a los criterios de adjudicación establecidos en las bases del procedimiento de contratación, las condiciones legales, técnicas y económicas requeridas por la convocante, y garantice satisfactoriamente el cumplimiento de las obligaciones respectivas.</w:t>
      </w:r>
    </w:p>
    <w:p w:rsidR="00BE0A64" w:rsidRPr="00BC5072" w:rsidRDefault="00BE0A64" w:rsidP="00BE0A64">
      <w:pPr>
        <w:jc w:val="both"/>
        <w:rPr>
          <w:rFonts w:ascii="Arial" w:hAnsi="Arial" w:cs="Arial"/>
          <w:iCs/>
          <w:lang w:eastAsia="es-MX"/>
        </w:rPr>
      </w:pPr>
    </w:p>
    <w:p w:rsidR="00BE0A64" w:rsidRPr="00BC5072" w:rsidRDefault="00DA10B4" w:rsidP="00BE0A64">
      <w:pPr>
        <w:jc w:val="both"/>
        <w:rPr>
          <w:rFonts w:ascii="Arial" w:hAnsi="Arial" w:cs="Arial"/>
          <w:iCs/>
          <w:lang w:eastAsia="es-MX"/>
        </w:rPr>
      </w:pPr>
      <w:r w:rsidRPr="00BC5072">
        <w:rPr>
          <w:rFonts w:ascii="Arial" w:hAnsi="Arial" w:cs="Arial"/>
          <w:iCs/>
          <w:lang w:eastAsia="es-MX"/>
        </w:rPr>
        <w:t xml:space="preserve">Si resultare que dos o más proposiciones son solventes porque satisfacen la totalidad de los requerimientos solicitados por la convocante, el contrato se adjudicará a quien presente la proposición que resulte económicamente más conveniente para la convocante como lo establece </w:t>
      </w:r>
      <w:r w:rsidRPr="00BC5072">
        <w:rPr>
          <w:rFonts w:ascii="Arial" w:hAnsi="Arial" w:cs="Arial"/>
          <w:iCs/>
        </w:rPr>
        <w:t>el penúltimo párrafo del artículo 38 de la ley.</w:t>
      </w:r>
    </w:p>
    <w:p w:rsidR="00BE0A64" w:rsidRPr="00BC5072" w:rsidRDefault="00DA10B4" w:rsidP="00BE0A64">
      <w:pPr>
        <w:jc w:val="both"/>
        <w:rPr>
          <w:rFonts w:ascii="Arial" w:hAnsi="Arial" w:cs="Arial"/>
          <w:iCs/>
          <w:lang w:eastAsia="es-MX"/>
        </w:rPr>
      </w:pPr>
      <w:r w:rsidRPr="00BC5072">
        <w:rPr>
          <w:rFonts w:ascii="Arial" w:hAnsi="Arial" w:cs="Arial"/>
          <w:iCs/>
          <w:lang w:eastAsia="es-MX"/>
        </w:rPr>
        <w:t>La convocante emitirá un dictamen que servirá como base para el fallo, en el que se hará constar una reseña cronológica de los actos del procedimiento, el análisis de las proposiciones y las razones para admitirlas o desecharlas.</w:t>
      </w:r>
    </w:p>
    <w:p w:rsidR="00BE0A64" w:rsidRPr="00BC5072" w:rsidRDefault="00DA10B4" w:rsidP="00BE0A64">
      <w:pPr>
        <w:jc w:val="both"/>
        <w:rPr>
          <w:rFonts w:ascii="Arial" w:hAnsi="Arial" w:cs="Arial"/>
          <w:iCs/>
          <w:caps/>
        </w:rPr>
      </w:pPr>
      <w:r w:rsidRPr="00BC5072">
        <w:rPr>
          <w:rFonts w:ascii="Arial" w:hAnsi="Arial" w:cs="Arial"/>
          <w:iCs/>
        </w:rPr>
        <w:t xml:space="preserve">En caso de empate entre los licitantes cuyas proposiciones resulten solventes, éste </w:t>
      </w:r>
      <w:r w:rsidR="002854AE">
        <w:rPr>
          <w:rFonts w:ascii="Arial" w:hAnsi="Arial" w:cs="Arial"/>
          <w:iCs/>
        </w:rPr>
        <w:t>se resolverá en términos del último párrafo del artículo 37</w:t>
      </w:r>
      <w:r w:rsidRPr="00BC5072">
        <w:rPr>
          <w:rFonts w:ascii="Arial" w:hAnsi="Arial" w:cs="Arial"/>
          <w:iCs/>
        </w:rPr>
        <w:t xml:space="preserve"> de la ley. si no fuere factible resolver el empate en los términos del citado artículo, la adjudicación del contrato se efectuará en favor del licitante que resulte ganador del sorteo manual por insaculación que realice la convocante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w:t>
      </w:r>
    </w:p>
    <w:p w:rsidR="00BE0A64" w:rsidRPr="00BC5072" w:rsidRDefault="00DA10B4" w:rsidP="00BE0A64">
      <w:pPr>
        <w:jc w:val="both"/>
        <w:rPr>
          <w:rFonts w:ascii="Arial" w:hAnsi="Arial" w:cs="Arial"/>
          <w:iCs/>
        </w:rPr>
      </w:pPr>
      <w:r>
        <w:rPr>
          <w:rFonts w:ascii="Arial" w:hAnsi="Arial" w:cs="Arial"/>
          <w:iCs/>
        </w:rPr>
        <w:t>E</w:t>
      </w:r>
      <w:r w:rsidRPr="00BC5072">
        <w:rPr>
          <w:rFonts w:ascii="Arial" w:hAnsi="Arial" w:cs="Arial"/>
          <w:iCs/>
        </w:rPr>
        <w:t>n caso de que no se haya previsto dar a conocer el fallo en junta pública, el sorteo por insaculación se llevará a cabo previa invitación por escrito que realice el área responsable de la contratación a los licitantes, a un representante del órgano interno de control y al testigo social cuando éste participe en el procedimiento de licitación pública, debiendo levantarse el acta que firmarán los asistentes, sin que la inasistencia, la negativa o la falta de firma en el acta respectiva de los licitantes e invitados, invalide el acto.</w:t>
      </w:r>
    </w:p>
    <w:p w:rsidR="00BE0A64" w:rsidRPr="00BC5072" w:rsidRDefault="00BE0A64" w:rsidP="00BE0A64">
      <w:pPr>
        <w:jc w:val="both"/>
        <w:rPr>
          <w:rFonts w:ascii="Arial" w:hAnsi="Arial" w:cs="Arial"/>
          <w:iCs/>
          <w:caps/>
        </w:rPr>
      </w:pPr>
    </w:p>
    <w:p w:rsidR="00BE0A64" w:rsidRPr="00BC5072" w:rsidRDefault="00BE0A64" w:rsidP="00BE0A64">
      <w:pPr>
        <w:ind w:right="-1"/>
        <w:jc w:val="both"/>
        <w:rPr>
          <w:rFonts w:ascii="Arial" w:hAnsi="Arial" w:cs="Arial"/>
          <w:b/>
          <w:iCs/>
        </w:rPr>
      </w:pPr>
      <w:r w:rsidRPr="00BC5072">
        <w:rPr>
          <w:rFonts w:ascii="Arial" w:hAnsi="Arial" w:cs="Arial"/>
          <w:b/>
          <w:iCs/>
        </w:rPr>
        <w:t>EL FALLO CORRESPONDIENTE A ESTE PROCEDIMIENTO DE CONTRATACIÓN SE DI</w:t>
      </w:r>
      <w:r w:rsidR="00DA10B4">
        <w:rPr>
          <w:rFonts w:ascii="Arial" w:hAnsi="Arial" w:cs="Arial"/>
          <w:b/>
          <w:iCs/>
        </w:rPr>
        <w:t>CTARA EN JUNTA PUBLICA EL DÍA 26</w:t>
      </w:r>
      <w:r w:rsidRPr="00BC5072">
        <w:rPr>
          <w:rFonts w:ascii="Arial" w:hAnsi="Arial" w:cs="Arial"/>
          <w:b/>
          <w:iCs/>
        </w:rPr>
        <w:t xml:space="preserve"> DE MARZO DE 2018,  A LAS 1</w:t>
      </w:r>
      <w:r w:rsidR="00DA10B4">
        <w:rPr>
          <w:rFonts w:ascii="Arial" w:hAnsi="Arial" w:cs="Arial"/>
          <w:b/>
          <w:iCs/>
        </w:rPr>
        <w:t>0</w:t>
      </w:r>
      <w:r w:rsidRPr="00BC5072">
        <w:rPr>
          <w:rFonts w:ascii="Arial" w:hAnsi="Arial" w:cs="Arial"/>
          <w:b/>
          <w:iCs/>
        </w:rPr>
        <w:t xml:space="preserve">:00 </w:t>
      </w:r>
      <w:r w:rsidRPr="00BC5072">
        <w:rPr>
          <w:rFonts w:ascii="Arial" w:hAnsi="Arial" w:cs="Arial"/>
          <w:b/>
          <w:iCs/>
        </w:rPr>
        <w:fldChar w:fldCharType="begin"/>
      </w:r>
      <w:r w:rsidRPr="00BC5072">
        <w:rPr>
          <w:rFonts w:ascii="Arial" w:hAnsi="Arial" w:cs="Arial"/>
          <w:b/>
          <w:iCs/>
        </w:rPr>
        <w:instrText xml:space="preserve"> MERGEFIELD Hora3 </w:instrText>
      </w:r>
      <w:r w:rsidRPr="00BC5072">
        <w:rPr>
          <w:rFonts w:ascii="Arial" w:hAnsi="Arial" w:cs="Arial"/>
          <w:b/>
          <w:iCs/>
        </w:rPr>
        <w:fldChar w:fldCharType="end"/>
      </w:r>
      <w:r w:rsidRPr="00BC5072">
        <w:rPr>
          <w:rFonts w:ascii="Arial" w:hAnsi="Arial" w:cs="Arial"/>
          <w:b/>
          <w:iCs/>
        </w:rPr>
        <w:t xml:space="preserve"> HORAS, EN LAS OFICINAS DE LA DIRECCION DE INFRA</w:t>
      </w:r>
      <w:r w:rsidR="00DA10B4">
        <w:rPr>
          <w:rFonts w:ascii="Arial" w:hAnsi="Arial" w:cs="Arial"/>
          <w:b/>
          <w:iCs/>
        </w:rPr>
        <w:t>ESTRUCUTRA Y SERVICIOS PUBLICOS</w:t>
      </w:r>
      <w:r w:rsidRPr="00BC5072">
        <w:rPr>
          <w:rFonts w:ascii="Arial" w:hAnsi="Arial" w:cs="Arial"/>
          <w:b/>
          <w:iCs/>
        </w:rPr>
        <w:t xml:space="preserve"> UBICADAS EN CALLE ZARAGOZA NUMERO 195</w:t>
      </w:r>
      <w:r w:rsidR="00DA10B4">
        <w:rPr>
          <w:rFonts w:ascii="Arial" w:hAnsi="Arial" w:cs="Arial"/>
          <w:b/>
          <w:iCs/>
        </w:rPr>
        <w:t xml:space="preserve"> ALTOS; DE LA ZONA</w:t>
      </w:r>
      <w:r w:rsidRPr="00BC5072">
        <w:rPr>
          <w:rFonts w:ascii="Arial" w:hAnsi="Arial" w:cs="Arial"/>
          <w:b/>
          <w:iCs/>
        </w:rPr>
        <w:t xml:space="preserve"> CENTRO.</w:t>
      </w:r>
    </w:p>
    <w:p w:rsidR="00BE0A64" w:rsidRPr="00BC5072" w:rsidRDefault="00DA10B4" w:rsidP="00BE0A64">
      <w:pPr>
        <w:jc w:val="both"/>
        <w:rPr>
          <w:rFonts w:ascii="Arial" w:hAnsi="Arial" w:cs="Arial"/>
          <w:iCs/>
          <w:lang w:eastAsia="es-MX"/>
        </w:rPr>
      </w:pPr>
      <w:r w:rsidRPr="00BC5072">
        <w:rPr>
          <w:rFonts w:ascii="Arial" w:hAnsi="Arial" w:cs="Arial"/>
          <w:iCs/>
          <w:lang w:eastAsia="es-MX"/>
        </w:rPr>
        <w:t xml:space="preserve">La adjudicación del contrato obligará al contratante y a la persona en quien hubiere recaído, a formalizar el contrato en un término de no podrá exceder de los cinco días naturales siguientes al de la notificación del fallo. </w:t>
      </w:r>
      <w:r w:rsidR="00510D50" w:rsidRPr="00BC5072">
        <w:rPr>
          <w:rFonts w:ascii="Arial" w:hAnsi="Arial" w:cs="Arial"/>
          <w:iCs/>
          <w:lang w:eastAsia="es-MX"/>
        </w:rPr>
        <w:t>No</w:t>
      </w:r>
      <w:r w:rsidRPr="00BC5072">
        <w:rPr>
          <w:rFonts w:ascii="Arial" w:hAnsi="Arial" w:cs="Arial"/>
          <w:iCs/>
          <w:lang w:eastAsia="es-MX"/>
        </w:rPr>
        <w:t xml:space="preserve"> podrá formalizarse contrato alguno que no se encuentre garantizado de acuerdo con lo dispuesto en el </w:t>
      </w:r>
      <w:r w:rsidR="00510D50" w:rsidRPr="00BC5072">
        <w:rPr>
          <w:rFonts w:ascii="Arial" w:hAnsi="Arial" w:cs="Arial"/>
          <w:iCs/>
          <w:lang w:eastAsia="es-MX"/>
        </w:rPr>
        <w:t>artículo</w:t>
      </w:r>
      <w:r w:rsidR="00510D50">
        <w:rPr>
          <w:rFonts w:ascii="Arial" w:hAnsi="Arial" w:cs="Arial"/>
          <w:iCs/>
          <w:lang w:eastAsia="es-MX"/>
        </w:rPr>
        <w:t xml:space="preserve"> 47 y 49 de la ley de O</w:t>
      </w:r>
      <w:r w:rsidRPr="00BC5072">
        <w:rPr>
          <w:rFonts w:ascii="Arial" w:hAnsi="Arial" w:cs="Arial"/>
          <w:iCs/>
          <w:lang w:eastAsia="es-MX"/>
        </w:rPr>
        <w:t xml:space="preserve">bras </w:t>
      </w:r>
      <w:r w:rsidR="00510D50">
        <w:rPr>
          <w:rFonts w:ascii="Arial" w:hAnsi="Arial" w:cs="Arial"/>
          <w:iCs/>
          <w:lang w:eastAsia="es-MX"/>
        </w:rPr>
        <w:t>Publicas y S</w:t>
      </w:r>
      <w:r w:rsidRPr="00BC5072">
        <w:rPr>
          <w:rFonts w:ascii="Arial" w:hAnsi="Arial" w:cs="Arial"/>
          <w:iCs/>
          <w:lang w:eastAsia="es-MX"/>
        </w:rPr>
        <w:t xml:space="preserve">ervicios </w:t>
      </w:r>
      <w:r w:rsidR="00510D50">
        <w:rPr>
          <w:rFonts w:ascii="Arial" w:hAnsi="Arial" w:cs="Arial"/>
          <w:iCs/>
          <w:lang w:eastAsia="es-MX"/>
        </w:rPr>
        <w:t>Relacionados con las M</w:t>
      </w:r>
      <w:r w:rsidRPr="00BC5072">
        <w:rPr>
          <w:rFonts w:ascii="Arial" w:hAnsi="Arial" w:cs="Arial"/>
          <w:iCs/>
          <w:lang w:eastAsia="es-MX"/>
        </w:rPr>
        <w:t xml:space="preserve">ismas para el </w:t>
      </w:r>
      <w:r w:rsidR="00510D50">
        <w:rPr>
          <w:rFonts w:ascii="Arial" w:hAnsi="Arial" w:cs="Arial"/>
          <w:iCs/>
          <w:lang w:eastAsia="es-MX"/>
        </w:rPr>
        <w:t>Estado de C</w:t>
      </w:r>
      <w:r w:rsidRPr="00BC5072">
        <w:rPr>
          <w:rFonts w:ascii="Arial" w:hAnsi="Arial" w:cs="Arial"/>
          <w:iCs/>
          <w:lang w:eastAsia="es-MX"/>
        </w:rPr>
        <w:t>oahuila.</w:t>
      </w:r>
    </w:p>
    <w:p w:rsidR="00BE0A64" w:rsidRPr="00BC5072" w:rsidRDefault="00BE0A64" w:rsidP="00BE0A64">
      <w:pPr>
        <w:jc w:val="both"/>
        <w:rPr>
          <w:rFonts w:ascii="Arial" w:hAnsi="Arial" w:cs="Arial"/>
          <w:iCs/>
          <w:lang w:eastAsia="es-MX"/>
        </w:rPr>
      </w:pPr>
    </w:p>
    <w:p w:rsidR="00BE0A64" w:rsidRDefault="00510D50" w:rsidP="00BE0A64">
      <w:pPr>
        <w:widowControl w:val="0"/>
        <w:jc w:val="both"/>
        <w:rPr>
          <w:rFonts w:ascii="Arial" w:hAnsi="Arial" w:cs="Arial"/>
          <w:iCs/>
          <w:lang w:val="es-ES_tradnl" w:eastAsia="es-MX"/>
        </w:rPr>
      </w:pPr>
      <w:r>
        <w:rPr>
          <w:rFonts w:ascii="Arial" w:hAnsi="Arial" w:cs="Arial"/>
          <w:iCs/>
          <w:lang w:val="es-ES_tradnl" w:eastAsia="es-MX"/>
        </w:rPr>
        <w:t>S</w:t>
      </w:r>
      <w:r w:rsidRPr="00BC5072">
        <w:rPr>
          <w:rFonts w:ascii="Arial" w:hAnsi="Arial" w:cs="Arial"/>
          <w:iCs/>
          <w:lang w:val="es-ES_tradnl" w:eastAsia="es-MX"/>
        </w:rPr>
        <w:t>i el interesado no firmare el contrato por causas imputables al mismo, dentro del plazo a que se refiere el párrafo an</w:t>
      </w:r>
      <w:r>
        <w:rPr>
          <w:rFonts w:ascii="Arial" w:hAnsi="Arial" w:cs="Arial"/>
          <w:iCs/>
          <w:lang w:val="es-ES_tradnl" w:eastAsia="es-MX"/>
        </w:rPr>
        <w:t xml:space="preserve">terior, será sancionado por </w:t>
      </w:r>
      <w:r w:rsidR="002854AE">
        <w:rPr>
          <w:rFonts w:ascii="Arial" w:hAnsi="Arial" w:cs="Arial"/>
          <w:iCs/>
          <w:lang w:val="es-ES_tradnl" w:eastAsia="es-MX"/>
        </w:rPr>
        <w:t xml:space="preserve">el Órgano de Control Interno </w:t>
      </w:r>
      <w:r w:rsidRPr="00BC5072">
        <w:rPr>
          <w:rFonts w:ascii="Arial" w:hAnsi="Arial" w:cs="Arial"/>
          <w:iCs/>
          <w:lang w:val="es-ES_tradnl" w:eastAsia="es-MX"/>
        </w:rPr>
        <w:t xml:space="preserve"> por conducto</w:t>
      </w:r>
      <w:r w:rsidR="002854AE">
        <w:rPr>
          <w:rFonts w:ascii="Arial" w:hAnsi="Arial" w:cs="Arial"/>
          <w:iCs/>
          <w:lang w:val="es-ES_tradnl" w:eastAsia="es-MX"/>
        </w:rPr>
        <w:t xml:space="preserve"> del órgano interno de control  en </w:t>
      </w:r>
      <w:r w:rsidRPr="00BC5072">
        <w:rPr>
          <w:rFonts w:ascii="Arial" w:hAnsi="Arial" w:cs="Arial"/>
          <w:iCs/>
          <w:lang w:val="es-ES_tradnl" w:eastAsia="es-MX"/>
        </w:rPr>
        <w:t xml:space="preserve"> términos </w:t>
      </w:r>
      <w:r>
        <w:rPr>
          <w:rFonts w:ascii="Arial" w:hAnsi="Arial" w:cs="Arial"/>
          <w:iCs/>
          <w:lang w:val="es-ES_tradnl" w:eastAsia="es-MX"/>
        </w:rPr>
        <w:t>de</w:t>
      </w:r>
      <w:r w:rsidR="002854AE">
        <w:rPr>
          <w:rFonts w:ascii="Arial" w:hAnsi="Arial" w:cs="Arial"/>
          <w:iCs/>
          <w:lang w:val="es-ES_tradnl" w:eastAsia="es-MX"/>
        </w:rPr>
        <w:t>l artículo</w:t>
      </w:r>
      <w:r>
        <w:rPr>
          <w:rFonts w:ascii="Arial" w:hAnsi="Arial" w:cs="Arial"/>
          <w:iCs/>
          <w:lang w:val="es-ES_tradnl" w:eastAsia="es-MX"/>
        </w:rPr>
        <w:t xml:space="preserve">  78 de la L</w:t>
      </w:r>
      <w:r w:rsidRPr="00BC5072">
        <w:rPr>
          <w:rFonts w:ascii="Arial" w:hAnsi="Arial" w:cs="Arial"/>
          <w:iCs/>
          <w:lang w:val="es-ES_tradnl" w:eastAsia="es-MX"/>
        </w:rPr>
        <w:t xml:space="preserve">ey de </w:t>
      </w:r>
      <w:r>
        <w:rPr>
          <w:rFonts w:ascii="Arial" w:hAnsi="Arial" w:cs="Arial"/>
          <w:iCs/>
          <w:lang w:val="es-ES_tradnl" w:eastAsia="es-MX"/>
        </w:rPr>
        <w:t>O</w:t>
      </w:r>
      <w:r w:rsidRPr="00BC5072">
        <w:rPr>
          <w:rFonts w:ascii="Arial" w:hAnsi="Arial" w:cs="Arial"/>
          <w:iCs/>
          <w:lang w:val="es-ES_tradnl" w:eastAsia="es-MX"/>
        </w:rPr>
        <w:t xml:space="preserve">bras </w:t>
      </w:r>
      <w:r>
        <w:rPr>
          <w:rFonts w:ascii="Arial" w:hAnsi="Arial" w:cs="Arial"/>
          <w:iCs/>
          <w:lang w:val="es-ES_tradnl" w:eastAsia="es-MX"/>
        </w:rPr>
        <w:t>P</w:t>
      </w:r>
      <w:r w:rsidRPr="00BC5072">
        <w:rPr>
          <w:rFonts w:ascii="Arial" w:hAnsi="Arial" w:cs="Arial"/>
          <w:iCs/>
          <w:lang w:val="es-ES_tradnl" w:eastAsia="es-MX"/>
        </w:rPr>
        <w:t xml:space="preserve">úblicas y </w:t>
      </w:r>
      <w:r>
        <w:rPr>
          <w:rFonts w:ascii="Arial" w:hAnsi="Arial" w:cs="Arial"/>
          <w:iCs/>
          <w:lang w:val="es-ES_tradnl" w:eastAsia="es-MX"/>
        </w:rPr>
        <w:t>S</w:t>
      </w:r>
      <w:r w:rsidRPr="00BC5072">
        <w:rPr>
          <w:rFonts w:ascii="Arial" w:hAnsi="Arial" w:cs="Arial"/>
          <w:iCs/>
          <w:lang w:val="es-ES_tradnl" w:eastAsia="es-MX"/>
        </w:rPr>
        <w:t xml:space="preserve">ervicios </w:t>
      </w:r>
      <w:r>
        <w:rPr>
          <w:rFonts w:ascii="Arial" w:hAnsi="Arial" w:cs="Arial"/>
          <w:iCs/>
          <w:lang w:val="es-ES_tradnl" w:eastAsia="es-MX"/>
        </w:rPr>
        <w:t>R</w:t>
      </w:r>
      <w:r w:rsidRPr="00BC5072">
        <w:rPr>
          <w:rFonts w:ascii="Arial" w:hAnsi="Arial" w:cs="Arial"/>
          <w:iCs/>
          <w:lang w:val="es-ES_tradnl" w:eastAsia="es-MX"/>
        </w:rPr>
        <w:t xml:space="preserve">elacionados con las </w:t>
      </w:r>
      <w:r>
        <w:rPr>
          <w:rFonts w:ascii="Arial" w:hAnsi="Arial" w:cs="Arial"/>
          <w:iCs/>
          <w:lang w:val="es-ES_tradnl" w:eastAsia="es-MX"/>
        </w:rPr>
        <w:t>M</w:t>
      </w:r>
      <w:r w:rsidRPr="00BC5072">
        <w:rPr>
          <w:rFonts w:ascii="Arial" w:hAnsi="Arial" w:cs="Arial"/>
          <w:iCs/>
          <w:lang w:val="es-ES_tradnl" w:eastAsia="es-MX"/>
        </w:rPr>
        <w:t>ismas</w:t>
      </w:r>
      <w:r w:rsidR="002854AE">
        <w:rPr>
          <w:rFonts w:ascii="Arial" w:hAnsi="Arial" w:cs="Arial"/>
          <w:iCs/>
          <w:lang w:val="es-ES_tradnl" w:eastAsia="es-MX"/>
        </w:rPr>
        <w:t xml:space="preserve"> para el Estado de Coahuila</w:t>
      </w:r>
      <w:r w:rsidRPr="00BC5072">
        <w:rPr>
          <w:rFonts w:ascii="Arial" w:hAnsi="Arial" w:cs="Arial"/>
          <w:iCs/>
          <w:lang w:val="es-ES_tradnl" w:eastAsia="es-MX"/>
        </w:rPr>
        <w:t xml:space="preserve">, y en su caso, la </w:t>
      </w:r>
      <w:r>
        <w:rPr>
          <w:rFonts w:ascii="Arial" w:hAnsi="Arial" w:cs="Arial"/>
          <w:iCs/>
          <w:lang w:val="es-ES_tradnl" w:eastAsia="es-MX"/>
        </w:rPr>
        <w:t>D</w:t>
      </w:r>
      <w:r w:rsidRPr="00BC5072">
        <w:rPr>
          <w:rFonts w:ascii="Arial" w:hAnsi="Arial" w:cs="Arial"/>
          <w:iCs/>
          <w:lang w:val="es-ES_tradnl" w:eastAsia="es-MX"/>
        </w:rPr>
        <w:t xml:space="preserve">irección convocante  del </w:t>
      </w:r>
      <w:r>
        <w:rPr>
          <w:rFonts w:ascii="Arial" w:hAnsi="Arial" w:cs="Arial"/>
          <w:iCs/>
          <w:lang w:val="es-ES_tradnl" w:eastAsia="es-MX"/>
        </w:rPr>
        <w:t>M</w:t>
      </w:r>
      <w:r w:rsidRPr="00BC5072">
        <w:rPr>
          <w:rFonts w:ascii="Arial" w:hAnsi="Arial" w:cs="Arial"/>
          <w:iCs/>
          <w:lang w:val="es-ES_tradnl" w:eastAsia="es-MX"/>
        </w:rPr>
        <w:t xml:space="preserve">unicipio de Monclova, </w:t>
      </w:r>
      <w:r w:rsidRPr="00BC5072">
        <w:rPr>
          <w:rFonts w:ascii="Arial" w:hAnsi="Arial" w:cs="Arial"/>
          <w:iCs/>
          <w:lang w:val="es-ES_tradnl" w:eastAsia="es-MX"/>
        </w:rPr>
        <w:lastRenderedPageBreak/>
        <w:t xml:space="preserve">Coahuila, ante tal eventualidad le convocante  podrá, sin necesidad de un nuevo procedimiento, </w:t>
      </w:r>
      <w:r w:rsidRPr="00BC5072">
        <w:rPr>
          <w:rFonts w:ascii="Arial" w:hAnsi="Arial"/>
          <w:iCs/>
          <w:lang w:val="es-ES_tradnl" w:eastAsia="es-MX"/>
        </w:rPr>
        <w:t>adjudicar el contrato al participante que haya presentado la siguiente proposición solvente que resulte más conveniente para el municipio, de conformidad con lo asentado en el fallo,</w:t>
      </w:r>
      <w:r w:rsidRPr="00BC5072">
        <w:rPr>
          <w:rFonts w:ascii="Arial" w:hAnsi="Arial" w:cs="Arial"/>
          <w:iCs/>
          <w:lang w:val="es-ES_tradnl" w:eastAsia="es-MX"/>
        </w:rPr>
        <w:t xml:space="preserve"> y así sucesivamente en caso de que este último no acepte la adjudicación, siempre que la diferencia en precio con respecto a la proposición que inicialmente hubiere resultado ganadora, no sea superior al diez por ciento. </w:t>
      </w:r>
    </w:p>
    <w:p w:rsidR="00510D50" w:rsidRDefault="00510D50" w:rsidP="00BE0A64">
      <w:pPr>
        <w:widowControl w:val="0"/>
        <w:jc w:val="both"/>
        <w:rPr>
          <w:rFonts w:ascii="Arial" w:hAnsi="Arial" w:cs="Arial"/>
          <w:iCs/>
          <w:lang w:val="es-ES_tradnl" w:eastAsia="es-MX"/>
        </w:rPr>
      </w:pPr>
    </w:p>
    <w:p w:rsidR="00510D50" w:rsidRPr="00BC5072" w:rsidRDefault="00510D50" w:rsidP="00BE0A64">
      <w:pPr>
        <w:widowControl w:val="0"/>
        <w:jc w:val="both"/>
        <w:rPr>
          <w:rFonts w:ascii="Arial" w:hAnsi="Arial" w:cs="Arial"/>
          <w:iCs/>
          <w:caps/>
          <w:lang w:val="es-ES_tradnl" w:eastAsia="es-MX"/>
        </w:rPr>
      </w:pPr>
    </w:p>
    <w:p w:rsidR="00BE0A64" w:rsidRPr="00BC5072" w:rsidRDefault="00BE0A64" w:rsidP="00BE0A64">
      <w:pPr>
        <w:jc w:val="both"/>
        <w:rPr>
          <w:rFonts w:cs="Arial"/>
          <w:iCs/>
          <w:caps/>
          <w:lang w:val="es-ES_tradnl"/>
        </w:rPr>
      </w:pPr>
    </w:p>
    <w:p w:rsidR="00BE0A64" w:rsidRPr="00BC5072" w:rsidRDefault="00BE0A64" w:rsidP="00BE0A64">
      <w:pPr>
        <w:ind w:right="-1"/>
        <w:rPr>
          <w:rFonts w:ascii="Arial" w:hAnsi="Arial" w:cs="Arial"/>
          <w:b/>
          <w:iCs/>
        </w:rPr>
      </w:pPr>
      <w:r w:rsidRPr="00BC5072">
        <w:rPr>
          <w:rFonts w:ascii="Arial" w:hAnsi="Arial" w:cs="Arial"/>
          <w:b/>
          <w:iCs/>
        </w:rPr>
        <w:t>DECIMA OCTAVA.-</w:t>
      </w:r>
    </w:p>
    <w:p w:rsidR="00BE0A64" w:rsidRPr="00BC5072" w:rsidRDefault="00BE0A64" w:rsidP="00510D50">
      <w:pPr>
        <w:ind w:right="-1"/>
        <w:jc w:val="center"/>
        <w:rPr>
          <w:rFonts w:ascii="Arial" w:hAnsi="Arial" w:cs="Arial"/>
          <w:b/>
          <w:iCs/>
        </w:rPr>
      </w:pPr>
      <w:r w:rsidRPr="00BC5072">
        <w:rPr>
          <w:rFonts w:ascii="Arial" w:hAnsi="Arial" w:cs="Arial"/>
          <w:b/>
          <w:iCs/>
        </w:rPr>
        <w:t>LA ENTREGA DE PROPOSICIONES SE REALIZARA EN UN SOBRE CERRADO DE FORMA INVIOLABLE, CONTENIENDO LA PROPUESTA TÉCNICA Y ECONÓMICA.</w:t>
      </w:r>
    </w:p>
    <w:p w:rsidR="00BE0A64" w:rsidRPr="00BC5072" w:rsidRDefault="00BE0A64" w:rsidP="00BE0A64">
      <w:pPr>
        <w:ind w:right="-1"/>
        <w:jc w:val="both"/>
        <w:rPr>
          <w:rFonts w:ascii="Arial" w:hAnsi="Arial" w:cs="Arial"/>
          <w:b/>
          <w:iCs/>
        </w:rPr>
      </w:pPr>
      <w:r w:rsidRPr="00BC5072">
        <w:rPr>
          <w:rFonts w:ascii="Arial" w:hAnsi="Arial" w:cs="Arial"/>
          <w:b/>
          <w:iCs/>
        </w:rPr>
        <w:t xml:space="preserve">1.- </w:t>
      </w:r>
      <w:r w:rsidR="00510D50">
        <w:rPr>
          <w:rFonts w:ascii="Arial" w:hAnsi="Arial" w:cs="Arial"/>
          <w:b/>
          <w:iCs/>
        </w:rPr>
        <w:t>L</w:t>
      </w:r>
      <w:r w:rsidR="00510D50" w:rsidRPr="00BC5072">
        <w:rPr>
          <w:rFonts w:ascii="Arial" w:hAnsi="Arial" w:cs="Arial"/>
          <w:b/>
          <w:iCs/>
        </w:rPr>
        <w:t>a propuesta técnica deberá integrarse y contener los documentos y anexos siguientes:</w:t>
      </w:r>
    </w:p>
    <w:p w:rsidR="00BE0A64" w:rsidRPr="00BC5072" w:rsidRDefault="00BE0A64" w:rsidP="00BE0A64">
      <w:pPr>
        <w:ind w:right="-1"/>
        <w:jc w:val="center"/>
        <w:rPr>
          <w:rFonts w:ascii="Arial" w:hAnsi="Arial" w:cs="Arial"/>
          <w:b/>
          <w:iCs/>
          <w:u w:val="single"/>
        </w:rPr>
      </w:pPr>
    </w:p>
    <w:p w:rsidR="00BE0A64" w:rsidRPr="00BC5072" w:rsidRDefault="00BE0A64" w:rsidP="00BE0A64">
      <w:pPr>
        <w:ind w:right="-1"/>
        <w:jc w:val="center"/>
        <w:rPr>
          <w:rFonts w:ascii="Arial" w:hAnsi="Arial" w:cs="Arial"/>
          <w:b/>
          <w:iCs/>
          <w:u w:val="single"/>
        </w:rPr>
      </w:pPr>
    </w:p>
    <w:p w:rsidR="00BE0A64" w:rsidRPr="00BC5072" w:rsidRDefault="00BE0A64" w:rsidP="00BE0A64">
      <w:pPr>
        <w:ind w:right="-1"/>
        <w:jc w:val="center"/>
        <w:rPr>
          <w:rFonts w:ascii="Arial" w:hAnsi="Arial" w:cs="Arial"/>
          <w:iCs/>
        </w:rPr>
      </w:pPr>
      <w:r w:rsidRPr="00BC5072">
        <w:rPr>
          <w:rFonts w:ascii="Arial" w:hAnsi="Arial" w:cs="Arial"/>
          <w:b/>
          <w:iCs/>
          <w:u w:val="single"/>
        </w:rPr>
        <w:t>ANEXO T-1</w:t>
      </w:r>
      <w:r w:rsidRPr="00BC5072">
        <w:rPr>
          <w:rFonts w:ascii="Arial" w:hAnsi="Arial" w:cs="Arial"/>
          <w:iCs/>
        </w:rPr>
        <w:t>.</w:t>
      </w:r>
    </w:p>
    <w:p w:rsidR="00BE0A64" w:rsidRPr="00BC5072" w:rsidRDefault="00510D50" w:rsidP="00BE0A64">
      <w:pPr>
        <w:rPr>
          <w:rFonts w:ascii="Arial" w:hAnsi="Arial"/>
          <w:iCs/>
        </w:rPr>
      </w:pPr>
      <w:r w:rsidRPr="00510D50">
        <w:rPr>
          <w:rFonts w:ascii="Arial" w:hAnsi="Arial"/>
          <w:iCs/>
        </w:rPr>
        <w:t>Oficio de interés a participar en la licitación y pago de bases.</w:t>
      </w:r>
    </w:p>
    <w:p w:rsidR="00BE0A64" w:rsidRPr="00BC5072" w:rsidRDefault="00BE0A64" w:rsidP="00BE0A64">
      <w:pPr>
        <w:jc w:val="center"/>
        <w:rPr>
          <w:rFonts w:ascii="Arial" w:hAnsi="Arial" w:cs="Arial"/>
          <w:b/>
          <w:iCs/>
        </w:rPr>
      </w:pPr>
    </w:p>
    <w:p w:rsidR="00BE0A64" w:rsidRPr="00BC5072" w:rsidRDefault="00BE0A64" w:rsidP="00BE0A64">
      <w:pPr>
        <w:jc w:val="center"/>
        <w:rPr>
          <w:rFonts w:ascii="Arial" w:hAnsi="Arial" w:cs="Arial"/>
          <w:b/>
          <w:iCs/>
        </w:rPr>
      </w:pPr>
      <w:r w:rsidRPr="00BC5072">
        <w:rPr>
          <w:rFonts w:ascii="Arial" w:hAnsi="Arial" w:cs="Arial"/>
          <w:b/>
          <w:iCs/>
        </w:rPr>
        <w:t>ANEXO T-2</w:t>
      </w:r>
    </w:p>
    <w:p w:rsidR="00BE0A64" w:rsidRPr="00BC5072" w:rsidRDefault="00BE0A64" w:rsidP="00BE0A64">
      <w:pPr>
        <w:jc w:val="center"/>
        <w:rPr>
          <w:rFonts w:ascii="Arial" w:hAnsi="Arial" w:cs="Arial"/>
          <w:b/>
          <w:iCs/>
        </w:rPr>
      </w:pPr>
      <w:r w:rsidRPr="00BC5072">
        <w:rPr>
          <w:rFonts w:ascii="Arial" w:hAnsi="Arial" w:cs="Arial"/>
          <w:b/>
          <w:iCs/>
        </w:rPr>
        <w:t xml:space="preserve">MANIFESTACIONES: </w:t>
      </w:r>
    </w:p>
    <w:p w:rsidR="00BE0A64" w:rsidRPr="00BC5072" w:rsidRDefault="00BE0A64" w:rsidP="00BE0A64">
      <w:pPr>
        <w:jc w:val="center"/>
        <w:rPr>
          <w:rFonts w:ascii="Arial" w:hAnsi="Arial" w:cs="Arial"/>
          <w:b/>
          <w:iCs/>
          <w:noProof/>
        </w:rPr>
      </w:pPr>
      <w:r w:rsidRPr="00BC5072">
        <w:rPr>
          <w:rFonts w:ascii="Arial" w:hAnsi="Arial" w:cs="Arial"/>
          <w:b/>
          <w:iCs/>
          <w:noProof/>
        </w:rPr>
        <w:t>ANEXO T-2A</w:t>
      </w:r>
    </w:p>
    <w:p w:rsidR="00BE0A64" w:rsidRPr="00BC5072" w:rsidRDefault="00510D50" w:rsidP="00BE0A64">
      <w:pPr>
        <w:jc w:val="both"/>
        <w:rPr>
          <w:rFonts w:ascii="Arial" w:eastAsia="Arial Unicode MS" w:hAnsi="Arial" w:cs="Arial"/>
          <w:iCs/>
          <w:noProof/>
        </w:rPr>
      </w:pPr>
      <w:r>
        <w:rPr>
          <w:rFonts w:ascii="Arial" w:hAnsi="Arial" w:cs="Arial"/>
          <w:iCs/>
          <w:noProof/>
        </w:rPr>
        <w:t>M</w:t>
      </w:r>
      <w:r w:rsidRPr="00BC5072">
        <w:rPr>
          <w:rFonts w:ascii="Arial" w:hAnsi="Arial" w:cs="Arial"/>
          <w:iCs/>
          <w:noProof/>
        </w:rPr>
        <w:t>anifestación de conocer el sitio de los trabajos y manifiesto de no conflicto de intereses de c</w:t>
      </w:r>
      <w:r>
        <w:rPr>
          <w:rFonts w:ascii="Arial" w:hAnsi="Arial" w:cs="Arial"/>
          <w:iCs/>
          <w:noProof/>
        </w:rPr>
        <w:t>onfomidad a lo dispuesto en la L</w:t>
      </w:r>
      <w:r w:rsidRPr="00BC5072">
        <w:rPr>
          <w:rFonts w:ascii="Arial" w:hAnsi="Arial" w:cs="Arial"/>
          <w:iCs/>
          <w:noProof/>
        </w:rPr>
        <w:t xml:space="preserve">ey de </w:t>
      </w:r>
      <w:r>
        <w:rPr>
          <w:rFonts w:ascii="Arial" w:hAnsi="Arial" w:cs="Arial"/>
          <w:iCs/>
          <w:noProof/>
        </w:rPr>
        <w:t>O</w:t>
      </w:r>
      <w:r w:rsidRPr="00BC5072">
        <w:rPr>
          <w:rFonts w:ascii="Arial" w:hAnsi="Arial" w:cs="Arial"/>
          <w:iCs/>
          <w:noProof/>
        </w:rPr>
        <w:t xml:space="preserve">bras </w:t>
      </w:r>
      <w:r>
        <w:rPr>
          <w:rFonts w:ascii="Arial" w:hAnsi="Arial" w:cs="Arial"/>
          <w:iCs/>
          <w:noProof/>
        </w:rPr>
        <w:t>P</w:t>
      </w:r>
      <w:r w:rsidRPr="00BC5072">
        <w:rPr>
          <w:rFonts w:ascii="Arial" w:hAnsi="Arial" w:cs="Arial"/>
          <w:iCs/>
          <w:noProof/>
        </w:rPr>
        <w:t xml:space="preserve">ublicas y </w:t>
      </w:r>
      <w:r>
        <w:rPr>
          <w:rFonts w:ascii="Arial" w:hAnsi="Arial" w:cs="Arial"/>
          <w:iCs/>
          <w:noProof/>
        </w:rPr>
        <w:t>Servicios R</w:t>
      </w:r>
      <w:r w:rsidRPr="00BC5072">
        <w:rPr>
          <w:rFonts w:ascii="Arial" w:hAnsi="Arial" w:cs="Arial"/>
          <w:iCs/>
          <w:noProof/>
        </w:rPr>
        <w:t xml:space="preserve">elacionados con las </w:t>
      </w:r>
      <w:r>
        <w:rPr>
          <w:rFonts w:ascii="Arial" w:hAnsi="Arial" w:cs="Arial"/>
          <w:iCs/>
          <w:noProof/>
        </w:rPr>
        <w:t>M</w:t>
      </w:r>
      <w:r w:rsidRPr="00BC5072">
        <w:rPr>
          <w:rFonts w:ascii="Arial" w:hAnsi="Arial" w:cs="Arial"/>
          <w:iCs/>
          <w:noProof/>
        </w:rPr>
        <w:t xml:space="preserve">ismas para el </w:t>
      </w:r>
      <w:r>
        <w:rPr>
          <w:rFonts w:ascii="Arial" w:hAnsi="Arial" w:cs="Arial"/>
          <w:iCs/>
          <w:noProof/>
        </w:rPr>
        <w:t>Estado de C</w:t>
      </w:r>
      <w:r w:rsidRPr="00BC5072">
        <w:rPr>
          <w:rFonts w:ascii="Arial" w:hAnsi="Arial" w:cs="Arial"/>
          <w:iCs/>
          <w:noProof/>
        </w:rPr>
        <w:t>oahuila</w:t>
      </w:r>
    </w:p>
    <w:p w:rsidR="00BE0A64" w:rsidRPr="00BC5072" w:rsidRDefault="00BE0A64" w:rsidP="00BE0A64">
      <w:pPr>
        <w:jc w:val="center"/>
        <w:rPr>
          <w:rFonts w:ascii="Arial" w:hAnsi="Arial" w:cs="Arial"/>
          <w:iCs/>
          <w:noProof/>
        </w:rPr>
      </w:pPr>
    </w:p>
    <w:p w:rsidR="00BE0A64" w:rsidRPr="00BC5072" w:rsidRDefault="00BE0A64" w:rsidP="00BE0A64">
      <w:pPr>
        <w:jc w:val="center"/>
        <w:rPr>
          <w:rFonts w:ascii="Arial" w:hAnsi="Arial" w:cs="Arial"/>
          <w:b/>
          <w:iCs/>
        </w:rPr>
      </w:pPr>
      <w:r w:rsidRPr="00BC5072">
        <w:rPr>
          <w:rFonts w:ascii="Arial" w:hAnsi="Arial" w:cs="Arial"/>
          <w:b/>
          <w:iCs/>
        </w:rPr>
        <w:t>ANEXO T-2B:</w:t>
      </w:r>
    </w:p>
    <w:p w:rsidR="00BE0A64" w:rsidRPr="00BC5072" w:rsidRDefault="00BE0A64" w:rsidP="00BE0A64">
      <w:pPr>
        <w:jc w:val="center"/>
        <w:rPr>
          <w:rFonts w:ascii="Arial" w:hAnsi="Arial" w:cs="Arial"/>
          <w:b/>
          <w:iCs/>
        </w:rPr>
      </w:pPr>
      <w:r w:rsidRPr="00BC5072">
        <w:rPr>
          <w:rFonts w:ascii="Arial" w:hAnsi="Arial" w:cs="Arial"/>
          <w:b/>
          <w:iCs/>
        </w:rPr>
        <w:t>MANIFESTACIONES O DECLARACIONES INDIVIDUALES DE:</w:t>
      </w:r>
    </w:p>
    <w:p w:rsidR="00BE0A64" w:rsidRPr="00BC5072" w:rsidRDefault="00BE0A64" w:rsidP="00BE0A64">
      <w:pPr>
        <w:jc w:val="both"/>
        <w:rPr>
          <w:rFonts w:ascii="Arial" w:hAnsi="Arial"/>
          <w:iCs/>
        </w:rPr>
      </w:pPr>
      <w:r w:rsidRPr="00BC5072">
        <w:rPr>
          <w:rFonts w:ascii="Arial" w:hAnsi="Arial"/>
          <w:iCs/>
        </w:rPr>
        <w:t xml:space="preserve">1.- </w:t>
      </w:r>
      <w:r w:rsidR="00510D50">
        <w:rPr>
          <w:rFonts w:ascii="Arial" w:hAnsi="Arial"/>
          <w:iCs/>
        </w:rPr>
        <w:t>C</w:t>
      </w:r>
      <w:r w:rsidR="00510D50" w:rsidRPr="00BC5072">
        <w:rPr>
          <w:rFonts w:ascii="Arial" w:hAnsi="Arial"/>
          <w:iCs/>
        </w:rPr>
        <w:t xml:space="preserve">onocer los proyectos arquitectónicos y de ingeniería, las normas de calidad de materiales, especificaciones generales y particulares de construcción que la convocante le hubiere proporcionado o que resulten aplicables de acuerdo con la naturaleza y características de la obra; conocer la </w:t>
      </w:r>
      <w:r w:rsidR="00510D50">
        <w:rPr>
          <w:rFonts w:ascii="Arial" w:hAnsi="Arial"/>
          <w:iCs/>
        </w:rPr>
        <w:t>L</w:t>
      </w:r>
      <w:r w:rsidR="00510D50" w:rsidRPr="00BC5072">
        <w:rPr>
          <w:rFonts w:ascii="Arial" w:hAnsi="Arial"/>
          <w:iCs/>
        </w:rPr>
        <w:t xml:space="preserve">ey de </w:t>
      </w:r>
      <w:r w:rsidR="00510D50">
        <w:rPr>
          <w:rFonts w:ascii="Arial" w:hAnsi="Arial"/>
          <w:iCs/>
        </w:rPr>
        <w:t>O</w:t>
      </w:r>
      <w:r w:rsidR="00510D50" w:rsidRPr="00BC5072">
        <w:rPr>
          <w:rFonts w:ascii="Arial" w:hAnsi="Arial"/>
          <w:iCs/>
        </w:rPr>
        <w:t xml:space="preserve">bras </w:t>
      </w:r>
      <w:r w:rsidR="00510D50">
        <w:rPr>
          <w:rFonts w:ascii="Arial" w:hAnsi="Arial"/>
          <w:iCs/>
        </w:rPr>
        <w:t>P</w:t>
      </w:r>
      <w:r w:rsidR="00510D50" w:rsidRPr="00BC5072">
        <w:rPr>
          <w:rFonts w:ascii="Arial" w:hAnsi="Arial"/>
          <w:iCs/>
        </w:rPr>
        <w:t>úblicas</w:t>
      </w:r>
      <w:r w:rsidR="00510D50">
        <w:rPr>
          <w:rFonts w:ascii="Arial" w:hAnsi="Arial"/>
          <w:iCs/>
        </w:rPr>
        <w:t xml:space="preserve"> y S</w:t>
      </w:r>
      <w:r w:rsidR="00510D50" w:rsidRPr="00BC5072">
        <w:rPr>
          <w:rFonts w:ascii="Arial" w:hAnsi="Arial"/>
          <w:iCs/>
        </w:rPr>
        <w:t xml:space="preserve">ervicios </w:t>
      </w:r>
      <w:r w:rsidR="00510D50">
        <w:rPr>
          <w:rFonts w:ascii="Arial" w:hAnsi="Arial"/>
          <w:iCs/>
        </w:rPr>
        <w:t>R</w:t>
      </w:r>
      <w:r w:rsidR="00510D50" w:rsidRPr="00BC5072">
        <w:rPr>
          <w:rFonts w:ascii="Arial" w:hAnsi="Arial"/>
          <w:iCs/>
        </w:rPr>
        <w:t xml:space="preserve">elacionados con las </w:t>
      </w:r>
      <w:r w:rsidR="00510D50">
        <w:rPr>
          <w:rFonts w:ascii="Arial" w:hAnsi="Arial"/>
          <w:iCs/>
        </w:rPr>
        <w:t>Mismas para el E</w:t>
      </w:r>
      <w:r w:rsidR="00510D50" w:rsidRPr="00BC5072">
        <w:rPr>
          <w:rFonts w:ascii="Arial" w:hAnsi="Arial"/>
          <w:iCs/>
        </w:rPr>
        <w:t>stado de Coahuila</w:t>
      </w:r>
      <w:r w:rsidR="00510D50">
        <w:rPr>
          <w:rFonts w:ascii="Arial" w:hAnsi="Arial"/>
          <w:iCs/>
        </w:rPr>
        <w:t>.</w:t>
      </w:r>
    </w:p>
    <w:p w:rsidR="00BE0A64" w:rsidRPr="00BC5072" w:rsidRDefault="00BE0A64" w:rsidP="00BE0A64">
      <w:pPr>
        <w:jc w:val="both"/>
        <w:rPr>
          <w:rFonts w:ascii="Arial" w:hAnsi="Arial"/>
          <w:iCs/>
        </w:rPr>
      </w:pPr>
    </w:p>
    <w:p w:rsidR="00BE0A64" w:rsidRPr="00BC5072" w:rsidRDefault="00BE0A64" w:rsidP="00BE0A64">
      <w:pPr>
        <w:jc w:val="both"/>
        <w:rPr>
          <w:rFonts w:ascii="Arial" w:hAnsi="Arial"/>
          <w:iCs/>
        </w:rPr>
      </w:pPr>
      <w:r w:rsidRPr="00BC5072">
        <w:rPr>
          <w:rFonts w:ascii="Arial" w:hAnsi="Arial"/>
          <w:iCs/>
        </w:rPr>
        <w:t xml:space="preserve">2.-  </w:t>
      </w:r>
      <w:r w:rsidR="007759AF">
        <w:rPr>
          <w:rFonts w:ascii="Arial" w:hAnsi="Arial"/>
          <w:iCs/>
        </w:rPr>
        <w:t>D</w:t>
      </w:r>
      <w:r w:rsidR="007759AF" w:rsidRPr="00BC5072">
        <w:rPr>
          <w:rFonts w:ascii="Arial" w:hAnsi="Arial"/>
          <w:iCs/>
        </w:rPr>
        <w:t>eclaración de integridad que consiste en que el licitante por sí mismo o  a través de interpósita persona, se abstendrán  de adoptar conductas para que los servidores públicos de la convocante induzcan o alteren las evaluaciones, el resultado del procedimiento o cualquier otro aspecto que les otorguen condiciones más ventajosas, con relación a los demás participantes.</w:t>
      </w:r>
    </w:p>
    <w:p w:rsidR="00BE0A64" w:rsidRPr="00BC5072" w:rsidRDefault="00BE0A64" w:rsidP="00BE0A64">
      <w:pPr>
        <w:jc w:val="both"/>
        <w:rPr>
          <w:rFonts w:ascii="Arial" w:hAnsi="Arial"/>
          <w:iCs/>
        </w:rPr>
      </w:pPr>
    </w:p>
    <w:p w:rsidR="00BE0A64" w:rsidRPr="00BC5072" w:rsidRDefault="00BE0A64" w:rsidP="00BE0A64">
      <w:pPr>
        <w:jc w:val="both"/>
        <w:rPr>
          <w:rFonts w:ascii="Arial" w:hAnsi="Arial"/>
          <w:iCs/>
          <w:noProof/>
        </w:rPr>
      </w:pPr>
      <w:r w:rsidRPr="00BC5072">
        <w:rPr>
          <w:rFonts w:ascii="Arial" w:hAnsi="Arial"/>
          <w:iCs/>
          <w:noProof/>
        </w:rPr>
        <w:t xml:space="preserve">3.- </w:t>
      </w:r>
      <w:r w:rsidR="007759AF">
        <w:rPr>
          <w:rFonts w:ascii="Arial" w:hAnsi="Arial"/>
          <w:iCs/>
          <w:noProof/>
        </w:rPr>
        <w:t>H</w:t>
      </w:r>
      <w:r w:rsidR="007759AF" w:rsidRPr="00BC5072">
        <w:rPr>
          <w:rFonts w:ascii="Arial" w:hAnsi="Arial"/>
          <w:iCs/>
          <w:noProof/>
        </w:rPr>
        <w:t>aber asistido o no a las juntas de aclaraciones que se celebren. además, que en la preparacion de su propuesta han considerado los aspectos y la información que deriva de la (s) junta (s) aclaraciones.</w:t>
      </w:r>
    </w:p>
    <w:p w:rsidR="00BE0A64" w:rsidRPr="00BC5072" w:rsidRDefault="00BE0A64" w:rsidP="00BE0A64">
      <w:pPr>
        <w:jc w:val="both"/>
        <w:rPr>
          <w:rFonts w:ascii="Arial" w:hAnsi="Arial"/>
          <w:iCs/>
        </w:rPr>
      </w:pPr>
    </w:p>
    <w:p w:rsidR="00BE0A64" w:rsidRPr="00BC5072" w:rsidRDefault="00BE0A64" w:rsidP="00BE0A64">
      <w:pPr>
        <w:jc w:val="both"/>
        <w:rPr>
          <w:rFonts w:ascii="Arial" w:hAnsi="Arial"/>
          <w:iCs/>
        </w:rPr>
      </w:pPr>
      <w:r w:rsidRPr="00BC5072">
        <w:rPr>
          <w:rFonts w:ascii="Arial" w:hAnsi="Arial"/>
          <w:iCs/>
        </w:rPr>
        <w:t xml:space="preserve">4.- </w:t>
      </w:r>
      <w:r w:rsidR="007759AF">
        <w:rPr>
          <w:rFonts w:ascii="Arial" w:hAnsi="Arial"/>
          <w:iCs/>
        </w:rPr>
        <w:t>H</w:t>
      </w:r>
      <w:r w:rsidR="007759AF" w:rsidRPr="00BC5072">
        <w:rPr>
          <w:rFonts w:ascii="Arial" w:hAnsi="Arial"/>
          <w:iCs/>
        </w:rPr>
        <w:t>aber considerado las modificaciones que, en su caso, se hayan efectuado a las bases de este procedimiento de adjudicación.</w:t>
      </w:r>
    </w:p>
    <w:p w:rsidR="00BE0A64" w:rsidRPr="00BC5072" w:rsidRDefault="00BE0A64" w:rsidP="00BE0A64">
      <w:pPr>
        <w:jc w:val="both"/>
        <w:rPr>
          <w:rFonts w:ascii="Arial" w:hAnsi="Arial"/>
          <w:iCs/>
        </w:rPr>
      </w:pPr>
    </w:p>
    <w:p w:rsidR="00BE0A64" w:rsidRPr="00BC5072" w:rsidRDefault="00BE0A64" w:rsidP="00BE0A64">
      <w:pPr>
        <w:jc w:val="both"/>
        <w:rPr>
          <w:rFonts w:ascii="Arial" w:hAnsi="Arial"/>
          <w:iCs/>
          <w:noProof/>
        </w:rPr>
      </w:pPr>
      <w:r w:rsidRPr="00BC5072">
        <w:rPr>
          <w:rFonts w:ascii="Arial" w:hAnsi="Arial"/>
          <w:iCs/>
          <w:noProof/>
        </w:rPr>
        <w:t>5</w:t>
      </w:r>
      <w:r w:rsidR="007759AF">
        <w:rPr>
          <w:rFonts w:ascii="Arial" w:hAnsi="Arial"/>
          <w:iCs/>
          <w:noProof/>
        </w:rPr>
        <w:t>.- H</w:t>
      </w:r>
      <w:r w:rsidR="007759AF" w:rsidRPr="00BC5072">
        <w:rPr>
          <w:rFonts w:ascii="Arial" w:hAnsi="Arial"/>
          <w:iCs/>
          <w:noProof/>
        </w:rPr>
        <w:t>aber verificado las condiciones ambientales, climatologicas, geologicas, del sitio donde se ejecutará la obra y las condiciones prevalecientes en la zona relativas a pago de salarios, costos de insumos que intervienen y demás circunstancias particulares, las cuales serán consideradas como criterios para preparar y presentar su propuesta.</w:t>
      </w:r>
    </w:p>
    <w:p w:rsidR="00BE0A64" w:rsidRPr="00BC5072" w:rsidRDefault="00BE0A64" w:rsidP="00BE0A64">
      <w:pPr>
        <w:jc w:val="both"/>
        <w:rPr>
          <w:rFonts w:ascii="Arial" w:hAnsi="Arial"/>
          <w:iCs/>
        </w:rPr>
      </w:pPr>
    </w:p>
    <w:p w:rsidR="00BE0A64" w:rsidRPr="00BC5072" w:rsidRDefault="00BE0A64" w:rsidP="00BE0A64">
      <w:pPr>
        <w:ind w:right="-1"/>
        <w:jc w:val="both"/>
        <w:rPr>
          <w:rFonts w:ascii="Arial" w:hAnsi="Arial"/>
          <w:iCs/>
        </w:rPr>
      </w:pPr>
      <w:r w:rsidRPr="00BC5072">
        <w:rPr>
          <w:rFonts w:ascii="Arial" w:hAnsi="Arial"/>
          <w:iCs/>
        </w:rPr>
        <w:t xml:space="preserve">6.- </w:t>
      </w:r>
      <w:r w:rsidR="007759AF">
        <w:rPr>
          <w:rFonts w:ascii="Arial" w:hAnsi="Arial"/>
          <w:iCs/>
        </w:rPr>
        <w:t>E</w:t>
      </w:r>
      <w:r w:rsidR="007759AF" w:rsidRPr="00BC5072">
        <w:rPr>
          <w:rFonts w:ascii="Arial" w:hAnsi="Arial"/>
          <w:iCs/>
        </w:rPr>
        <w:t>scrito en el que manifieste el domicilio para oír y recibir notificaciones dentro de la circunscripción territorial del domicilio de la obra, (mismo que surtirá todos los efectos legales mientras no señale otro distinto). En el caso en que no corresponda al domicilio legal de la empresa deberá acreditar contar con domicilio convencional con el comprobante respectivo no menor a un mes de antigüedad.</w:t>
      </w:r>
    </w:p>
    <w:p w:rsidR="00BE0A64" w:rsidRPr="00BC5072" w:rsidRDefault="00BE0A64" w:rsidP="00BE0A64">
      <w:pPr>
        <w:ind w:right="-1"/>
        <w:jc w:val="both"/>
        <w:rPr>
          <w:rFonts w:ascii="Arial" w:hAnsi="Arial"/>
          <w:iCs/>
        </w:rPr>
      </w:pPr>
    </w:p>
    <w:p w:rsidR="00BE0A64" w:rsidRPr="00BC5072" w:rsidRDefault="00BE0A64" w:rsidP="00BE0A64">
      <w:pPr>
        <w:jc w:val="both"/>
        <w:rPr>
          <w:rFonts w:ascii="Arial" w:hAnsi="Arial" w:cs="Arial"/>
          <w:iCs/>
          <w:color w:val="000000"/>
        </w:rPr>
      </w:pPr>
      <w:r w:rsidRPr="00BC5072">
        <w:rPr>
          <w:rFonts w:ascii="Arial" w:hAnsi="Arial" w:cs="Arial"/>
          <w:iCs/>
          <w:color w:val="000000"/>
        </w:rPr>
        <w:t xml:space="preserve">7.- </w:t>
      </w:r>
      <w:r w:rsidR="007759AF">
        <w:rPr>
          <w:rFonts w:ascii="Arial" w:hAnsi="Arial" w:cs="Arial"/>
          <w:iCs/>
          <w:color w:val="000000"/>
        </w:rPr>
        <w:t>E</w:t>
      </w:r>
      <w:r w:rsidR="007759AF" w:rsidRPr="00BC5072">
        <w:rPr>
          <w:rFonts w:ascii="Arial" w:hAnsi="Arial" w:cs="Arial"/>
          <w:iCs/>
          <w:color w:val="000000"/>
        </w:rPr>
        <w:t>scrito mediante el cual declare bajo protesta de decir verdad que no se encuentra en alguno de los supuestos que establecen los artículos 5</w:t>
      </w:r>
      <w:r w:rsidR="002854AE">
        <w:rPr>
          <w:rFonts w:ascii="Arial" w:hAnsi="Arial" w:cs="Arial"/>
          <w:iCs/>
          <w:color w:val="000000"/>
        </w:rPr>
        <w:t>0</w:t>
      </w:r>
      <w:r w:rsidR="007759AF" w:rsidRPr="00BC5072">
        <w:rPr>
          <w:rFonts w:ascii="Arial" w:hAnsi="Arial" w:cs="Arial"/>
          <w:iCs/>
          <w:color w:val="000000"/>
        </w:rPr>
        <w:t xml:space="preserve"> y 7</w:t>
      </w:r>
      <w:r w:rsidR="002854AE">
        <w:rPr>
          <w:rFonts w:ascii="Arial" w:hAnsi="Arial" w:cs="Arial"/>
          <w:iCs/>
          <w:color w:val="000000"/>
        </w:rPr>
        <w:t>9 de la Ley de Obras Publicas y servicios relacionados con las mismas mara el Estado de Coahuila</w:t>
      </w:r>
      <w:r w:rsidR="007759AF" w:rsidRPr="00BC5072">
        <w:rPr>
          <w:rFonts w:ascii="Arial" w:hAnsi="Arial" w:cs="Arial"/>
          <w:iCs/>
          <w:color w:val="000000"/>
        </w:rPr>
        <w:t xml:space="preserve"> y que por su conducto no participan en los procedimientos de </w:t>
      </w:r>
      <w:r w:rsidR="007759AF" w:rsidRPr="00BC5072">
        <w:rPr>
          <w:rFonts w:ascii="Arial" w:hAnsi="Arial" w:cs="Arial"/>
          <w:iCs/>
          <w:color w:val="000000"/>
        </w:rPr>
        <w:lastRenderedPageBreak/>
        <w:t>contratación personas físicas o morales que se encuentren inhabilitadas por resolución de la secretaría de la función pública</w:t>
      </w:r>
      <w:r w:rsidR="002854AE">
        <w:rPr>
          <w:rFonts w:ascii="Arial" w:hAnsi="Arial" w:cs="Arial"/>
          <w:iCs/>
          <w:color w:val="000000"/>
        </w:rPr>
        <w:t xml:space="preserve"> y/o órganos de control municipal de cualquiera de los 30 municipios de la Entidad Federativa (Coahuila)</w:t>
      </w:r>
      <w:r w:rsidR="007759AF" w:rsidRPr="00BC5072">
        <w:rPr>
          <w:rFonts w:ascii="Arial" w:hAnsi="Arial" w:cs="Arial"/>
          <w:iCs/>
          <w:color w:val="000000"/>
        </w:rPr>
        <w:t>.</w:t>
      </w:r>
    </w:p>
    <w:p w:rsidR="00BE0A64" w:rsidRPr="00BC5072" w:rsidRDefault="00BE0A64" w:rsidP="00BE0A64">
      <w:pPr>
        <w:jc w:val="both"/>
        <w:rPr>
          <w:rFonts w:ascii="Arial" w:hAnsi="Arial" w:cs="Arial"/>
          <w:iCs/>
          <w:color w:val="000000"/>
        </w:rPr>
      </w:pPr>
    </w:p>
    <w:p w:rsidR="00BE0A64" w:rsidRPr="00BC5072" w:rsidRDefault="00BE0A64" w:rsidP="002854AE">
      <w:pPr>
        <w:adjustRightInd w:val="0"/>
        <w:jc w:val="both"/>
        <w:rPr>
          <w:rFonts w:ascii="Arial" w:hAnsi="Arial" w:cs="Arial"/>
          <w:iCs/>
          <w:color w:val="000000"/>
          <w:lang w:eastAsia="es-MX"/>
        </w:rPr>
      </w:pPr>
      <w:r w:rsidRPr="00BC5072">
        <w:rPr>
          <w:rFonts w:ascii="Arial" w:hAnsi="Arial" w:cs="Arial"/>
          <w:iCs/>
        </w:rPr>
        <w:t xml:space="preserve">8.- </w:t>
      </w:r>
      <w:r w:rsidR="002854AE">
        <w:rPr>
          <w:rFonts w:ascii="Arial" w:hAnsi="Arial" w:cs="Arial"/>
          <w:iCs/>
        </w:rPr>
        <w:t xml:space="preserve">Manifestación de no conflicto de intereses </w:t>
      </w:r>
      <w:r w:rsidR="00F94966">
        <w:rPr>
          <w:rFonts w:ascii="Arial" w:hAnsi="Arial" w:cs="Arial"/>
          <w:iCs/>
        </w:rPr>
        <w:t>en términos del artículo 25-A de la Ley de Obras Publicas y servicios relacionados con las mismas</w:t>
      </w:r>
    </w:p>
    <w:p w:rsidR="00BE0A64" w:rsidRPr="00BC5072" w:rsidRDefault="00BE0A64" w:rsidP="00BE0A64">
      <w:pPr>
        <w:jc w:val="both"/>
        <w:rPr>
          <w:rFonts w:ascii="Arial" w:hAnsi="Arial" w:cs="Arial"/>
          <w:iCs/>
          <w:color w:val="000000"/>
          <w:lang w:eastAsia="es-MX"/>
        </w:rPr>
      </w:pPr>
    </w:p>
    <w:p w:rsidR="00BE0A64" w:rsidRPr="00BC5072" w:rsidRDefault="007759AF" w:rsidP="00BE0A64">
      <w:pPr>
        <w:jc w:val="both"/>
        <w:rPr>
          <w:rFonts w:ascii="Arial" w:hAnsi="Arial" w:cs="Arial"/>
          <w:iCs/>
        </w:rPr>
      </w:pPr>
      <w:r w:rsidRPr="00BC5072">
        <w:rPr>
          <w:rFonts w:ascii="Arial" w:hAnsi="Arial" w:cs="Arial"/>
          <w:iCs/>
        </w:rPr>
        <w:t>Las anteriores serán las manifestaciones mínimas y por escrito en forma individual que deberá formular el licitante, pudiendo agregar las que estime conducentes relacionadas con el objeto de la adjudicación.</w:t>
      </w:r>
    </w:p>
    <w:p w:rsidR="00BE0A64" w:rsidRPr="00BC5072" w:rsidRDefault="00BE0A64" w:rsidP="00BE0A64">
      <w:pPr>
        <w:ind w:right="-1"/>
        <w:jc w:val="center"/>
        <w:rPr>
          <w:rFonts w:ascii="Arial" w:hAnsi="Arial" w:cs="Arial"/>
          <w:iCs/>
          <w:u w:val="single"/>
        </w:rPr>
      </w:pPr>
    </w:p>
    <w:p w:rsidR="00BE0A64" w:rsidRPr="00BC5072" w:rsidRDefault="00BE0A64" w:rsidP="00BE0A64">
      <w:pPr>
        <w:ind w:right="-1"/>
        <w:jc w:val="center"/>
        <w:rPr>
          <w:rFonts w:ascii="Arial" w:hAnsi="Arial" w:cs="Arial"/>
          <w:iCs/>
        </w:rPr>
      </w:pPr>
      <w:r w:rsidRPr="00BC5072">
        <w:rPr>
          <w:rFonts w:ascii="Arial" w:hAnsi="Arial" w:cs="Arial"/>
          <w:b/>
          <w:iCs/>
          <w:u w:val="single"/>
        </w:rPr>
        <w:t>ANEXO T-3</w:t>
      </w:r>
      <w:r w:rsidRPr="00BC5072">
        <w:rPr>
          <w:rFonts w:ascii="Arial" w:hAnsi="Arial" w:cs="Arial"/>
          <w:iCs/>
        </w:rPr>
        <w:t>.</w:t>
      </w:r>
    </w:p>
    <w:p w:rsidR="00BE0A64" w:rsidRPr="00BC5072" w:rsidRDefault="007759AF" w:rsidP="00BE0A64">
      <w:pPr>
        <w:rPr>
          <w:rFonts w:ascii="Arial" w:hAnsi="Arial" w:cs="Arial"/>
          <w:iCs/>
        </w:rPr>
      </w:pPr>
      <w:r w:rsidRPr="00BC5072">
        <w:rPr>
          <w:rFonts w:ascii="Arial" w:hAnsi="Arial" w:cs="Arial"/>
          <w:iCs/>
        </w:rPr>
        <w:t xml:space="preserve">Listado de todos los insumos que intervienen en la integración de la propuesta. </w:t>
      </w:r>
    </w:p>
    <w:p w:rsidR="00BE0A64" w:rsidRPr="00BC5072" w:rsidRDefault="00BE0A64" w:rsidP="00BE0A64">
      <w:pPr>
        <w:ind w:left="142"/>
        <w:jc w:val="center"/>
        <w:rPr>
          <w:rFonts w:ascii="Arial" w:hAnsi="Arial" w:cs="Arial"/>
          <w:iCs/>
        </w:rPr>
      </w:pPr>
    </w:p>
    <w:p w:rsidR="00BE0A64" w:rsidRPr="00BC5072" w:rsidRDefault="007759AF" w:rsidP="00BE0A64">
      <w:pPr>
        <w:ind w:left="142"/>
        <w:jc w:val="center"/>
        <w:rPr>
          <w:rFonts w:ascii="Arial" w:hAnsi="Arial" w:cs="Arial"/>
          <w:b/>
          <w:iCs/>
        </w:rPr>
      </w:pPr>
      <w:r w:rsidRPr="00BC5072">
        <w:rPr>
          <w:rFonts w:ascii="Arial" w:hAnsi="Arial" w:cs="Arial"/>
          <w:b/>
          <w:iCs/>
        </w:rPr>
        <w:t>ANEXO T-3A</w:t>
      </w:r>
    </w:p>
    <w:p w:rsidR="00BE0A64" w:rsidRPr="00BC5072" w:rsidRDefault="007759AF" w:rsidP="00BE0A64">
      <w:pPr>
        <w:jc w:val="both"/>
        <w:rPr>
          <w:rFonts w:ascii="Arial" w:hAnsi="Arial" w:cs="Arial"/>
          <w:iCs/>
        </w:rPr>
      </w:pPr>
      <w:r w:rsidRPr="00BC5072">
        <w:rPr>
          <w:rFonts w:ascii="Arial" w:hAnsi="Arial" w:cs="Arial"/>
          <w:iCs/>
        </w:rPr>
        <w:t xml:space="preserve">a).- </w:t>
      </w:r>
      <w:r w:rsidRPr="00BC5072">
        <w:rPr>
          <w:rFonts w:ascii="Arial" w:hAnsi="Arial" w:cs="Arial"/>
          <w:iCs/>
          <w:u w:val="single"/>
        </w:rPr>
        <w:t xml:space="preserve">listado de materiales más significativos; </w:t>
      </w:r>
      <w:r>
        <w:rPr>
          <w:rFonts w:ascii="Arial" w:hAnsi="Arial" w:cs="Arial"/>
          <w:iCs/>
        </w:rPr>
        <w:t>L</w:t>
      </w:r>
      <w:r w:rsidRPr="00BC5072">
        <w:rPr>
          <w:rFonts w:ascii="Arial" w:hAnsi="Arial" w:cs="Arial"/>
          <w:iCs/>
        </w:rPr>
        <w:t>istado de insumos que intervienen en la integración de la propuesta, señalando los materiales más significativos y equipo de instalación permanente, mano de obra, maquinaria y equipo de construcción, con la descripción y especificaciones técnicas de cada uno de ellos, indicando las cantidades a utilizar, y sus respectivas unidades de medición, sin incluir precios;</w:t>
      </w:r>
    </w:p>
    <w:p w:rsidR="007759AF" w:rsidRDefault="007759AF" w:rsidP="00BE0A64">
      <w:pPr>
        <w:rPr>
          <w:rFonts w:ascii="Arial" w:hAnsi="Arial" w:cs="Arial"/>
          <w:iCs/>
        </w:rPr>
      </w:pPr>
    </w:p>
    <w:p w:rsidR="00BE0A64" w:rsidRPr="00BC5072" w:rsidRDefault="00BE0A64" w:rsidP="00BE0A64">
      <w:pPr>
        <w:ind w:right="-1"/>
        <w:jc w:val="center"/>
        <w:rPr>
          <w:rFonts w:ascii="Arial" w:hAnsi="Arial" w:cs="Arial"/>
          <w:b/>
          <w:iCs/>
        </w:rPr>
      </w:pPr>
    </w:p>
    <w:p w:rsidR="00BE0A64" w:rsidRPr="00BC5072" w:rsidRDefault="00BE0A64" w:rsidP="00BE0A64">
      <w:pPr>
        <w:ind w:right="-1"/>
        <w:jc w:val="center"/>
        <w:rPr>
          <w:rFonts w:ascii="Arial" w:hAnsi="Arial" w:cs="Arial"/>
          <w:iCs/>
        </w:rPr>
      </w:pPr>
      <w:r w:rsidRPr="00BC5072">
        <w:rPr>
          <w:rFonts w:ascii="Arial" w:hAnsi="Arial" w:cs="Arial"/>
          <w:b/>
          <w:iCs/>
          <w:u w:val="single"/>
        </w:rPr>
        <w:t>ANEXO T-4</w:t>
      </w:r>
    </w:p>
    <w:p w:rsidR="00BE0A64" w:rsidRPr="00BC5072" w:rsidRDefault="007759AF" w:rsidP="00BE0A64">
      <w:pPr>
        <w:jc w:val="both"/>
        <w:rPr>
          <w:rFonts w:ascii="Arial" w:hAnsi="Arial" w:cs="Arial"/>
          <w:iCs/>
          <w:noProof/>
        </w:rPr>
      </w:pPr>
      <w:r>
        <w:rPr>
          <w:rFonts w:ascii="Arial" w:hAnsi="Arial" w:cs="Arial"/>
          <w:iCs/>
          <w:noProof/>
        </w:rPr>
        <w:t>R</w:t>
      </w:r>
      <w:r w:rsidRPr="00BC5072">
        <w:rPr>
          <w:rFonts w:ascii="Arial" w:hAnsi="Arial" w:cs="Arial"/>
          <w:iCs/>
          <w:noProof/>
        </w:rPr>
        <w:t>elación de maquinaria y equipo de construcción, indicando si son de su propiedad, arrendadas con o sin opcion a compra, su ubicacion física, modelo y usos actuales, asi como la fecha en que se dispondrá de estos insumos en el sitio de los trabajos.</w:t>
      </w:r>
    </w:p>
    <w:p w:rsidR="00BE0A64" w:rsidRPr="00BC5072" w:rsidRDefault="00BE0A64" w:rsidP="00BE0A64">
      <w:pPr>
        <w:jc w:val="both"/>
        <w:rPr>
          <w:rFonts w:ascii="Arial" w:hAnsi="Arial" w:cs="Arial"/>
          <w:iCs/>
          <w:noProof/>
        </w:rPr>
      </w:pPr>
    </w:p>
    <w:p w:rsidR="00BE0A64" w:rsidRPr="00BC5072" w:rsidRDefault="007759AF" w:rsidP="00BE0A64">
      <w:pPr>
        <w:jc w:val="both"/>
        <w:rPr>
          <w:rFonts w:ascii="Arial" w:hAnsi="Arial" w:cs="Arial"/>
          <w:iCs/>
          <w:noProof/>
        </w:rPr>
      </w:pPr>
      <w:r>
        <w:rPr>
          <w:rFonts w:ascii="Arial" w:hAnsi="Arial" w:cs="Arial"/>
          <w:iCs/>
          <w:noProof/>
        </w:rPr>
        <w:t>T</w:t>
      </w:r>
      <w:r w:rsidRPr="00BC5072">
        <w:rPr>
          <w:rFonts w:ascii="Arial" w:hAnsi="Arial" w:cs="Arial"/>
          <w:iCs/>
          <w:noProof/>
        </w:rPr>
        <w:t>ratándose de maquinaria o equipo de construcción arrendado, con o sin opción a compra, deberá presentar carta compromiso de arrendamiento y disponibilidad en el caso de que resultare ganador.</w:t>
      </w:r>
    </w:p>
    <w:p w:rsidR="00BE0A64" w:rsidRPr="00BC5072" w:rsidRDefault="00BE0A64" w:rsidP="00BE0A64">
      <w:pPr>
        <w:jc w:val="both"/>
        <w:rPr>
          <w:rFonts w:ascii="Arial" w:hAnsi="Arial" w:cs="Arial"/>
          <w:iCs/>
          <w:noProof/>
        </w:rPr>
      </w:pPr>
    </w:p>
    <w:p w:rsidR="00BE0A64" w:rsidRPr="00BC5072" w:rsidRDefault="007759AF" w:rsidP="00BE0A64">
      <w:pPr>
        <w:ind w:right="-1"/>
        <w:jc w:val="both"/>
        <w:rPr>
          <w:rFonts w:ascii="Arial" w:hAnsi="Arial" w:cs="Arial"/>
          <w:iCs/>
        </w:rPr>
      </w:pPr>
      <w:r w:rsidRPr="00BC5072">
        <w:rPr>
          <w:rFonts w:ascii="Arial" w:hAnsi="Arial" w:cs="Arial"/>
          <w:iCs/>
        </w:rPr>
        <w:t>La maquinaria relacionada será la adecuada y suficiente para llevar a cabo los trabajos, en caso de ser propia anexar copias simples de facturas.</w:t>
      </w:r>
    </w:p>
    <w:p w:rsidR="00BE0A64" w:rsidRPr="00BC5072" w:rsidRDefault="00BE0A64" w:rsidP="00BE0A64">
      <w:pPr>
        <w:ind w:right="-1"/>
        <w:jc w:val="center"/>
        <w:rPr>
          <w:rFonts w:ascii="Arial" w:hAnsi="Arial" w:cs="Arial"/>
          <w:b/>
          <w:iCs/>
          <w:u w:val="single"/>
        </w:rPr>
      </w:pPr>
    </w:p>
    <w:p w:rsidR="00BE0A64" w:rsidRPr="00BC5072" w:rsidRDefault="00BE0A64" w:rsidP="00BE0A64">
      <w:pPr>
        <w:ind w:right="-1"/>
        <w:jc w:val="center"/>
        <w:rPr>
          <w:rFonts w:ascii="Arial" w:hAnsi="Arial" w:cs="Arial"/>
          <w:iCs/>
        </w:rPr>
      </w:pPr>
      <w:r w:rsidRPr="00BC5072">
        <w:rPr>
          <w:rFonts w:ascii="Arial" w:hAnsi="Arial" w:cs="Arial"/>
          <w:b/>
          <w:iCs/>
          <w:u w:val="single"/>
        </w:rPr>
        <w:t>ANEXO T-5</w:t>
      </w:r>
    </w:p>
    <w:p w:rsidR="00BE0A64" w:rsidRPr="00BC5072" w:rsidRDefault="002B2E26" w:rsidP="00BE0A64">
      <w:pPr>
        <w:tabs>
          <w:tab w:val="left" w:pos="5245"/>
        </w:tabs>
        <w:jc w:val="both"/>
        <w:rPr>
          <w:rFonts w:ascii="Arial" w:hAnsi="Arial" w:cs="Arial"/>
          <w:iCs/>
        </w:rPr>
      </w:pPr>
      <w:r w:rsidRPr="00BC5072">
        <w:rPr>
          <w:rFonts w:ascii="Arial" w:hAnsi="Arial" w:cs="Arial"/>
          <w:iCs/>
        </w:rPr>
        <w:t>Programa</w:t>
      </w:r>
      <w:r w:rsidR="007759AF" w:rsidRPr="00BC5072">
        <w:rPr>
          <w:rFonts w:ascii="Arial" w:hAnsi="Arial" w:cs="Arial"/>
          <w:iCs/>
        </w:rPr>
        <w:t xml:space="preserve"> calendarizado de ejecución general de los trabajos, divididos en partidas, sub</w:t>
      </w:r>
      <w:r>
        <w:rPr>
          <w:rFonts w:ascii="Arial" w:hAnsi="Arial" w:cs="Arial"/>
          <w:iCs/>
        </w:rPr>
        <w:t xml:space="preserve"> </w:t>
      </w:r>
      <w:r w:rsidR="007759AF" w:rsidRPr="00BC5072">
        <w:rPr>
          <w:rFonts w:ascii="Arial" w:hAnsi="Arial" w:cs="Arial"/>
          <w:iCs/>
        </w:rPr>
        <w:t xml:space="preserve">partidas y conceptos, indicando por mes las cantidades de trabajo por realizar de los </w:t>
      </w:r>
      <w:r w:rsidR="007759AF" w:rsidRPr="00BC5072">
        <w:rPr>
          <w:rFonts w:ascii="Arial" w:hAnsi="Arial" w:cs="Arial"/>
          <w:iCs/>
          <w:color w:val="000000"/>
        </w:rPr>
        <w:t>conceptos</w:t>
      </w:r>
      <w:r w:rsidR="007759AF" w:rsidRPr="00BC5072">
        <w:rPr>
          <w:rFonts w:ascii="Arial" w:hAnsi="Arial" w:cs="Arial"/>
          <w:iCs/>
        </w:rPr>
        <w:t xml:space="preserve"> que en conjunto representen el 100% del monto de la propuesta.</w:t>
      </w:r>
    </w:p>
    <w:p w:rsidR="00BE0A64" w:rsidRPr="00BC5072" w:rsidRDefault="002B2E26" w:rsidP="00BE0A64">
      <w:pPr>
        <w:tabs>
          <w:tab w:val="left" w:pos="144"/>
          <w:tab w:val="left" w:pos="5245"/>
        </w:tabs>
        <w:jc w:val="both"/>
        <w:rPr>
          <w:rFonts w:ascii="Arial" w:hAnsi="Arial" w:cs="Arial"/>
          <w:iCs/>
        </w:rPr>
      </w:pPr>
      <w:r w:rsidRPr="00BC5072">
        <w:rPr>
          <w:rFonts w:ascii="Arial" w:hAnsi="Arial" w:cs="Arial"/>
          <w:iCs/>
        </w:rPr>
        <w:t>Debiendo</w:t>
      </w:r>
      <w:r w:rsidR="007759AF" w:rsidRPr="00BC5072">
        <w:rPr>
          <w:rFonts w:ascii="Arial" w:hAnsi="Arial" w:cs="Arial"/>
          <w:iCs/>
        </w:rPr>
        <w:t xml:space="preserve"> además incluir programas cuantificados y calendarizados, dividido cada uno en partidas y </w:t>
      </w:r>
      <w:r w:rsidRPr="00BC5072">
        <w:rPr>
          <w:rFonts w:ascii="Arial" w:hAnsi="Arial" w:cs="Arial"/>
          <w:iCs/>
        </w:rPr>
        <w:t>su</w:t>
      </w:r>
      <w:r>
        <w:rPr>
          <w:rFonts w:ascii="Arial" w:hAnsi="Arial" w:cs="Arial"/>
          <w:iCs/>
        </w:rPr>
        <w:t>b</w:t>
      </w:r>
      <w:r w:rsidRPr="00BC5072">
        <w:rPr>
          <w:rFonts w:ascii="Arial" w:hAnsi="Arial" w:cs="Arial"/>
          <w:iCs/>
        </w:rPr>
        <w:t xml:space="preserve"> partidas</w:t>
      </w:r>
      <w:r w:rsidR="007759AF" w:rsidRPr="00BC5072">
        <w:rPr>
          <w:rFonts w:ascii="Arial" w:hAnsi="Arial" w:cs="Arial"/>
          <w:iCs/>
        </w:rPr>
        <w:t xml:space="preserve"> de suministro o utilización mensual de los siguientes rubros:</w:t>
      </w:r>
    </w:p>
    <w:p w:rsidR="00BE0A64" w:rsidRPr="00BC5072" w:rsidRDefault="00BE0A64" w:rsidP="00BE0A64">
      <w:pPr>
        <w:tabs>
          <w:tab w:val="left" w:pos="144"/>
          <w:tab w:val="left" w:pos="5245"/>
        </w:tabs>
        <w:jc w:val="both"/>
        <w:rPr>
          <w:rFonts w:ascii="Arial" w:hAnsi="Arial" w:cs="Arial"/>
          <w:iCs/>
        </w:rPr>
      </w:pPr>
    </w:p>
    <w:p w:rsidR="00BE0A64" w:rsidRPr="00BC5072" w:rsidRDefault="007759AF" w:rsidP="00BE0A64">
      <w:pPr>
        <w:tabs>
          <w:tab w:val="left" w:pos="144"/>
          <w:tab w:val="left" w:pos="5245"/>
        </w:tabs>
        <w:jc w:val="both"/>
        <w:rPr>
          <w:rFonts w:ascii="Arial" w:hAnsi="Arial" w:cs="Arial"/>
          <w:iCs/>
        </w:rPr>
      </w:pPr>
      <w:r w:rsidRPr="00BC5072">
        <w:rPr>
          <w:rFonts w:ascii="Arial" w:hAnsi="Arial" w:cs="Arial"/>
          <w:iCs/>
        </w:rPr>
        <w:t>1.- de la mano de obra, expresadas en jornadas e identificando categorías:</w:t>
      </w:r>
    </w:p>
    <w:p w:rsidR="00BE0A64" w:rsidRPr="00BC5072" w:rsidRDefault="007759AF" w:rsidP="00BE0A64">
      <w:pPr>
        <w:tabs>
          <w:tab w:val="left" w:pos="144"/>
          <w:tab w:val="left" w:pos="5245"/>
        </w:tabs>
        <w:jc w:val="both"/>
        <w:rPr>
          <w:rFonts w:ascii="Arial" w:hAnsi="Arial" w:cs="Arial"/>
          <w:iCs/>
        </w:rPr>
      </w:pPr>
      <w:r w:rsidRPr="00BC5072">
        <w:rPr>
          <w:rFonts w:ascii="Arial" w:hAnsi="Arial" w:cs="Arial"/>
          <w:iCs/>
        </w:rPr>
        <w:t>2.- de la maquinaria y equipo de construcción, expresados en horas efectivas de trabajo, identificando su tipo y características;</w:t>
      </w:r>
    </w:p>
    <w:p w:rsidR="00BE0A64" w:rsidRPr="00BC5072" w:rsidRDefault="007759AF" w:rsidP="00BE0A64">
      <w:pPr>
        <w:tabs>
          <w:tab w:val="left" w:pos="144"/>
          <w:tab w:val="left" w:pos="5245"/>
        </w:tabs>
        <w:jc w:val="both"/>
        <w:rPr>
          <w:rFonts w:ascii="Arial" w:hAnsi="Arial" w:cs="Arial"/>
          <w:iCs/>
        </w:rPr>
      </w:pPr>
      <w:r w:rsidRPr="00BC5072">
        <w:rPr>
          <w:rFonts w:ascii="Arial" w:hAnsi="Arial" w:cs="Arial"/>
          <w:iCs/>
        </w:rPr>
        <w:t xml:space="preserve">3.- de los materiales y de los equipos de instalación permanente, expresados en unidades convencionales y volúmenes requeridos, y </w:t>
      </w:r>
    </w:p>
    <w:p w:rsidR="00BE0A64" w:rsidRPr="00BC5072" w:rsidRDefault="007759AF" w:rsidP="00BE0A64">
      <w:pPr>
        <w:tabs>
          <w:tab w:val="left" w:pos="144"/>
          <w:tab w:val="left" w:pos="5245"/>
        </w:tabs>
        <w:jc w:val="both"/>
        <w:rPr>
          <w:rFonts w:ascii="Arial" w:hAnsi="Arial" w:cs="Arial"/>
          <w:iCs/>
        </w:rPr>
      </w:pPr>
      <w:r w:rsidRPr="00BC5072">
        <w:rPr>
          <w:rFonts w:ascii="Arial" w:hAnsi="Arial" w:cs="Arial"/>
          <w:iCs/>
        </w:rPr>
        <w:t>4.- de la utilización del personal profesional técnico, administrativo y de servicio encargado de la dirección, supervisión y administración de los trabajos.</w:t>
      </w:r>
    </w:p>
    <w:p w:rsidR="00BE0A64" w:rsidRPr="00BC5072" w:rsidRDefault="00BE0A64" w:rsidP="00BE0A64">
      <w:pPr>
        <w:tabs>
          <w:tab w:val="left" w:pos="5245"/>
        </w:tabs>
        <w:rPr>
          <w:rFonts w:ascii="Arial" w:hAnsi="Arial" w:cs="Arial"/>
          <w:iCs/>
          <w:noProof/>
        </w:rPr>
      </w:pPr>
    </w:p>
    <w:p w:rsidR="00BE0A64" w:rsidRPr="00BC5072" w:rsidRDefault="00BE0A64" w:rsidP="00BE0A64">
      <w:pPr>
        <w:ind w:right="-1"/>
        <w:jc w:val="center"/>
        <w:rPr>
          <w:rFonts w:ascii="Arial" w:hAnsi="Arial" w:cs="Arial"/>
          <w:iCs/>
        </w:rPr>
      </w:pPr>
      <w:r w:rsidRPr="00BC5072">
        <w:rPr>
          <w:rFonts w:ascii="Arial" w:hAnsi="Arial" w:cs="Arial"/>
          <w:b/>
          <w:iCs/>
          <w:u w:val="single"/>
        </w:rPr>
        <w:t>ANEXO T-6.</w:t>
      </w:r>
    </w:p>
    <w:p w:rsidR="00BE0A64" w:rsidRPr="00BC5072" w:rsidRDefault="00BE0A64" w:rsidP="00BE0A64">
      <w:pPr>
        <w:keepNext/>
        <w:jc w:val="center"/>
        <w:outlineLvl w:val="7"/>
        <w:rPr>
          <w:rFonts w:ascii="Arial" w:hAnsi="Arial" w:cs="Arial"/>
          <w:iCs/>
          <w:noProof/>
        </w:rPr>
      </w:pPr>
      <w:r w:rsidRPr="00BC5072">
        <w:rPr>
          <w:rFonts w:ascii="Arial" w:hAnsi="Arial" w:cs="Arial"/>
          <w:iCs/>
          <w:noProof/>
        </w:rPr>
        <w:t>ANEXO T-6 A</w:t>
      </w:r>
    </w:p>
    <w:p w:rsidR="00BE0A64" w:rsidRPr="00BC5072" w:rsidRDefault="00AE4F2D" w:rsidP="00BE0A64">
      <w:pPr>
        <w:jc w:val="both"/>
        <w:rPr>
          <w:rFonts w:ascii="Arial" w:hAnsi="Arial" w:cs="Arial"/>
          <w:iCs/>
          <w:color w:val="000000"/>
        </w:rPr>
      </w:pPr>
      <w:r>
        <w:rPr>
          <w:rFonts w:ascii="Arial" w:hAnsi="Arial" w:cs="Arial"/>
          <w:iCs/>
          <w:color w:val="000000"/>
        </w:rPr>
        <w:t>I</w:t>
      </w:r>
      <w:r w:rsidRPr="00BC5072">
        <w:rPr>
          <w:rFonts w:ascii="Arial" w:hAnsi="Arial" w:cs="Arial"/>
          <w:iCs/>
          <w:color w:val="000000"/>
        </w:rPr>
        <w:t xml:space="preserve">dentificación de los trabajos realizados por el licitante y su personal, que acrediten la experiencia y la </w:t>
      </w:r>
      <w:r w:rsidRPr="00BC5072">
        <w:rPr>
          <w:rFonts w:ascii="Arial" w:hAnsi="Arial" w:cs="Arial"/>
          <w:iCs/>
          <w:color w:val="000000"/>
          <w:u w:val="single"/>
        </w:rPr>
        <w:t>capacidad técnica</w:t>
      </w:r>
      <w:r w:rsidRPr="00BC5072">
        <w:rPr>
          <w:rFonts w:ascii="Arial" w:hAnsi="Arial" w:cs="Arial"/>
          <w:iCs/>
          <w:color w:val="000000"/>
        </w:rPr>
        <w:t xml:space="preserve"> requerida, en los que sea comprobable su participación, anotando el nombre de la contratante, descripción de las obras, importes totales, importes ejercidos o por ejercer y las fechas previstas de terminaciones, según el caso.</w:t>
      </w:r>
    </w:p>
    <w:p w:rsidR="00BE0A64" w:rsidRPr="00BC5072" w:rsidRDefault="00BE0A64" w:rsidP="00BE0A64">
      <w:pPr>
        <w:keepNext/>
        <w:jc w:val="center"/>
        <w:outlineLvl w:val="7"/>
        <w:rPr>
          <w:rFonts w:ascii="Arial" w:hAnsi="Arial" w:cs="Arial"/>
          <w:iCs/>
          <w:noProof/>
        </w:rPr>
      </w:pPr>
    </w:p>
    <w:p w:rsidR="00BE0A64" w:rsidRPr="00BC5072" w:rsidRDefault="00BE0A64" w:rsidP="00BE0A64">
      <w:pPr>
        <w:keepNext/>
        <w:jc w:val="center"/>
        <w:outlineLvl w:val="7"/>
        <w:rPr>
          <w:rFonts w:ascii="Arial" w:hAnsi="Arial" w:cs="Arial"/>
          <w:iCs/>
          <w:noProof/>
        </w:rPr>
      </w:pPr>
      <w:r w:rsidRPr="00BC5072">
        <w:rPr>
          <w:rFonts w:ascii="Arial" w:hAnsi="Arial" w:cs="Arial"/>
          <w:iCs/>
          <w:noProof/>
        </w:rPr>
        <w:t>ANEXO T-6 B</w:t>
      </w:r>
    </w:p>
    <w:p w:rsidR="00BE0A64" w:rsidRPr="00BC5072" w:rsidRDefault="00AE4F2D" w:rsidP="00BE0A64">
      <w:pPr>
        <w:jc w:val="both"/>
        <w:rPr>
          <w:rFonts w:ascii="Arial" w:hAnsi="Arial" w:cs="Arial"/>
          <w:iCs/>
          <w:color w:val="000000"/>
        </w:rPr>
      </w:pPr>
      <w:r w:rsidRPr="00BC5072">
        <w:rPr>
          <w:rFonts w:ascii="Arial" w:hAnsi="Arial" w:cs="Arial"/>
          <w:iCs/>
          <w:color w:val="000000"/>
        </w:rPr>
        <w:t xml:space="preserve">curricular de los profesionales técnicos al servicio </w:t>
      </w:r>
      <w:r w:rsidRPr="00BC5072">
        <w:rPr>
          <w:rFonts w:ascii="Arial" w:hAnsi="Arial" w:cs="Arial"/>
          <w:iCs/>
        </w:rPr>
        <w:t xml:space="preserve">del </w:t>
      </w:r>
      <w:r w:rsidRPr="00BC5072">
        <w:rPr>
          <w:rFonts w:ascii="Arial" w:hAnsi="Arial" w:cs="Arial"/>
          <w:iCs/>
          <w:color w:val="000000"/>
        </w:rPr>
        <w:t xml:space="preserve">licitante, identificando a los que se encargarán de la ejecución y administración de la obra, los que deben tener experiencia en obras de características técnicas y magnitud similares. </w:t>
      </w:r>
    </w:p>
    <w:p w:rsidR="00BE0A64" w:rsidRPr="00BC5072" w:rsidRDefault="00AE4F2D" w:rsidP="00BE0A64">
      <w:pPr>
        <w:jc w:val="both"/>
        <w:rPr>
          <w:rFonts w:ascii="Arial" w:hAnsi="Arial" w:cs="Arial"/>
          <w:iCs/>
          <w:color w:val="000000"/>
        </w:rPr>
      </w:pPr>
      <w:r w:rsidRPr="00BC5072">
        <w:rPr>
          <w:rFonts w:ascii="Arial" w:hAnsi="Arial" w:cs="Arial"/>
          <w:iCs/>
          <w:color w:val="000000"/>
        </w:rPr>
        <w:t>Deberá acreditar contar con al menos un profesionista a su servicio que cuente con acreditación vigente como d</w:t>
      </w:r>
      <w:r>
        <w:rPr>
          <w:rFonts w:ascii="Arial" w:hAnsi="Arial" w:cs="Arial"/>
          <w:iCs/>
          <w:color w:val="000000"/>
        </w:rPr>
        <w:t>irector responsable de obra (DRO), debiendo contar con la C</w:t>
      </w:r>
      <w:r w:rsidRPr="00BC5072">
        <w:rPr>
          <w:rFonts w:ascii="Arial" w:hAnsi="Arial" w:cs="Arial"/>
          <w:iCs/>
          <w:color w:val="000000"/>
        </w:rPr>
        <w:t>onst</w:t>
      </w:r>
      <w:r>
        <w:rPr>
          <w:rFonts w:ascii="Arial" w:hAnsi="Arial" w:cs="Arial"/>
          <w:iCs/>
          <w:color w:val="000000"/>
        </w:rPr>
        <w:t>ancia Estatal y de al menos un M</w:t>
      </w:r>
      <w:r w:rsidRPr="00BC5072">
        <w:rPr>
          <w:rFonts w:ascii="Arial" w:hAnsi="Arial" w:cs="Arial"/>
          <w:iCs/>
          <w:color w:val="000000"/>
        </w:rPr>
        <w:t xml:space="preserve">unicipio del estado de Coahuila, adjuntando a la propuesta copia de dichos registros y original para cotejo a solicitud de la convocante. </w:t>
      </w:r>
    </w:p>
    <w:p w:rsidR="00BE0A64" w:rsidRPr="00BC5072" w:rsidRDefault="00BE0A64" w:rsidP="00BE0A64">
      <w:pPr>
        <w:jc w:val="both"/>
        <w:rPr>
          <w:rFonts w:ascii="Arial" w:hAnsi="Arial" w:cs="Arial"/>
          <w:iCs/>
          <w:color w:val="000000"/>
        </w:rPr>
      </w:pPr>
    </w:p>
    <w:p w:rsidR="00BE0A64" w:rsidRPr="00BC5072" w:rsidRDefault="00BE0A64" w:rsidP="00BE0A64">
      <w:pPr>
        <w:ind w:right="-1"/>
        <w:jc w:val="center"/>
        <w:rPr>
          <w:rFonts w:ascii="Arial" w:hAnsi="Arial" w:cs="Arial"/>
          <w:iCs/>
        </w:rPr>
      </w:pPr>
      <w:r w:rsidRPr="00BC5072">
        <w:rPr>
          <w:rFonts w:ascii="Arial" w:hAnsi="Arial" w:cs="Arial"/>
          <w:b/>
          <w:iCs/>
          <w:u w:val="single"/>
        </w:rPr>
        <w:t>ANEXO T-7</w:t>
      </w:r>
    </w:p>
    <w:p w:rsidR="00BE0A64" w:rsidRPr="00BC5072" w:rsidRDefault="00AE4F2D" w:rsidP="00BE0A64">
      <w:pPr>
        <w:ind w:right="-1"/>
        <w:jc w:val="both"/>
        <w:rPr>
          <w:rFonts w:ascii="Arial" w:hAnsi="Arial" w:cs="Arial"/>
          <w:b/>
          <w:iCs/>
        </w:rPr>
      </w:pPr>
      <w:r w:rsidRPr="00BC5072">
        <w:rPr>
          <w:rFonts w:ascii="Arial" w:hAnsi="Arial" w:cs="Arial"/>
          <w:iCs/>
        </w:rPr>
        <w:t xml:space="preserve">Se proporcionara al licitante un modelo de contrato y fianzas utilizado por la convocante a título de información del clausulado que se aplicará en la contratación de la obra pública, mismo que será firmado de conformidad y además, manifestara por escrito que </w:t>
      </w:r>
      <w:r w:rsidRPr="00BC5072">
        <w:rPr>
          <w:rFonts w:ascii="Arial" w:hAnsi="Arial" w:cs="Arial"/>
          <w:b/>
          <w:iCs/>
        </w:rPr>
        <w:t>conoce el contenido del modelo y que se ajusta a sus términos.</w:t>
      </w:r>
    </w:p>
    <w:p w:rsidR="00BE0A64" w:rsidRPr="00BC5072" w:rsidRDefault="00BE0A64" w:rsidP="00BE0A64">
      <w:pPr>
        <w:ind w:right="-1"/>
        <w:jc w:val="both"/>
        <w:rPr>
          <w:rFonts w:ascii="Arial" w:hAnsi="Arial" w:cs="Arial"/>
          <w:b/>
          <w:iCs/>
        </w:rPr>
      </w:pPr>
    </w:p>
    <w:p w:rsidR="00BE0A64" w:rsidRPr="00BC5072" w:rsidRDefault="00BE0A64" w:rsidP="00BE0A64">
      <w:pPr>
        <w:ind w:right="-1"/>
        <w:jc w:val="center"/>
        <w:rPr>
          <w:rFonts w:ascii="Arial" w:hAnsi="Arial" w:cs="Arial"/>
          <w:iCs/>
        </w:rPr>
      </w:pPr>
      <w:r w:rsidRPr="00BC5072">
        <w:rPr>
          <w:rFonts w:ascii="Arial" w:hAnsi="Arial" w:cs="Arial"/>
          <w:b/>
          <w:iCs/>
          <w:u w:val="single"/>
        </w:rPr>
        <w:t>ANEXO T-8</w:t>
      </w:r>
    </w:p>
    <w:p w:rsidR="00BE0A64" w:rsidRPr="00BC5072" w:rsidRDefault="00AE4F2D" w:rsidP="00BE0A64">
      <w:pPr>
        <w:ind w:right="-1"/>
        <w:jc w:val="both"/>
        <w:rPr>
          <w:rFonts w:ascii="Arial" w:hAnsi="Arial" w:cs="Arial"/>
          <w:iCs/>
        </w:rPr>
      </w:pPr>
      <w:r>
        <w:rPr>
          <w:rFonts w:ascii="Arial" w:hAnsi="Arial" w:cs="Arial"/>
          <w:iCs/>
        </w:rPr>
        <w:t>B</w:t>
      </w:r>
      <w:r w:rsidRPr="00BC5072">
        <w:rPr>
          <w:rFonts w:ascii="Arial" w:hAnsi="Arial" w:cs="Arial"/>
          <w:iCs/>
        </w:rPr>
        <w:t>ases y requisitos del procedimiento de contratación, este documento contiene las disposiciones, procedimientos y formalidades que deberán observarse por parte del licitante para preparar, integrar y presentar su propuesta, contiene además la información mínima que establece la ley de obras públicas y servicios relacionados con las mismas y demás disposiciones aplicables sobre la materia, que regularan este procedimiento de adjudicación, por consiguiente, para constancia de enterado y manifestar su conformidad con el mismo, deberá ser firmado de manera autógrafa en todas sus fojas.</w:t>
      </w:r>
    </w:p>
    <w:p w:rsidR="00BE0A64" w:rsidRPr="00BC5072" w:rsidRDefault="00BE0A64" w:rsidP="00BE0A64">
      <w:pPr>
        <w:ind w:right="-1"/>
        <w:jc w:val="center"/>
        <w:rPr>
          <w:rFonts w:ascii="Arial" w:hAnsi="Arial" w:cs="Arial"/>
          <w:b/>
          <w:iCs/>
          <w:u w:val="single"/>
        </w:rPr>
      </w:pPr>
    </w:p>
    <w:p w:rsidR="00BE0A64" w:rsidRPr="00BC5072" w:rsidRDefault="00BE0A64" w:rsidP="00BE0A64">
      <w:pPr>
        <w:ind w:right="-1"/>
        <w:jc w:val="center"/>
        <w:rPr>
          <w:rFonts w:ascii="Arial" w:hAnsi="Arial" w:cs="Arial"/>
          <w:b/>
          <w:iCs/>
          <w:u w:val="single"/>
        </w:rPr>
      </w:pPr>
      <w:r w:rsidRPr="00BC5072">
        <w:rPr>
          <w:rFonts w:ascii="Arial" w:hAnsi="Arial" w:cs="Arial"/>
          <w:b/>
          <w:iCs/>
          <w:u w:val="single"/>
        </w:rPr>
        <w:t>ANEXO T-9</w:t>
      </w:r>
    </w:p>
    <w:p w:rsidR="00BE0A64" w:rsidRPr="00BC5072" w:rsidRDefault="00AE4F2D" w:rsidP="00BE0A64">
      <w:pPr>
        <w:ind w:right="-1"/>
        <w:jc w:val="both"/>
        <w:rPr>
          <w:rFonts w:ascii="Arial" w:hAnsi="Arial" w:cs="Arial"/>
          <w:iCs/>
        </w:rPr>
      </w:pPr>
      <w:r w:rsidRPr="00BC5072">
        <w:rPr>
          <w:rFonts w:ascii="Arial" w:hAnsi="Arial" w:cs="Arial"/>
          <w:iCs/>
        </w:rPr>
        <w:t xml:space="preserve">Descripción de la planeación integral del licitante para realizar los trabajos, incluyendo el procedimiento constructivo de ejecución de los trabajos. </w:t>
      </w:r>
    </w:p>
    <w:p w:rsidR="00BE0A64" w:rsidRPr="00BC5072" w:rsidRDefault="00BE0A64" w:rsidP="00BE0A64">
      <w:pPr>
        <w:ind w:right="-1"/>
        <w:jc w:val="center"/>
        <w:rPr>
          <w:rFonts w:ascii="Arial" w:hAnsi="Arial" w:cs="Arial"/>
          <w:iCs/>
        </w:rPr>
      </w:pPr>
    </w:p>
    <w:p w:rsidR="00BE0A64" w:rsidRPr="00BC5072" w:rsidRDefault="00BE0A64" w:rsidP="00BE0A64">
      <w:pPr>
        <w:ind w:right="-1"/>
        <w:jc w:val="center"/>
        <w:rPr>
          <w:rFonts w:ascii="Arial" w:hAnsi="Arial" w:cs="Arial"/>
          <w:b/>
          <w:iCs/>
          <w:u w:val="single"/>
        </w:rPr>
      </w:pPr>
      <w:r w:rsidRPr="00BC5072">
        <w:rPr>
          <w:rFonts w:ascii="Arial" w:hAnsi="Arial" w:cs="Arial"/>
          <w:b/>
          <w:iCs/>
          <w:u w:val="single"/>
        </w:rPr>
        <w:t>ANEXO T-10</w:t>
      </w:r>
    </w:p>
    <w:p w:rsidR="00BE0A64" w:rsidRPr="00BC5072" w:rsidRDefault="00AE4F2D" w:rsidP="00BE0A64">
      <w:pPr>
        <w:ind w:right="-1"/>
        <w:jc w:val="both"/>
        <w:rPr>
          <w:rFonts w:ascii="Arial" w:hAnsi="Arial" w:cs="Arial"/>
          <w:iCs/>
          <w:lang w:val="es-ES_tradnl"/>
        </w:rPr>
      </w:pPr>
      <w:r w:rsidRPr="00BC5072">
        <w:rPr>
          <w:rFonts w:ascii="Arial" w:hAnsi="Arial" w:cs="Arial"/>
          <w:iCs/>
          <w:lang w:val="es-ES_tradnl"/>
        </w:rPr>
        <w:t>El licitante deberá incluir en este anexo los siguientes documentos:</w:t>
      </w:r>
    </w:p>
    <w:p w:rsidR="00BE0A64" w:rsidRPr="00BC5072" w:rsidRDefault="00BE0A64" w:rsidP="00BE0A64">
      <w:pPr>
        <w:ind w:right="-1"/>
        <w:jc w:val="both"/>
        <w:rPr>
          <w:rFonts w:ascii="Arial" w:hAnsi="Arial" w:cs="Arial"/>
          <w:iCs/>
          <w:lang w:val="es-ES_tradnl"/>
        </w:rPr>
      </w:pPr>
    </w:p>
    <w:p w:rsidR="00BE0A64" w:rsidRPr="00BC5072" w:rsidRDefault="00BE0A64" w:rsidP="00BE0A64">
      <w:pPr>
        <w:ind w:right="-1" w:firstLine="284"/>
        <w:jc w:val="both"/>
        <w:rPr>
          <w:rFonts w:ascii="Arial" w:hAnsi="Arial" w:cs="Arial"/>
          <w:iCs/>
        </w:rPr>
      </w:pPr>
      <w:r w:rsidRPr="00BC5072">
        <w:rPr>
          <w:rFonts w:ascii="Arial" w:hAnsi="Arial" w:cs="Arial"/>
          <w:iCs/>
          <w:lang w:val="es-ES_tradnl"/>
        </w:rPr>
        <w:t xml:space="preserve">A) </w:t>
      </w:r>
      <w:r w:rsidR="00AE4F2D">
        <w:rPr>
          <w:rFonts w:ascii="Arial" w:hAnsi="Arial" w:cs="Arial"/>
          <w:iCs/>
          <w:lang w:val="es-ES_tradnl"/>
        </w:rPr>
        <w:t>M</w:t>
      </w:r>
      <w:r w:rsidR="00AE4F2D" w:rsidRPr="00BC5072">
        <w:rPr>
          <w:rFonts w:ascii="Arial" w:hAnsi="Arial" w:cs="Arial"/>
          <w:iCs/>
          <w:lang w:val="es-ES_tradnl"/>
        </w:rPr>
        <w:t xml:space="preserve">anifestación bajo protesta de decir verdad que se encuentra al corriente de sus obligaciones fiscales debiendo  </w:t>
      </w:r>
      <w:r w:rsidR="00AE4F2D" w:rsidRPr="00BC5072">
        <w:rPr>
          <w:rFonts w:ascii="Arial" w:hAnsi="Arial" w:cs="Arial"/>
          <w:b/>
          <w:iCs/>
          <w:lang w:val="es-ES_tradnl"/>
        </w:rPr>
        <w:t xml:space="preserve">anexar </w:t>
      </w:r>
      <w:r w:rsidR="00AE4F2D" w:rsidRPr="00BC5072">
        <w:rPr>
          <w:rFonts w:ascii="Arial" w:hAnsi="Arial" w:cs="Arial"/>
        </w:rPr>
        <w:t>opinión del cumplimiento de obliga</w:t>
      </w:r>
      <w:r w:rsidR="00AE4F2D">
        <w:rPr>
          <w:rFonts w:ascii="Arial" w:hAnsi="Arial" w:cs="Arial"/>
        </w:rPr>
        <w:t>ciones fiscales emitida por la Secretaria de H</w:t>
      </w:r>
      <w:r w:rsidR="00AE4F2D" w:rsidRPr="00BC5072">
        <w:rPr>
          <w:rFonts w:ascii="Arial" w:hAnsi="Arial" w:cs="Arial"/>
        </w:rPr>
        <w:t xml:space="preserve">acienda y </w:t>
      </w:r>
      <w:r w:rsidR="00AE4F2D">
        <w:rPr>
          <w:rFonts w:ascii="Arial" w:hAnsi="Arial" w:cs="Arial"/>
        </w:rPr>
        <w:t>C</w:t>
      </w:r>
      <w:r w:rsidR="00AE4F2D" w:rsidRPr="00BC5072">
        <w:rPr>
          <w:rFonts w:ascii="Arial" w:hAnsi="Arial" w:cs="Arial"/>
        </w:rPr>
        <w:t xml:space="preserve">rédito </w:t>
      </w:r>
      <w:r w:rsidR="00AE4F2D">
        <w:rPr>
          <w:rFonts w:ascii="Arial" w:hAnsi="Arial" w:cs="Arial"/>
        </w:rPr>
        <w:t>P</w:t>
      </w:r>
      <w:r w:rsidR="00AE4F2D" w:rsidRPr="00BC5072">
        <w:rPr>
          <w:rFonts w:ascii="Arial" w:hAnsi="Arial" w:cs="Arial"/>
        </w:rPr>
        <w:t xml:space="preserve">úblico no menor a un mes, así como </w:t>
      </w:r>
      <w:r w:rsidR="00AE4F2D" w:rsidRPr="00BC5072">
        <w:rPr>
          <w:rFonts w:ascii="Arial" w:hAnsi="Arial" w:cs="Arial"/>
          <w:iCs/>
          <w:lang w:val="es-ES_tradnl"/>
        </w:rPr>
        <w:t xml:space="preserve"> el documento que  contenga sello y firma originales del banco receptor o el documento que se genere con cadena digital, si se realizó por medio electrónico, del último pago provisional, en ese caso comprenderá el periodo previo a la fecha de presentación de la propuestas, además del </w:t>
      </w:r>
      <w:r w:rsidR="00AE4F2D" w:rsidRPr="00BC5072">
        <w:rPr>
          <w:rFonts w:ascii="Arial" w:hAnsi="Arial" w:cs="Arial"/>
          <w:iCs/>
        </w:rPr>
        <w:t>(ANEXO t-11a). Debiendo incluir además el cumplimiento de obligaciones en materia de seguridad social de emisión no menor a un mes de la fecha de presentación de propuestas.</w:t>
      </w:r>
    </w:p>
    <w:p w:rsidR="00BE0A64" w:rsidRPr="00BC5072" w:rsidRDefault="00BE0A64" w:rsidP="00BE0A64">
      <w:pPr>
        <w:ind w:right="-1" w:firstLine="284"/>
        <w:jc w:val="both"/>
        <w:rPr>
          <w:rFonts w:ascii="Arial" w:hAnsi="Arial" w:cs="Arial"/>
          <w:iCs/>
        </w:rPr>
      </w:pPr>
    </w:p>
    <w:p w:rsidR="00BE0A64" w:rsidRPr="00BC5072" w:rsidRDefault="00BE0A64" w:rsidP="00BE0A64">
      <w:pPr>
        <w:spacing w:line="276" w:lineRule="auto"/>
        <w:jc w:val="both"/>
        <w:rPr>
          <w:rFonts w:ascii="Arial" w:hAnsi="Arial" w:cs="Arial"/>
          <w:iCs/>
          <w:lang w:val="es-ES_tradnl"/>
        </w:rPr>
      </w:pPr>
      <w:r w:rsidRPr="00BC5072">
        <w:rPr>
          <w:rFonts w:ascii="Arial" w:hAnsi="Arial" w:cs="Arial"/>
          <w:iCs/>
        </w:rPr>
        <w:t xml:space="preserve">B) </w:t>
      </w:r>
      <w:r w:rsidR="00AE4F2D">
        <w:rPr>
          <w:rFonts w:ascii="Arial" w:hAnsi="Arial" w:cs="Arial"/>
          <w:iCs/>
        </w:rPr>
        <w:t>D</w:t>
      </w:r>
      <w:r w:rsidR="00AE4F2D" w:rsidRPr="00BC5072">
        <w:rPr>
          <w:rFonts w:ascii="Arial" w:hAnsi="Arial" w:cs="Arial"/>
          <w:iCs/>
          <w:lang w:val="es-ES_tradnl"/>
        </w:rPr>
        <w:t>ocumentos que acrediten la capacidad financiera, mediante las declaración anual del ISR del ejercicio 201</w:t>
      </w:r>
      <w:r w:rsidR="00F94966">
        <w:rPr>
          <w:rFonts w:ascii="Arial" w:hAnsi="Arial" w:cs="Arial"/>
          <w:iCs/>
          <w:lang w:val="es-ES_tradnl"/>
        </w:rPr>
        <w:t>7</w:t>
      </w:r>
      <w:r w:rsidR="00AE4F2D" w:rsidRPr="00BC5072">
        <w:rPr>
          <w:rFonts w:ascii="Arial" w:hAnsi="Arial" w:cs="Arial"/>
          <w:iCs/>
          <w:lang w:val="es-ES_tradnl"/>
        </w:rPr>
        <w:t xml:space="preserve"> o en su defecto </w:t>
      </w:r>
      <w:r w:rsidRPr="00BC5072">
        <w:rPr>
          <w:rFonts w:ascii="Arial" w:hAnsi="Arial" w:cs="Arial"/>
          <w:b/>
          <w:iCs/>
          <w:lang w:val="es-ES_tradnl"/>
        </w:rPr>
        <w:fldChar w:fldCharType="begin"/>
      </w:r>
      <w:r w:rsidRPr="00BC5072">
        <w:rPr>
          <w:rFonts w:ascii="Arial" w:hAnsi="Arial" w:cs="Arial"/>
          <w:b/>
          <w:iCs/>
          <w:lang w:val="es-ES_tradnl"/>
        </w:rPr>
        <w:instrText xml:space="preserve"> MERGEFIELD  C_Contable </w:instrText>
      </w:r>
      <w:r w:rsidRPr="00BC5072">
        <w:rPr>
          <w:rFonts w:ascii="Arial" w:hAnsi="Arial" w:cs="Arial"/>
          <w:b/>
          <w:iCs/>
          <w:lang w:val="es-ES_tradnl"/>
        </w:rPr>
        <w:fldChar w:fldCharType="end"/>
      </w:r>
      <w:r w:rsidR="00AE4F2D" w:rsidRPr="00BC5072">
        <w:rPr>
          <w:rFonts w:ascii="Arial" w:hAnsi="Arial" w:cs="Arial"/>
          <w:iCs/>
          <w:lang w:val="es-ES_tradnl"/>
        </w:rPr>
        <w:t xml:space="preserve">, los  estados financieros auditados por profesionista acreditado ante el </w:t>
      </w:r>
      <w:r w:rsidR="00AE4F2D">
        <w:rPr>
          <w:rFonts w:ascii="Arial" w:hAnsi="Arial" w:cs="Arial"/>
          <w:iCs/>
          <w:lang w:val="es-ES_tradnl"/>
        </w:rPr>
        <w:t>S</w:t>
      </w:r>
      <w:r w:rsidR="00AE4F2D" w:rsidRPr="00BC5072">
        <w:rPr>
          <w:rFonts w:ascii="Arial" w:hAnsi="Arial" w:cs="Arial"/>
          <w:iCs/>
          <w:lang w:val="es-ES_tradnl"/>
        </w:rPr>
        <w:t xml:space="preserve">ervicio de </w:t>
      </w:r>
      <w:r w:rsidR="00AE4F2D">
        <w:rPr>
          <w:rFonts w:ascii="Arial" w:hAnsi="Arial" w:cs="Arial"/>
          <w:iCs/>
          <w:lang w:val="es-ES_tradnl"/>
        </w:rPr>
        <w:t>A</w:t>
      </w:r>
      <w:r w:rsidR="00AE4F2D" w:rsidRPr="00BC5072">
        <w:rPr>
          <w:rFonts w:ascii="Arial" w:hAnsi="Arial" w:cs="Arial"/>
          <w:iCs/>
          <w:lang w:val="es-ES_tradnl"/>
        </w:rPr>
        <w:t>dministración</w:t>
      </w:r>
      <w:r w:rsidR="00AE4F2D">
        <w:rPr>
          <w:rFonts w:ascii="Arial" w:hAnsi="Arial" w:cs="Arial"/>
          <w:iCs/>
          <w:lang w:val="es-ES_tradnl"/>
        </w:rPr>
        <w:t xml:space="preserve"> T</w:t>
      </w:r>
      <w:r w:rsidR="00AE4F2D" w:rsidRPr="00BC5072">
        <w:rPr>
          <w:rFonts w:ascii="Arial" w:hAnsi="Arial" w:cs="Arial"/>
          <w:iCs/>
          <w:lang w:val="es-ES_tradnl"/>
        </w:rPr>
        <w:t>ributaria como dictaminador, ambos dictámenes  de los dos ejercicios</w:t>
      </w:r>
      <w:r w:rsidR="00F94966">
        <w:rPr>
          <w:rFonts w:ascii="Arial" w:hAnsi="Arial" w:cs="Arial"/>
          <w:iCs/>
          <w:lang w:val="es-ES_tradnl"/>
        </w:rPr>
        <w:t xml:space="preserve"> inmediatos anterior  ( 2016</w:t>
      </w:r>
      <w:r w:rsidR="00AE4F2D" w:rsidRPr="00BC5072">
        <w:rPr>
          <w:rFonts w:ascii="Arial" w:hAnsi="Arial" w:cs="Arial"/>
          <w:iCs/>
          <w:lang w:val="es-ES_tradnl"/>
        </w:rPr>
        <w:t>-201</w:t>
      </w:r>
      <w:r w:rsidR="00F94966">
        <w:rPr>
          <w:rFonts w:ascii="Arial" w:hAnsi="Arial" w:cs="Arial"/>
          <w:iCs/>
          <w:lang w:val="es-ES_tradnl"/>
        </w:rPr>
        <w:t>7</w:t>
      </w:r>
      <w:r w:rsidR="00AE4F2D" w:rsidRPr="00BC5072">
        <w:rPr>
          <w:rFonts w:ascii="Arial" w:hAnsi="Arial" w:cs="Arial"/>
          <w:iCs/>
          <w:lang w:val="es-ES_tradnl"/>
        </w:rPr>
        <w:t>) ambos dictámenes habrán de contener el  comparativo de razones financieras básicas, salvo en el caso de empresas de reciente creación, las cuales deberán presentar los más actualizados a la fecha de presentación de la propuesta, o en su defecto el padrón vigente como con</w:t>
      </w:r>
      <w:r w:rsidR="00AE4F2D">
        <w:rPr>
          <w:rFonts w:ascii="Arial" w:hAnsi="Arial" w:cs="Arial"/>
          <w:iCs/>
          <w:lang w:val="es-ES_tradnl"/>
        </w:rPr>
        <w:t>tratista ante la Secretaria de F</w:t>
      </w:r>
      <w:r w:rsidR="00AE4F2D" w:rsidRPr="00BC5072">
        <w:rPr>
          <w:rFonts w:ascii="Arial" w:hAnsi="Arial" w:cs="Arial"/>
          <w:iCs/>
          <w:lang w:val="es-ES_tradnl"/>
        </w:rPr>
        <w:t xml:space="preserve">iscalización y </w:t>
      </w:r>
      <w:r w:rsidR="00AE4F2D">
        <w:rPr>
          <w:rFonts w:ascii="Arial" w:hAnsi="Arial" w:cs="Arial"/>
          <w:iCs/>
          <w:lang w:val="es-ES_tradnl"/>
        </w:rPr>
        <w:t>R</w:t>
      </w:r>
      <w:r w:rsidR="00AE4F2D" w:rsidRPr="00BC5072">
        <w:rPr>
          <w:rFonts w:ascii="Arial" w:hAnsi="Arial" w:cs="Arial"/>
          <w:iCs/>
          <w:lang w:val="es-ES_tradnl"/>
        </w:rPr>
        <w:t>endición de cuentas (SEFYR</w:t>
      </w:r>
      <w:r w:rsidR="00AE4F2D">
        <w:rPr>
          <w:rFonts w:ascii="Arial" w:hAnsi="Arial" w:cs="Arial"/>
          <w:iCs/>
          <w:lang w:val="es-ES_tradnl"/>
        </w:rPr>
        <w:t>) del G</w:t>
      </w:r>
      <w:r w:rsidR="00AE4F2D" w:rsidRPr="00BC5072">
        <w:rPr>
          <w:rFonts w:ascii="Arial" w:hAnsi="Arial" w:cs="Arial"/>
          <w:iCs/>
          <w:lang w:val="es-ES_tradnl"/>
        </w:rPr>
        <w:t xml:space="preserve">obierno del </w:t>
      </w:r>
      <w:r w:rsidR="00AE4F2D">
        <w:rPr>
          <w:rFonts w:ascii="Arial" w:hAnsi="Arial" w:cs="Arial"/>
          <w:iCs/>
          <w:lang w:val="es-ES_tradnl"/>
        </w:rPr>
        <w:t>E</w:t>
      </w:r>
      <w:r w:rsidR="00AE4F2D" w:rsidRPr="00BC5072">
        <w:rPr>
          <w:rFonts w:ascii="Arial" w:hAnsi="Arial" w:cs="Arial"/>
          <w:iCs/>
          <w:lang w:val="es-ES_tradnl"/>
        </w:rPr>
        <w:t xml:space="preserve">stado de Coahuila. </w:t>
      </w:r>
      <w:r w:rsidR="001A0D21" w:rsidRPr="00BC5072">
        <w:rPr>
          <w:rFonts w:ascii="Arial" w:hAnsi="Arial" w:cs="Arial"/>
          <w:iCs/>
          <w:lang w:val="es-ES_tradnl"/>
        </w:rPr>
        <w:t>Así</w:t>
      </w:r>
      <w:r w:rsidR="00AE4F2D" w:rsidRPr="00BC5072">
        <w:rPr>
          <w:rFonts w:ascii="Arial" w:hAnsi="Arial" w:cs="Arial"/>
          <w:iCs/>
          <w:lang w:val="es-ES_tradnl"/>
        </w:rPr>
        <w:t xml:space="preserve"> mismo deberá acreditar su inscripción en el padrón de </w:t>
      </w:r>
      <w:r w:rsidR="001A0D21" w:rsidRPr="00BC5072">
        <w:rPr>
          <w:rFonts w:ascii="Arial" w:hAnsi="Arial" w:cs="Arial"/>
          <w:iCs/>
          <w:lang w:val="es-ES_tradnl"/>
        </w:rPr>
        <w:t>contratistas municipal</w:t>
      </w:r>
      <w:r w:rsidR="00AE4F2D" w:rsidRPr="00BC5072">
        <w:rPr>
          <w:rFonts w:ascii="Arial" w:hAnsi="Arial" w:cs="Arial"/>
          <w:iCs/>
          <w:lang w:val="es-ES_tradnl"/>
        </w:rPr>
        <w:t xml:space="preserve"> y del gobierno estatal. </w:t>
      </w:r>
    </w:p>
    <w:p w:rsidR="00BE0A64" w:rsidRPr="00BC5072" w:rsidRDefault="001A0D21" w:rsidP="00BE0A64">
      <w:pPr>
        <w:spacing w:line="276" w:lineRule="auto"/>
        <w:jc w:val="both"/>
        <w:rPr>
          <w:rFonts w:ascii="Arial" w:hAnsi="Arial" w:cs="Arial"/>
          <w:iCs/>
          <w:lang w:val="es-ES_tradnl"/>
        </w:rPr>
      </w:pPr>
      <w:r w:rsidRPr="00BC5072">
        <w:rPr>
          <w:rFonts w:ascii="Arial" w:hAnsi="Arial" w:cs="Arial"/>
          <w:iCs/>
          <w:lang w:val="es-ES_tradnl"/>
        </w:rPr>
        <w:t>Las</w:t>
      </w:r>
      <w:r w:rsidR="00AE4F2D" w:rsidRPr="00BC5072">
        <w:rPr>
          <w:rFonts w:ascii="Arial" w:hAnsi="Arial" w:cs="Arial"/>
          <w:iCs/>
          <w:lang w:val="es-ES_tradnl"/>
        </w:rPr>
        <w:t xml:space="preserve"> empresas participantes </w:t>
      </w:r>
      <w:r w:rsidRPr="00BC5072">
        <w:rPr>
          <w:rFonts w:ascii="Arial" w:hAnsi="Arial" w:cs="Arial"/>
          <w:iCs/>
          <w:lang w:val="es-ES_tradnl"/>
        </w:rPr>
        <w:t>deberán acreditar</w:t>
      </w:r>
      <w:r w:rsidR="00AE4F2D" w:rsidRPr="00BC5072">
        <w:rPr>
          <w:rFonts w:ascii="Arial" w:hAnsi="Arial" w:cs="Arial"/>
          <w:iCs/>
          <w:lang w:val="es-ES_tradnl"/>
        </w:rPr>
        <w:t xml:space="preserve"> la capacidad financiera que compruebe un</w:t>
      </w:r>
      <w:r w:rsidR="00AE4F2D">
        <w:rPr>
          <w:rFonts w:ascii="Arial" w:hAnsi="Arial" w:cs="Arial"/>
          <w:iCs/>
          <w:lang w:val="es-ES_tradnl"/>
        </w:rPr>
        <w:t xml:space="preserve"> capital contable mínimo de $1</w:t>
      </w:r>
      <w:r>
        <w:rPr>
          <w:rFonts w:ascii="Arial" w:hAnsi="Arial" w:cs="Arial"/>
          <w:iCs/>
          <w:lang w:val="es-ES_tradnl"/>
        </w:rPr>
        <w:t>’</w:t>
      </w:r>
      <w:r w:rsidR="00AE4F2D">
        <w:rPr>
          <w:rFonts w:ascii="Arial" w:hAnsi="Arial" w:cs="Arial"/>
          <w:iCs/>
          <w:lang w:val="es-ES_tradnl"/>
        </w:rPr>
        <w:t>5</w:t>
      </w:r>
      <w:r w:rsidR="00AE4F2D" w:rsidRPr="00BC5072">
        <w:rPr>
          <w:rFonts w:ascii="Arial" w:hAnsi="Arial" w:cs="Arial"/>
          <w:iCs/>
          <w:lang w:val="es-ES_tradnl"/>
        </w:rPr>
        <w:t>00,000.00 (</w:t>
      </w:r>
      <w:r w:rsidR="00AE4F2D">
        <w:rPr>
          <w:rFonts w:ascii="Arial" w:hAnsi="Arial" w:cs="Arial"/>
          <w:iCs/>
          <w:lang w:val="es-ES_tradnl"/>
        </w:rPr>
        <w:t xml:space="preserve">un millón quinientos mil </w:t>
      </w:r>
      <w:r w:rsidR="00AE4F2D" w:rsidRPr="00BC5072">
        <w:rPr>
          <w:rFonts w:ascii="Arial" w:hAnsi="Arial" w:cs="Arial"/>
          <w:iCs/>
          <w:lang w:val="es-ES_tradnl"/>
        </w:rPr>
        <w:t>pesos</w:t>
      </w:r>
      <w:r>
        <w:rPr>
          <w:rFonts w:ascii="Arial" w:hAnsi="Arial" w:cs="Arial"/>
          <w:iCs/>
          <w:lang w:val="es-ES_tradnl"/>
        </w:rPr>
        <w:t xml:space="preserve"> 00/100 m.n,</w:t>
      </w:r>
      <w:r w:rsidR="00AE4F2D" w:rsidRPr="00BC5072">
        <w:rPr>
          <w:rFonts w:ascii="Arial" w:hAnsi="Arial" w:cs="Arial"/>
          <w:iCs/>
          <w:lang w:val="es-ES_tradnl"/>
        </w:rPr>
        <w:t xml:space="preserve">), los cuales deberán integrarse al menos por los estados financieros auditados </w:t>
      </w:r>
      <w:r w:rsidRPr="00BC5072">
        <w:rPr>
          <w:rFonts w:ascii="Arial" w:hAnsi="Arial" w:cs="Arial"/>
          <w:iCs/>
          <w:lang w:val="es-ES_tradnl"/>
        </w:rPr>
        <w:t xml:space="preserve">de los dos años anteriores o el comparativo de razones </w:t>
      </w:r>
      <w:r w:rsidRPr="00BC5072">
        <w:rPr>
          <w:rFonts w:ascii="Arial" w:hAnsi="Arial" w:cs="Arial"/>
          <w:iCs/>
          <w:lang w:val="es-ES_tradnl"/>
        </w:rPr>
        <w:lastRenderedPageBreak/>
        <w:t>financieras básicas, salvo en el caso de empresas de reciente creación, las cuales deberán presentar los más actualizados a la fecha de presentación de la propuesta.</w:t>
      </w:r>
    </w:p>
    <w:p w:rsidR="00BE0A64" w:rsidRPr="00BC5072" w:rsidRDefault="00BE0A64" w:rsidP="00BE0A64">
      <w:pPr>
        <w:ind w:right="-1" w:firstLine="284"/>
        <w:jc w:val="both"/>
        <w:rPr>
          <w:rFonts w:ascii="Arial" w:hAnsi="Arial" w:cs="Arial"/>
          <w:iCs/>
        </w:rPr>
      </w:pPr>
      <w:r w:rsidRPr="00BC5072">
        <w:rPr>
          <w:rFonts w:ascii="Arial" w:hAnsi="Arial" w:cs="Arial"/>
          <w:iCs/>
        </w:rPr>
        <w:t xml:space="preserve">C)  </w:t>
      </w:r>
      <w:r w:rsidR="001A0D21">
        <w:rPr>
          <w:rFonts w:ascii="Arial" w:hAnsi="Arial" w:cs="Arial"/>
          <w:iCs/>
        </w:rPr>
        <w:t>E</w:t>
      </w:r>
      <w:r w:rsidR="001A0D21" w:rsidRPr="00BC5072">
        <w:rPr>
          <w:rFonts w:ascii="Arial" w:hAnsi="Arial" w:cs="Arial"/>
          <w:iCs/>
        </w:rPr>
        <w:t>l licitante incluirá la(s) minuta(s) con motivo de la visita al sitio de la obra y de la(s) junta(s) de aclaraciones generados durante el proceso del procedimiento de adjudicación, firmados de conformidad.</w:t>
      </w:r>
    </w:p>
    <w:p w:rsidR="00BE0A64" w:rsidRPr="00BC5072" w:rsidRDefault="00BE0A64" w:rsidP="00BE0A64">
      <w:pPr>
        <w:ind w:right="-1"/>
        <w:jc w:val="both"/>
        <w:rPr>
          <w:rFonts w:ascii="Arial" w:hAnsi="Arial" w:cs="Arial"/>
          <w:iCs/>
        </w:rPr>
      </w:pPr>
    </w:p>
    <w:p w:rsidR="00BE0A64" w:rsidRPr="00BC5072" w:rsidRDefault="001A0D21" w:rsidP="00BE0A64">
      <w:pPr>
        <w:ind w:right="-1" w:firstLine="284"/>
        <w:jc w:val="both"/>
        <w:rPr>
          <w:rFonts w:ascii="Arial" w:hAnsi="Arial" w:cs="Arial"/>
          <w:iCs/>
        </w:rPr>
      </w:pPr>
      <w:r w:rsidRPr="00BC5072">
        <w:rPr>
          <w:rFonts w:ascii="Arial" w:hAnsi="Arial" w:cs="Arial"/>
          <w:iCs/>
        </w:rPr>
        <w:t>d) además podrá incluir documentación de soporte que considere pertinente el licitante y relacionada con el objeto del presente procedimiento de contratación.</w:t>
      </w:r>
    </w:p>
    <w:p w:rsidR="00BE0A64" w:rsidRPr="00BC5072" w:rsidRDefault="00BE0A64" w:rsidP="00BE0A64">
      <w:pPr>
        <w:ind w:right="-1"/>
        <w:jc w:val="both"/>
        <w:rPr>
          <w:rFonts w:ascii="Arial" w:hAnsi="Arial" w:cs="Arial"/>
          <w:iCs/>
        </w:rPr>
      </w:pPr>
    </w:p>
    <w:p w:rsidR="00BE0A64" w:rsidRPr="00BC5072" w:rsidRDefault="00BE0A64" w:rsidP="00BE0A64">
      <w:pPr>
        <w:ind w:right="-1"/>
        <w:jc w:val="both"/>
        <w:rPr>
          <w:rFonts w:ascii="Arial" w:hAnsi="Arial" w:cs="Arial"/>
          <w:b/>
          <w:iCs/>
          <w:u w:val="single"/>
        </w:rPr>
      </w:pPr>
      <w:r w:rsidRPr="00BC5072">
        <w:rPr>
          <w:rFonts w:ascii="Arial" w:hAnsi="Arial" w:cs="Arial"/>
          <w:b/>
          <w:iCs/>
        </w:rPr>
        <w:t>2.- LA PROPUESTA ECONÓMICA DEBERÁ INTEGRARSE CONTENIENDO LOS SIGUIENTES DOCUMENTOS Y ANEXOS:</w:t>
      </w:r>
    </w:p>
    <w:p w:rsidR="00BE0A64" w:rsidRPr="00BC5072" w:rsidRDefault="00BE0A64" w:rsidP="00BE0A64">
      <w:pPr>
        <w:ind w:right="-1"/>
        <w:jc w:val="center"/>
        <w:rPr>
          <w:rFonts w:ascii="Arial" w:hAnsi="Arial" w:cs="Arial"/>
          <w:iCs/>
        </w:rPr>
      </w:pPr>
      <w:r w:rsidRPr="00BC5072">
        <w:rPr>
          <w:rFonts w:ascii="Arial" w:hAnsi="Arial" w:cs="Arial"/>
          <w:b/>
          <w:iCs/>
          <w:u w:val="single"/>
        </w:rPr>
        <w:t>ANEXO E-1.</w:t>
      </w:r>
    </w:p>
    <w:p w:rsidR="00BE0A64" w:rsidRPr="00BC5072" w:rsidRDefault="001A0D21" w:rsidP="00BE0A64">
      <w:pPr>
        <w:ind w:right="-1"/>
        <w:jc w:val="both"/>
        <w:rPr>
          <w:rFonts w:ascii="Arial" w:hAnsi="Arial" w:cs="Arial"/>
          <w:iCs/>
        </w:rPr>
      </w:pPr>
      <w:r w:rsidRPr="00BC5072">
        <w:rPr>
          <w:rFonts w:ascii="Arial" w:hAnsi="Arial" w:cs="Arial"/>
          <w:b/>
          <w:iCs/>
        </w:rPr>
        <w:t>CARTA-COMPROMISO</w:t>
      </w:r>
      <w:r w:rsidRPr="00BC5072">
        <w:rPr>
          <w:rFonts w:ascii="Arial" w:hAnsi="Arial" w:cs="Arial"/>
          <w:iCs/>
        </w:rPr>
        <w:t xml:space="preserve"> de la propuesta, deberá ser presentada a su elección, en papel membretado del licitante, debiendo contener la transcripción íntegra de acuerdo al formato E-1A o bien utilizando el mismo formato proporcionado por la convocante, en ambos casos se expresara el importe total de su propuesta, incluyendo I.V.A., así como el plazo de ejecución.</w:t>
      </w:r>
    </w:p>
    <w:p w:rsidR="00BE0A64" w:rsidRPr="00BC5072" w:rsidRDefault="00BE0A64" w:rsidP="00BE0A64">
      <w:pPr>
        <w:ind w:right="-1"/>
        <w:jc w:val="center"/>
        <w:rPr>
          <w:rFonts w:ascii="Arial" w:hAnsi="Arial" w:cs="Arial"/>
          <w:b/>
          <w:iCs/>
          <w:u w:val="single"/>
        </w:rPr>
      </w:pPr>
    </w:p>
    <w:p w:rsidR="00BE0A64" w:rsidRPr="00BC5072" w:rsidRDefault="00BE0A64" w:rsidP="00BE0A64">
      <w:pPr>
        <w:ind w:right="-1"/>
        <w:jc w:val="center"/>
        <w:rPr>
          <w:rFonts w:ascii="Arial" w:hAnsi="Arial" w:cs="Arial"/>
          <w:b/>
          <w:iCs/>
          <w:u w:val="single"/>
        </w:rPr>
      </w:pPr>
      <w:r w:rsidRPr="00BC5072">
        <w:rPr>
          <w:rFonts w:ascii="Arial" w:hAnsi="Arial" w:cs="Arial"/>
          <w:b/>
          <w:iCs/>
          <w:u w:val="single"/>
        </w:rPr>
        <w:t>ANEXO E-2.</w:t>
      </w:r>
    </w:p>
    <w:p w:rsidR="00BE0A64" w:rsidRPr="00BC5072" w:rsidRDefault="001A0D21" w:rsidP="00BE0A64">
      <w:pPr>
        <w:ind w:right="-1"/>
        <w:jc w:val="both"/>
        <w:rPr>
          <w:rFonts w:ascii="Arial" w:hAnsi="Arial" w:cs="Arial"/>
          <w:iCs/>
        </w:rPr>
      </w:pPr>
      <w:r w:rsidRPr="00BC5072">
        <w:rPr>
          <w:rFonts w:ascii="Arial" w:hAnsi="Arial" w:cs="Arial"/>
          <w:iCs/>
        </w:rPr>
        <w:t xml:space="preserve">Catálogo de conceptos, unidades de medición, cantidades de trabajo. Precios unitarios propuestos e importes parciales y el total de la propuesta. </w:t>
      </w:r>
      <w:r w:rsidRPr="00BC5072">
        <w:rPr>
          <w:rFonts w:ascii="Arial" w:hAnsi="Arial" w:cs="Arial"/>
          <w:b/>
          <w:iCs/>
        </w:rPr>
        <w:t>(</w:t>
      </w:r>
      <w:r w:rsidRPr="00BC5072">
        <w:rPr>
          <w:rFonts w:ascii="Arial" w:hAnsi="Arial" w:cs="Arial"/>
          <w:iCs/>
        </w:rPr>
        <w:t xml:space="preserve">Información que será entregada en </w:t>
      </w:r>
      <w:r w:rsidRPr="00BC5072">
        <w:rPr>
          <w:rFonts w:ascii="Arial" w:hAnsi="Arial" w:cs="Arial"/>
          <w:iCs/>
          <w:u w:val="single"/>
        </w:rPr>
        <w:t xml:space="preserve">medio magnético (en </w:t>
      </w:r>
      <w:r w:rsidR="00474DB2" w:rsidRPr="00BC5072">
        <w:rPr>
          <w:rFonts w:ascii="Arial" w:hAnsi="Arial" w:cs="Arial"/>
          <w:iCs/>
          <w:u w:val="single"/>
        </w:rPr>
        <w:t xml:space="preserve">CD </w:t>
      </w:r>
      <w:r w:rsidRPr="00BC5072">
        <w:rPr>
          <w:rFonts w:ascii="Arial" w:hAnsi="Arial" w:cs="Arial"/>
          <w:iCs/>
          <w:u w:val="single"/>
        </w:rPr>
        <w:t>o USB) en formato de Excel</w:t>
      </w:r>
      <w:r w:rsidRPr="00BC5072">
        <w:rPr>
          <w:rFonts w:ascii="Arial" w:hAnsi="Arial" w:cs="Arial"/>
          <w:iCs/>
        </w:rPr>
        <w:t>, para que el licitante integre los precios e importes de su propuesta. debiendo reproducirlo en forma impresa y entregarlo en el ANEXO E-2A y medio magnético).</w:t>
      </w:r>
    </w:p>
    <w:p w:rsidR="00BE0A64" w:rsidRPr="00BC5072" w:rsidRDefault="001A0D21" w:rsidP="00BE0A64">
      <w:pPr>
        <w:ind w:right="-1"/>
        <w:jc w:val="both"/>
        <w:rPr>
          <w:rFonts w:ascii="Arial" w:hAnsi="Arial" w:cs="Arial"/>
          <w:iCs/>
        </w:rPr>
      </w:pPr>
      <w:r w:rsidRPr="00BC5072">
        <w:rPr>
          <w:rFonts w:ascii="Arial" w:hAnsi="Arial" w:cs="Arial"/>
          <w:iCs/>
        </w:rPr>
        <w:t xml:space="preserve">En este documento, el licitante expresara con números, letras y en moneda nacional los precios unitarios de cada uno de los conceptos de trabajo, multiplicando estos por las cantidades de obra impresas en el catálogo, así mismo, como resultado de las operaciones anteriores se obtendrá el importe acumulado, adicionado a este, </w:t>
      </w:r>
      <w:r w:rsidR="00474DB2">
        <w:rPr>
          <w:rFonts w:ascii="Arial" w:hAnsi="Arial" w:cs="Arial"/>
          <w:iCs/>
          <w:u w:val="single"/>
        </w:rPr>
        <w:t>el I</w:t>
      </w:r>
      <w:r w:rsidRPr="00BC5072">
        <w:rPr>
          <w:rFonts w:ascii="Arial" w:hAnsi="Arial" w:cs="Arial"/>
          <w:iCs/>
          <w:u w:val="single"/>
        </w:rPr>
        <w:t xml:space="preserve">mpuesto al </w:t>
      </w:r>
      <w:r w:rsidR="00474DB2">
        <w:rPr>
          <w:rFonts w:ascii="Arial" w:hAnsi="Arial" w:cs="Arial"/>
          <w:iCs/>
          <w:u w:val="single"/>
        </w:rPr>
        <w:t>V</w:t>
      </w:r>
      <w:r w:rsidRPr="00BC5072">
        <w:rPr>
          <w:rFonts w:ascii="Arial" w:hAnsi="Arial" w:cs="Arial"/>
          <w:iCs/>
          <w:u w:val="single"/>
        </w:rPr>
        <w:t xml:space="preserve">alor </w:t>
      </w:r>
      <w:r w:rsidR="00474DB2">
        <w:rPr>
          <w:rFonts w:ascii="Arial" w:hAnsi="Arial" w:cs="Arial"/>
          <w:iCs/>
          <w:u w:val="single"/>
        </w:rPr>
        <w:t>A</w:t>
      </w:r>
      <w:r w:rsidRPr="00BC5072">
        <w:rPr>
          <w:rFonts w:ascii="Arial" w:hAnsi="Arial" w:cs="Arial"/>
          <w:iCs/>
          <w:u w:val="single"/>
        </w:rPr>
        <w:t>gregado</w:t>
      </w:r>
      <w:r w:rsidRPr="00BC5072">
        <w:rPr>
          <w:rFonts w:ascii="Arial" w:hAnsi="Arial" w:cs="Arial"/>
          <w:iCs/>
        </w:rPr>
        <w:t xml:space="preserve"> cantidad que representara el monto total de la propuesta.</w:t>
      </w:r>
    </w:p>
    <w:p w:rsidR="00BE0A64" w:rsidRPr="00BC5072" w:rsidRDefault="001A0D21" w:rsidP="00BE0A64">
      <w:pPr>
        <w:ind w:right="-1"/>
        <w:jc w:val="both"/>
        <w:rPr>
          <w:rFonts w:ascii="Arial" w:hAnsi="Arial" w:cs="Arial"/>
          <w:iCs/>
        </w:rPr>
      </w:pPr>
      <w:r w:rsidRPr="00BC5072">
        <w:rPr>
          <w:rFonts w:ascii="Arial" w:hAnsi="Arial" w:cs="Arial"/>
          <w:iCs/>
        </w:rPr>
        <w:t>Deberá presentar el licitante, un resumen por partidas, un subtotal y el desglose del impuesto al valor agregado considerando el importe total de su propuesta.</w:t>
      </w:r>
    </w:p>
    <w:p w:rsidR="00BE0A64" w:rsidRPr="00BC5072" w:rsidRDefault="001A0D21" w:rsidP="00BE0A64">
      <w:pPr>
        <w:ind w:right="-1"/>
        <w:jc w:val="both"/>
        <w:rPr>
          <w:rFonts w:ascii="Arial" w:hAnsi="Arial" w:cs="Arial"/>
          <w:iCs/>
        </w:rPr>
      </w:pPr>
      <w:r w:rsidRPr="00BC5072">
        <w:rPr>
          <w:rFonts w:ascii="Arial" w:hAnsi="Arial" w:cs="Arial"/>
          <w:iCs/>
        </w:rPr>
        <w:t>El precio unitario expresado con letra se considerara sobre la indicada con caracteres numéricos, en el caso de que se detecte diferencia.</w:t>
      </w:r>
    </w:p>
    <w:p w:rsidR="00BE0A64" w:rsidRPr="00BC5072" w:rsidRDefault="001A0D21" w:rsidP="00BE0A64">
      <w:pPr>
        <w:ind w:right="-1"/>
        <w:jc w:val="both"/>
        <w:rPr>
          <w:rFonts w:ascii="Arial" w:hAnsi="Arial" w:cs="Arial"/>
          <w:iCs/>
        </w:rPr>
      </w:pPr>
      <w:r w:rsidRPr="00BC5072">
        <w:rPr>
          <w:rFonts w:ascii="Arial" w:hAnsi="Arial" w:cs="Arial"/>
          <w:b/>
          <w:iCs/>
        </w:rPr>
        <w:t>La información en medio magnético</w:t>
      </w:r>
      <w:r w:rsidRPr="00BC5072">
        <w:rPr>
          <w:rFonts w:ascii="Arial" w:hAnsi="Arial" w:cs="Arial"/>
          <w:iCs/>
        </w:rPr>
        <w:t xml:space="preserve"> con costos de propuesta, proporcionado por la convocante y el que fue generado con costos por el participante, se deberán incluir en el (ANEXO E-2A).</w:t>
      </w:r>
    </w:p>
    <w:p w:rsidR="00BE0A64" w:rsidRPr="00BC5072" w:rsidRDefault="00BE0A64" w:rsidP="00BE0A64">
      <w:pPr>
        <w:ind w:right="-1"/>
        <w:jc w:val="center"/>
        <w:rPr>
          <w:rFonts w:ascii="Arial" w:hAnsi="Arial" w:cs="Arial"/>
          <w:b/>
          <w:iCs/>
          <w:u w:val="single"/>
        </w:rPr>
      </w:pPr>
    </w:p>
    <w:p w:rsidR="00BE0A64" w:rsidRPr="00BC5072" w:rsidRDefault="00BE0A64" w:rsidP="00BE0A64">
      <w:pPr>
        <w:ind w:right="-1"/>
        <w:jc w:val="center"/>
        <w:rPr>
          <w:rFonts w:ascii="Arial" w:hAnsi="Arial" w:cs="Arial"/>
          <w:iCs/>
        </w:rPr>
      </w:pPr>
      <w:r w:rsidRPr="00BC5072">
        <w:rPr>
          <w:rFonts w:ascii="Arial" w:hAnsi="Arial" w:cs="Arial"/>
          <w:b/>
          <w:iCs/>
          <w:u w:val="single"/>
        </w:rPr>
        <w:t>ANEXO E-3.</w:t>
      </w:r>
    </w:p>
    <w:p w:rsidR="00BE0A64" w:rsidRPr="00474DB2" w:rsidRDefault="00BE0A64" w:rsidP="00474DB2">
      <w:pPr>
        <w:ind w:right="-1"/>
        <w:jc w:val="center"/>
        <w:rPr>
          <w:rFonts w:ascii="Arial" w:hAnsi="Arial" w:cs="Arial"/>
          <w:b/>
          <w:iCs/>
        </w:rPr>
      </w:pPr>
      <w:r w:rsidRPr="00474DB2">
        <w:rPr>
          <w:rFonts w:ascii="Arial" w:hAnsi="Arial" w:cs="Arial"/>
          <w:b/>
          <w:iCs/>
        </w:rPr>
        <w:t>EL LICITANTE INTEGRARA ESTE ANEXO CON LA SIGUIENTE INFORMACIÓN:</w:t>
      </w:r>
    </w:p>
    <w:p w:rsidR="00BE0A64" w:rsidRPr="00BC5072" w:rsidRDefault="00BE0A64" w:rsidP="00BE0A64">
      <w:pPr>
        <w:jc w:val="both"/>
        <w:rPr>
          <w:rFonts w:ascii="Arial" w:hAnsi="Arial" w:cs="Arial"/>
          <w:iCs/>
        </w:rPr>
      </w:pPr>
      <w:r w:rsidRPr="00BC5072">
        <w:rPr>
          <w:rFonts w:ascii="Arial" w:hAnsi="Arial" w:cs="Arial"/>
          <w:iCs/>
          <w:u w:val="single"/>
        </w:rPr>
        <w:t>ANEXO E-3A.-</w:t>
      </w:r>
      <w:r w:rsidRPr="00BC5072">
        <w:rPr>
          <w:rFonts w:ascii="Arial" w:hAnsi="Arial" w:cs="Arial"/>
          <w:iCs/>
        </w:rPr>
        <w:t xml:space="preserve"> </w:t>
      </w:r>
      <w:r w:rsidR="00474DB2" w:rsidRPr="00BC5072">
        <w:rPr>
          <w:rFonts w:ascii="Arial" w:hAnsi="Arial" w:cs="Arial"/>
          <w:iCs/>
        </w:rPr>
        <w:t xml:space="preserve">análisis de todos los precios unitarios de los conceptos de trabajo determinados que representen el 100% y estructurados por costos directos, costos indirectos, costos de financiamiento y cargo por utilidad; de acuerdo con lo previsto en las bases de la presente </w:t>
      </w:r>
      <w:r w:rsidR="00474DB2">
        <w:rPr>
          <w:rFonts w:ascii="Arial" w:hAnsi="Arial" w:cs="Arial"/>
          <w:iCs/>
        </w:rPr>
        <w:t>L</w:t>
      </w:r>
      <w:r w:rsidR="00474DB2" w:rsidRPr="00BC5072">
        <w:rPr>
          <w:rFonts w:ascii="Arial" w:hAnsi="Arial" w:cs="Arial"/>
          <w:iCs/>
        </w:rPr>
        <w:t xml:space="preserve">icitación </w:t>
      </w:r>
    </w:p>
    <w:p w:rsidR="00BE0A64" w:rsidRPr="00BC5072" w:rsidRDefault="00BE0A64" w:rsidP="00BE0A64">
      <w:pPr>
        <w:jc w:val="both"/>
        <w:rPr>
          <w:rFonts w:ascii="Arial" w:hAnsi="Arial" w:cs="Arial"/>
          <w:iCs/>
        </w:rPr>
      </w:pPr>
    </w:p>
    <w:p w:rsidR="00BE0A64" w:rsidRPr="00BC5072" w:rsidRDefault="00BE0A64" w:rsidP="00BE0A64">
      <w:pPr>
        <w:jc w:val="both"/>
        <w:rPr>
          <w:rFonts w:ascii="Arial" w:hAnsi="Arial" w:cs="Arial"/>
          <w:iCs/>
        </w:rPr>
      </w:pPr>
      <w:r w:rsidRPr="00BC5072">
        <w:rPr>
          <w:rFonts w:ascii="Arial" w:hAnsi="Arial" w:cs="Arial"/>
          <w:iCs/>
          <w:u w:val="single"/>
        </w:rPr>
        <w:t>ANEXO E-3B</w:t>
      </w:r>
      <w:r w:rsidRPr="00BC5072">
        <w:rPr>
          <w:rFonts w:ascii="Arial" w:hAnsi="Arial" w:cs="Arial"/>
          <w:iCs/>
        </w:rPr>
        <w:t xml:space="preserve">.- </w:t>
      </w:r>
      <w:r w:rsidR="00474DB2" w:rsidRPr="00BC5072">
        <w:rPr>
          <w:rFonts w:ascii="Arial" w:hAnsi="Arial" w:cs="Arial"/>
          <w:iCs/>
        </w:rPr>
        <w:t>relación y análisis de los costos básicos de materiales que se requieran para la ejecución de los trabajos.  Deberá indicar el precio ofertado.</w:t>
      </w:r>
    </w:p>
    <w:p w:rsidR="00BE0A64" w:rsidRPr="00BC5072" w:rsidRDefault="00BE0A64" w:rsidP="00BE0A64">
      <w:pPr>
        <w:jc w:val="both"/>
        <w:rPr>
          <w:rFonts w:ascii="Arial" w:hAnsi="Arial" w:cs="Arial"/>
          <w:iCs/>
        </w:rPr>
      </w:pPr>
    </w:p>
    <w:p w:rsidR="00BE0A64" w:rsidRPr="00BC5072" w:rsidRDefault="00BE0A64" w:rsidP="00BE0A64">
      <w:pPr>
        <w:jc w:val="both"/>
        <w:rPr>
          <w:rFonts w:ascii="Arial" w:hAnsi="Arial" w:cs="Arial"/>
          <w:iCs/>
        </w:rPr>
      </w:pPr>
      <w:r w:rsidRPr="00BC5072">
        <w:rPr>
          <w:rFonts w:ascii="Arial" w:hAnsi="Arial" w:cs="Arial"/>
          <w:iCs/>
          <w:u w:val="single"/>
        </w:rPr>
        <w:t>ANEXO E-3C</w:t>
      </w:r>
      <w:r w:rsidRPr="00BC5072">
        <w:rPr>
          <w:rFonts w:ascii="Arial" w:hAnsi="Arial" w:cs="Arial"/>
          <w:iCs/>
        </w:rPr>
        <w:t xml:space="preserve">.- </w:t>
      </w:r>
      <w:r w:rsidR="00474DB2" w:rsidRPr="00BC5072">
        <w:rPr>
          <w:rFonts w:ascii="Arial" w:hAnsi="Arial" w:cs="Arial"/>
          <w:iCs/>
        </w:rPr>
        <w:t xml:space="preserve">se deberán incluir los desgloses de los factores de salario real (con importes) ,  del tabulador de salarios base de mano de obra por jornada diurna de ocho horas, salvo las percepciones del personal técnico, administrativo, de control, supervisión y vigilancia que corresponden a los  costos indirectos, para tal efecto, incluirá todas las prestaciones derivadas de la </w:t>
      </w:r>
      <w:r w:rsidR="00474DB2">
        <w:rPr>
          <w:rFonts w:ascii="Arial" w:hAnsi="Arial" w:cs="Arial"/>
          <w:iCs/>
        </w:rPr>
        <w:t>Ley F</w:t>
      </w:r>
      <w:r w:rsidR="00474DB2" w:rsidRPr="00BC5072">
        <w:rPr>
          <w:rFonts w:ascii="Arial" w:hAnsi="Arial" w:cs="Arial"/>
          <w:iCs/>
        </w:rPr>
        <w:t xml:space="preserve">ederal del </w:t>
      </w:r>
      <w:r w:rsidR="00474DB2">
        <w:rPr>
          <w:rFonts w:ascii="Arial" w:hAnsi="Arial" w:cs="Arial"/>
          <w:iCs/>
        </w:rPr>
        <w:t>T</w:t>
      </w:r>
      <w:r w:rsidR="00474DB2" w:rsidRPr="00BC5072">
        <w:rPr>
          <w:rFonts w:ascii="Arial" w:hAnsi="Arial" w:cs="Arial"/>
          <w:iCs/>
        </w:rPr>
        <w:t>rab</w:t>
      </w:r>
      <w:r w:rsidR="00474DB2">
        <w:rPr>
          <w:rFonts w:ascii="Arial" w:hAnsi="Arial" w:cs="Arial"/>
          <w:iCs/>
        </w:rPr>
        <w:t>ajo, la Ley del Seguro Social, Ley del I</w:t>
      </w:r>
      <w:r w:rsidR="00474DB2" w:rsidRPr="00BC5072">
        <w:rPr>
          <w:rFonts w:ascii="Arial" w:hAnsi="Arial" w:cs="Arial"/>
          <w:iCs/>
        </w:rPr>
        <w:t xml:space="preserve">nstituto del </w:t>
      </w:r>
      <w:r w:rsidR="00474DB2">
        <w:rPr>
          <w:rFonts w:ascii="Arial" w:hAnsi="Arial" w:cs="Arial"/>
          <w:iCs/>
        </w:rPr>
        <w:t>Fondo N</w:t>
      </w:r>
      <w:r w:rsidR="00474DB2" w:rsidRPr="00BC5072">
        <w:rPr>
          <w:rFonts w:ascii="Arial" w:hAnsi="Arial" w:cs="Arial"/>
          <w:iCs/>
        </w:rPr>
        <w:t xml:space="preserve">acional de la </w:t>
      </w:r>
      <w:r w:rsidR="00474DB2">
        <w:rPr>
          <w:rFonts w:ascii="Arial" w:hAnsi="Arial" w:cs="Arial"/>
          <w:iCs/>
        </w:rPr>
        <w:t>V</w:t>
      </w:r>
      <w:r w:rsidR="00474DB2" w:rsidRPr="00BC5072">
        <w:rPr>
          <w:rFonts w:ascii="Arial" w:hAnsi="Arial" w:cs="Arial"/>
          <w:iCs/>
        </w:rPr>
        <w:t xml:space="preserve">ivienda para los </w:t>
      </w:r>
      <w:r w:rsidR="00474DB2">
        <w:rPr>
          <w:rFonts w:ascii="Arial" w:hAnsi="Arial" w:cs="Arial"/>
          <w:iCs/>
        </w:rPr>
        <w:t>T</w:t>
      </w:r>
      <w:r w:rsidR="00474DB2" w:rsidRPr="00BC5072">
        <w:rPr>
          <w:rFonts w:ascii="Arial" w:hAnsi="Arial" w:cs="Arial"/>
          <w:iCs/>
        </w:rPr>
        <w:t>rabajadores o de los contratos colectivos de trabajo en vigor, así como lo previsto en la ley de obras públicas y servicios relacionados con las mismas y en la</w:t>
      </w:r>
      <w:r w:rsidR="00474DB2" w:rsidRPr="00BC5072">
        <w:rPr>
          <w:rFonts w:ascii="Arial" w:hAnsi="Arial" w:cs="Arial"/>
          <w:color w:val="2F2F2F"/>
          <w:shd w:val="clear" w:color="auto" w:fill="FFFFFF"/>
        </w:rPr>
        <w:t xml:space="preserve"> ley para determinar el valor de la unidad de medida y actualización</w:t>
      </w:r>
      <w:r w:rsidR="00474DB2">
        <w:rPr>
          <w:rFonts w:ascii="Arial" w:hAnsi="Arial" w:cs="Arial"/>
          <w:iCs/>
        </w:rPr>
        <w:t>. E</w:t>
      </w:r>
      <w:r w:rsidR="00474DB2" w:rsidRPr="00BC5072">
        <w:rPr>
          <w:rFonts w:ascii="Arial" w:hAnsi="Arial" w:cs="Arial"/>
          <w:iCs/>
        </w:rPr>
        <w:t xml:space="preserve">n la integración del salario real, deberá justificar y anexar la última prima de riesgo de trabajo para la empresa determinada por el </w:t>
      </w:r>
      <w:r w:rsidRPr="00BC5072">
        <w:rPr>
          <w:rFonts w:ascii="Arial" w:hAnsi="Arial" w:cs="Arial"/>
          <w:iCs/>
        </w:rPr>
        <w:t>IMSS.</w:t>
      </w:r>
    </w:p>
    <w:p w:rsidR="00BE0A64" w:rsidRPr="00BC5072" w:rsidRDefault="00BE0A64" w:rsidP="00BE0A64">
      <w:pPr>
        <w:jc w:val="both"/>
        <w:rPr>
          <w:rFonts w:ascii="Arial" w:hAnsi="Arial" w:cs="Arial"/>
          <w:iCs/>
          <w:color w:val="FF0000"/>
        </w:rPr>
      </w:pPr>
    </w:p>
    <w:p w:rsidR="00BE0A64" w:rsidRPr="00BC5072" w:rsidRDefault="00BE0A64" w:rsidP="00BE0A64">
      <w:pPr>
        <w:jc w:val="both"/>
        <w:rPr>
          <w:rFonts w:ascii="Arial" w:hAnsi="Arial" w:cs="Arial"/>
          <w:iCs/>
        </w:rPr>
      </w:pPr>
      <w:r w:rsidRPr="00BC5072">
        <w:rPr>
          <w:rFonts w:ascii="Arial" w:hAnsi="Arial" w:cs="Arial"/>
          <w:iCs/>
          <w:u w:val="single"/>
        </w:rPr>
        <w:t>ANEXO E-3D</w:t>
      </w:r>
      <w:r w:rsidRPr="00BC5072">
        <w:rPr>
          <w:rFonts w:ascii="Arial" w:hAnsi="Arial" w:cs="Arial"/>
          <w:iCs/>
        </w:rPr>
        <w:t xml:space="preserve">.- </w:t>
      </w:r>
      <w:r w:rsidR="00474DB2">
        <w:rPr>
          <w:rFonts w:ascii="Arial" w:hAnsi="Arial" w:cs="Arial"/>
          <w:iCs/>
        </w:rPr>
        <w:t>A</w:t>
      </w:r>
      <w:r w:rsidR="00474DB2" w:rsidRPr="00BC5072">
        <w:rPr>
          <w:rFonts w:ascii="Arial" w:hAnsi="Arial" w:cs="Arial"/>
          <w:iCs/>
        </w:rPr>
        <w:t>nálisis, calculo e integración de los costos horarios de la maquinaria y equipo de construcción activo e inactivo, debiendo considerar estos, para efectos de valuación, con costos y rendimientos de máquinas y equipos nuevos.</w:t>
      </w:r>
    </w:p>
    <w:p w:rsidR="00BE0A64" w:rsidRPr="00BC5072" w:rsidRDefault="00BE0A64" w:rsidP="00BE0A64">
      <w:pPr>
        <w:jc w:val="both"/>
        <w:rPr>
          <w:rFonts w:ascii="Arial" w:hAnsi="Arial" w:cs="Arial"/>
          <w:iCs/>
        </w:rPr>
      </w:pPr>
    </w:p>
    <w:p w:rsidR="00BE0A64" w:rsidRPr="00BC5072" w:rsidRDefault="00BE0A64" w:rsidP="00BE0A64">
      <w:pPr>
        <w:jc w:val="both"/>
        <w:rPr>
          <w:rFonts w:ascii="Arial" w:hAnsi="Arial" w:cs="Arial"/>
          <w:iCs/>
        </w:rPr>
      </w:pPr>
      <w:r w:rsidRPr="00BC5072">
        <w:rPr>
          <w:rFonts w:ascii="Arial" w:hAnsi="Arial" w:cs="Arial"/>
          <w:iCs/>
          <w:u w:val="single"/>
        </w:rPr>
        <w:t>ANEXO E-3E</w:t>
      </w:r>
      <w:r w:rsidRPr="00BC5072">
        <w:rPr>
          <w:rFonts w:ascii="Arial" w:hAnsi="Arial" w:cs="Arial"/>
          <w:iCs/>
        </w:rPr>
        <w:t xml:space="preserve">.- </w:t>
      </w:r>
      <w:r w:rsidR="00474DB2">
        <w:rPr>
          <w:rFonts w:ascii="Arial" w:hAnsi="Arial" w:cs="Arial"/>
          <w:iCs/>
        </w:rPr>
        <w:t>S</w:t>
      </w:r>
      <w:r w:rsidR="00474DB2" w:rsidRPr="00BC5072">
        <w:rPr>
          <w:rFonts w:ascii="Arial" w:hAnsi="Arial" w:cs="Arial"/>
          <w:iCs/>
        </w:rPr>
        <w:t>e deberá incluir el análisis, cálculo e integración de los costos indirectos, identificando los correspondientes a la administración de oficinas centrales, a las de campo, de seguros y fianzas.</w:t>
      </w:r>
    </w:p>
    <w:p w:rsidR="00BE0A64" w:rsidRPr="00BC5072" w:rsidRDefault="00BE0A64" w:rsidP="00BE0A64">
      <w:pPr>
        <w:ind w:right="-1"/>
        <w:jc w:val="both"/>
        <w:rPr>
          <w:rFonts w:ascii="Arial" w:hAnsi="Arial" w:cs="Arial"/>
          <w:iCs/>
        </w:rPr>
      </w:pPr>
    </w:p>
    <w:p w:rsidR="00BE0A64" w:rsidRPr="00BC5072" w:rsidRDefault="00BE0A64" w:rsidP="00BE0A64">
      <w:pPr>
        <w:ind w:right="-1"/>
        <w:jc w:val="both"/>
        <w:rPr>
          <w:rFonts w:ascii="Arial" w:hAnsi="Arial" w:cs="Arial"/>
          <w:iCs/>
        </w:rPr>
      </w:pPr>
      <w:r w:rsidRPr="00BC5072">
        <w:rPr>
          <w:rFonts w:ascii="Arial" w:hAnsi="Arial" w:cs="Arial"/>
          <w:iCs/>
          <w:u w:val="single"/>
        </w:rPr>
        <w:t>ANEXO E-3F.-</w:t>
      </w:r>
      <w:r w:rsidRPr="00BC5072">
        <w:rPr>
          <w:rFonts w:ascii="Arial" w:hAnsi="Arial" w:cs="Arial"/>
          <w:iCs/>
        </w:rPr>
        <w:t xml:space="preserve"> </w:t>
      </w:r>
      <w:r w:rsidR="00E74551">
        <w:rPr>
          <w:rFonts w:ascii="Arial" w:hAnsi="Arial" w:cs="Arial"/>
          <w:iCs/>
        </w:rPr>
        <w:t>S</w:t>
      </w:r>
      <w:r w:rsidR="00E74551" w:rsidRPr="00BC5072">
        <w:rPr>
          <w:rFonts w:ascii="Arial" w:hAnsi="Arial" w:cs="Arial"/>
          <w:iCs/>
        </w:rPr>
        <w:t>e deberá incluir el análisis, calculo e integración del costo por financiamiento, considerando los gastos que realizara el licitante en la ejecución de los trabajos, los pagos por anticipos, pagos de estimaciones que recibirá y la tasa de interés que aplicará; anexando copia de fuente de indicador económico que permita acreditar indubitablemente su origen y fecha de publicación, integrando además el análisis por flujo de caja o cualquier otro que cumpla con lo señalado en la ley de obras públicas y servicios relacionados con las mismas.</w:t>
      </w:r>
    </w:p>
    <w:p w:rsidR="00BE0A64" w:rsidRPr="00BC5072" w:rsidRDefault="00BE0A64" w:rsidP="00BE0A64">
      <w:pPr>
        <w:ind w:right="-1"/>
        <w:jc w:val="both"/>
        <w:rPr>
          <w:rFonts w:ascii="Arial" w:hAnsi="Arial" w:cs="Arial"/>
          <w:iCs/>
        </w:rPr>
      </w:pPr>
    </w:p>
    <w:p w:rsidR="00BE0A64" w:rsidRPr="00BC5072" w:rsidRDefault="00BE0A64" w:rsidP="00BE0A64">
      <w:pPr>
        <w:ind w:right="-1"/>
        <w:jc w:val="both"/>
        <w:rPr>
          <w:rFonts w:ascii="Arial" w:hAnsi="Arial" w:cs="Arial"/>
          <w:iCs/>
        </w:rPr>
      </w:pPr>
      <w:r w:rsidRPr="00BC5072">
        <w:rPr>
          <w:rFonts w:ascii="Arial" w:hAnsi="Arial" w:cs="Arial"/>
          <w:iCs/>
          <w:u w:val="single"/>
        </w:rPr>
        <w:t>ANEXO E-3G.-</w:t>
      </w:r>
      <w:r w:rsidRPr="00BC5072">
        <w:rPr>
          <w:rFonts w:ascii="Arial" w:hAnsi="Arial" w:cs="Arial"/>
          <w:iCs/>
        </w:rPr>
        <w:t xml:space="preserve"> SE DEBERÁ INCLUIR EL DESGLOSE DE LA UTILIDAD.</w:t>
      </w:r>
    </w:p>
    <w:p w:rsidR="00BE0A64" w:rsidRPr="00BC5072" w:rsidRDefault="00BE0A64" w:rsidP="00BE0A64">
      <w:pPr>
        <w:rPr>
          <w:rFonts w:ascii="Arial" w:hAnsi="Arial" w:cs="Arial"/>
          <w:iCs/>
        </w:rPr>
      </w:pPr>
    </w:p>
    <w:p w:rsidR="00BE0A64" w:rsidRPr="00BC5072" w:rsidRDefault="00BE0A64" w:rsidP="00BE0A64">
      <w:pPr>
        <w:jc w:val="both"/>
        <w:rPr>
          <w:rFonts w:ascii="Arial" w:hAnsi="Arial" w:cs="Arial"/>
          <w:iCs/>
        </w:rPr>
      </w:pPr>
      <w:r w:rsidRPr="00BC5072">
        <w:rPr>
          <w:rFonts w:ascii="Arial" w:hAnsi="Arial" w:cs="Arial"/>
          <w:b/>
          <w:iCs/>
        </w:rPr>
        <w:t>DETERMINACIÓN DE LOS CARGOS ADICIONALES.-</w:t>
      </w:r>
      <w:r w:rsidRPr="00BC5072">
        <w:rPr>
          <w:rFonts w:ascii="Arial" w:hAnsi="Arial" w:cs="Arial"/>
          <w:iCs/>
        </w:rPr>
        <w:t xml:space="preserve"> </w:t>
      </w:r>
      <w:r w:rsidR="00E74551">
        <w:rPr>
          <w:rFonts w:ascii="Arial" w:hAnsi="Arial" w:cs="Arial"/>
          <w:iCs/>
        </w:rPr>
        <w:t>E</w:t>
      </w:r>
      <w:r w:rsidR="00E74551" w:rsidRPr="00BC5072">
        <w:rPr>
          <w:rFonts w:ascii="Arial" w:hAnsi="Arial" w:cs="Arial"/>
          <w:iCs/>
        </w:rPr>
        <w:t>ste cargo no forma parte de los costos directos e indirectos o financiamiento, o utilidad. únicamente quedan incluidos, aquellos cargos que deriven de ordenamientos legales aplicables o de disposiciones administrativas que emitan las autoridades competentes en la materia, como impuestos locales y federales y gastos de inspección y supervisión</w:t>
      </w:r>
      <w:r w:rsidR="00E74551" w:rsidRPr="00BC5072">
        <w:rPr>
          <w:rFonts w:ascii="Arial" w:hAnsi="Arial" w:cs="Arial"/>
          <w:b/>
          <w:iCs/>
        </w:rPr>
        <w:t xml:space="preserve">, </w:t>
      </w:r>
      <w:r w:rsidR="00E74551" w:rsidRPr="00BC5072">
        <w:rPr>
          <w:rFonts w:ascii="Arial" w:hAnsi="Arial" w:cs="Arial"/>
          <w:iCs/>
        </w:rPr>
        <w:t>los cargos adicionales no deberán ser afectados por los porcentajes determinados para los costos indirectos y de financiamiento ni por cargo por utilidad. Se deberán adicionar</w:t>
      </w:r>
      <w:r w:rsidRPr="00BC5072">
        <w:rPr>
          <w:rFonts w:ascii="Arial" w:hAnsi="Arial" w:cs="Arial"/>
          <w:iCs/>
        </w:rPr>
        <w:t xml:space="preserve"> </w:t>
      </w:r>
      <w:r w:rsidRPr="00BC5072">
        <w:rPr>
          <w:rFonts w:ascii="Arial" w:hAnsi="Arial" w:cs="Arial"/>
          <w:b/>
          <w:iCs/>
        </w:rPr>
        <w:t>(SUMAR)</w:t>
      </w:r>
      <w:r w:rsidRPr="00BC5072">
        <w:rPr>
          <w:rFonts w:ascii="Arial" w:hAnsi="Arial" w:cs="Arial"/>
          <w:iCs/>
        </w:rPr>
        <w:t xml:space="preserve"> </w:t>
      </w:r>
      <w:r w:rsidR="00E74551" w:rsidRPr="00BC5072">
        <w:rPr>
          <w:rFonts w:ascii="Arial" w:hAnsi="Arial" w:cs="Arial"/>
          <w:iCs/>
        </w:rPr>
        <w:t xml:space="preserve">al precio unitario después de la utilidad. </w:t>
      </w:r>
    </w:p>
    <w:p w:rsidR="00BE0A64" w:rsidRPr="00BC5072" w:rsidRDefault="00BE0A64" w:rsidP="00BE0A64">
      <w:pPr>
        <w:ind w:left="227"/>
        <w:jc w:val="both"/>
        <w:rPr>
          <w:iCs/>
        </w:rPr>
      </w:pPr>
    </w:p>
    <w:p w:rsidR="00BE0A64" w:rsidRPr="00BC5072" w:rsidRDefault="00BE0A64" w:rsidP="00BE0A64">
      <w:pPr>
        <w:jc w:val="both"/>
        <w:rPr>
          <w:rFonts w:ascii="Arial" w:hAnsi="Arial" w:cs="Arial"/>
          <w:iCs/>
        </w:rPr>
      </w:pPr>
      <w:r w:rsidRPr="00BC5072">
        <w:rPr>
          <w:rFonts w:ascii="Arial" w:hAnsi="Arial" w:cs="Arial"/>
          <w:iCs/>
          <w:u w:val="single"/>
        </w:rPr>
        <w:t>ANEXO E-3H</w:t>
      </w:r>
      <w:r w:rsidRPr="00BC5072">
        <w:rPr>
          <w:rFonts w:ascii="Arial" w:hAnsi="Arial" w:cs="Arial"/>
          <w:iCs/>
        </w:rPr>
        <w:t xml:space="preserve">.- </w:t>
      </w:r>
      <w:r w:rsidR="00E74551" w:rsidRPr="00BC5072">
        <w:rPr>
          <w:rFonts w:ascii="Arial" w:hAnsi="Arial" w:cs="Arial"/>
          <w:iCs/>
        </w:rPr>
        <w:t xml:space="preserve">listado de insumos que intervienen en la integración de la propuesta, señalando los materiales y equipo de instalación permanente, mano de obra, maquinaria y equipo de construcción, con la descripción de cada uno de ellos, indicando las cantidades a utilizar, y sus respectivas unidades de medición. </w:t>
      </w:r>
      <w:r w:rsidR="00E74551" w:rsidRPr="00BC5072">
        <w:rPr>
          <w:rFonts w:ascii="Arial" w:hAnsi="Arial" w:cs="Arial"/>
          <w:iCs/>
          <w:u w:val="single"/>
        </w:rPr>
        <w:t>programa detallado  de equipo y medidas de seguridad e higiene que el licitante implementará con motivo de la obra licitada</w:t>
      </w:r>
      <w:r w:rsidR="00E74551" w:rsidRPr="00BC5072">
        <w:rPr>
          <w:rFonts w:ascii="Arial" w:hAnsi="Arial" w:cs="Arial"/>
          <w:iCs/>
        </w:rPr>
        <w:t xml:space="preserve">, los cuales deberán ser acordes a las normas que en materia de seguridad e higiene se encuentren vigentes al momento de la propuesta, y en específico a lo establecido por la norma oficial mexicana </w:t>
      </w:r>
      <w:r w:rsidRPr="00BC5072">
        <w:rPr>
          <w:rFonts w:ascii="Arial" w:hAnsi="Arial" w:cs="Arial"/>
          <w:iCs/>
        </w:rPr>
        <w:t>NOM-031-STPS-2011.</w:t>
      </w:r>
    </w:p>
    <w:p w:rsidR="00BE0A64" w:rsidRPr="00BC5072" w:rsidRDefault="00BE0A64" w:rsidP="00BE0A64">
      <w:pPr>
        <w:jc w:val="both"/>
        <w:rPr>
          <w:rFonts w:ascii="Arial" w:hAnsi="Arial" w:cs="Arial"/>
          <w:iCs/>
        </w:rPr>
      </w:pPr>
      <w:r w:rsidRPr="00BC5072">
        <w:rPr>
          <w:rFonts w:ascii="Arial" w:hAnsi="Arial" w:cs="Arial"/>
          <w:iCs/>
        </w:rPr>
        <w:t xml:space="preserve">    </w:t>
      </w:r>
      <w:r w:rsidR="00E74551" w:rsidRPr="00BC5072">
        <w:rPr>
          <w:rFonts w:ascii="Arial" w:hAnsi="Arial" w:cs="Arial"/>
          <w:iCs/>
        </w:rPr>
        <w:t xml:space="preserve">La integración de los precios unitarios y demás análisis solicitados deberán ajustarse, a lo previsto en la ley de obras públicas y servicios relacionados con las </w:t>
      </w:r>
      <w:r w:rsidR="00133F44" w:rsidRPr="00BC5072">
        <w:rPr>
          <w:rFonts w:ascii="Arial" w:hAnsi="Arial" w:cs="Arial"/>
          <w:iCs/>
        </w:rPr>
        <w:t>mismas,</w:t>
      </w:r>
      <w:r w:rsidR="00E74551" w:rsidRPr="00BC5072">
        <w:rPr>
          <w:rFonts w:ascii="Arial" w:hAnsi="Arial" w:cs="Arial"/>
          <w:iCs/>
        </w:rPr>
        <w:t xml:space="preserve"> ley del IMSS</w:t>
      </w:r>
      <w:r w:rsidR="00E74551">
        <w:rPr>
          <w:rFonts w:ascii="Arial" w:hAnsi="Arial" w:cs="Arial"/>
          <w:iCs/>
        </w:rPr>
        <w:t xml:space="preserve"> y L</w:t>
      </w:r>
      <w:r w:rsidR="00E74551" w:rsidRPr="00BC5072">
        <w:rPr>
          <w:rFonts w:ascii="Arial" w:hAnsi="Arial" w:cs="Arial"/>
          <w:iCs/>
        </w:rPr>
        <w:t xml:space="preserve">ey </w:t>
      </w:r>
      <w:r w:rsidR="00E74551">
        <w:rPr>
          <w:rFonts w:ascii="Arial" w:hAnsi="Arial" w:cs="Arial"/>
          <w:iCs/>
        </w:rPr>
        <w:t>F</w:t>
      </w:r>
      <w:r w:rsidR="00E74551" w:rsidRPr="00BC5072">
        <w:rPr>
          <w:rFonts w:ascii="Arial" w:hAnsi="Arial" w:cs="Arial"/>
          <w:iCs/>
        </w:rPr>
        <w:t xml:space="preserve">ederal del </w:t>
      </w:r>
      <w:r w:rsidR="00E74551">
        <w:rPr>
          <w:rFonts w:ascii="Arial" w:hAnsi="Arial" w:cs="Arial"/>
          <w:iCs/>
        </w:rPr>
        <w:t>T</w:t>
      </w:r>
      <w:r w:rsidR="00E74551" w:rsidRPr="00BC5072">
        <w:rPr>
          <w:rFonts w:ascii="Arial" w:hAnsi="Arial" w:cs="Arial"/>
          <w:iCs/>
        </w:rPr>
        <w:t>rabajo.</w:t>
      </w:r>
    </w:p>
    <w:p w:rsidR="00BE0A64" w:rsidRPr="00BC5072" w:rsidRDefault="00BE0A64" w:rsidP="00BE0A64">
      <w:pPr>
        <w:jc w:val="both"/>
        <w:rPr>
          <w:rFonts w:ascii="Arial" w:hAnsi="Arial" w:cs="Arial"/>
          <w:iCs/>
        </w:rPr>
      </w:pPr>
    </w:p>
    <w:p w:rsidR="00BE0A64" w:rsidRPr="00BC5072" w:rsidRDefault="00BE0A64" w:rsidP="00BE0A64">
      <w:pPr>
        <w:ind w:right="-1"/>
        <w:jc w:val="center"/>
        <w:rPr>
          <w:rFonts w:ascii="Arial" w:hAnsi="Arial" w:cs="Arial"/>
          <w:b/>
          <w:iCs/>
          <w:u w:val="single"/>
        </w:rPr>
      </w:pPr>
    </w:p>
    <w:p w:rsidR="00BE0A64" w:rsidRPr="00BC5072" w:rsidRDefault="00BE0A64" w:rsidP="00BE0A64">
      <w:pPr>
        <w:ind w:right="-1"/>
        <w:jc w:val="center"/>
        <w:rPr>
          <w:rFonts w:ascii="Arial" w:hAnsi="Arial" w:cs="Arial"/>
          <w:iCs/>
        </w:rPr>
      </w:pPr>
      <w:r w:rsidRPr="00BC5072">
        <w:rPr>
          <w:rFonts w:ascii="Arial" w:hAnsi="Arial" w:cs="Arial"/>
          <w:b/>
          <w:iCs/>
          <w:u w:val="single"/>
        </w:rPr>
        <w:t>ANEXO E-4.</w:t>
      </w:r>
    </w:p>
    <w:p w:rsidR="00BE0A64" w:rsidRPr="00BC5072" w:rsidRDefault="00BE0A64" w:rsidP="00BE0A64">
      <w:pPr>
        <w:ind w:left="1985" w:hanging="1985"/>
        <w:jc w:val="center"/>
        <w:rPr>
          <w:rFonts w:ascii="Arial" w:hAnsi="Arial" w:cs="Arial"/>
          <w:iCs/>
        </w:rPr>
      </w:pPr>
      <w:r w:rsidRPr="00BC5072">
        <w:rPr>
          <w:rFonts w:ascii="Arial" w:hAnsi="Arial" w:cs="Arial"/>
          <w:iCs/>
        </w:rPr>
        <w:t>ANEXO E-4 A</w:t>
      </w:r>
    </w:p>
    <w:p w:rsidR="00BE0A64" w:rsidRPr="00BC5072" w:rsidRDefault="00E74551" w:rsidP="00BE0A64">
      <w:pPr>
        <w:jc w:val="both"/>
        <w:rPr>
          <w:rFonts w:ascii="Arial" w:hAnsi="Arial" w:cs="Arial"/>
          <w:iCs/>
        </w:rPr>
      </w:pPr>
      <w:r w:rsidRPr="00BC5072">
        <w:rPr>
          <w:rFonts w:ascii="Arial" w:hAnsi="Arial" w:cs="Arial"/>
          <w:iCs/>
        </w:rPr>
        <w:t>Programa de erogaciones de la ejecución general de los trabajos, calendarizado y cuantificado mensualmente, dividido en partidas y sub</w:t>
      </w:r>
      <w:r>
        <w:rPr>
          <w:rFonts w:ascii="Arial" w:hAnsi="Arial" w:cs="Arial"/>
          <w:iCs/>
        </w:rPr>
        <w:t xml:space="preserve"> </w:t>
      </w:r>
      <w:r w:rsidRPr="00BC5072">
        <w:rPr>
          <w:rFonts w:ascii="Arial" w:hAnsi="Arial" w:cs="Arial"/>
          <w:iCs/>
        </w:rPr>
        <w:t>partidas, de los conceptos de trabajo que representen el cien por ciento del monto de la propuesta, debiendo existir congruencia con los programas presentados en la propuesta técnica</w:t>
      </w:r>
    </w:p>
    <w:p w:rsidR="00BE0A64" w:rsidRPr="00BC5072" w:rsidRDefault="00E74551" w:rsidP="00BE0A64">
      <w:pPr>
        <w:jc w:val="both"/>
        <w:rPr>
          <w:rFonts w:ascii="Arial" w:hAnsi="Arial" w:cs="Arial"/>
          <w:iCs/>
        </w:rPr>
      </w:pPr>
      <w:r w:rsidRPr="00BC5072">
        <w:rPr>
          <w:rFonts w:ascii="Arial" w:hAnsi="Arial" w:cs="Arial"/>
          <w:iCs/>
        </w:rPr>
        <w:t>Programas cuantificados y calendarizados, dividido cada uno en partidas y sub</w:t>
      </w:r>
      <w:r>
        <w:rPr>
          <w:rFonts w:ascii="Arial" w:hAnsi="Arial" w:cs="Arial"/>
          <w:iCs/>
        </w:rPr>
        <w:t xml:space="preserve"> </w:t>
      </w:r>
      <w:r w:rsidRPr="00BC5072">
        <w:rPr>
          <w:rFonts w:ascii="Arial" w:hAnsi="Arial" w:cs="Arial"/>
          <w:iCs/>
        </w:rPr>
        <w:t>partidas de suministro o utilización mensual de los siguientes rubros:</w:t>
      </w:r>
    </w:p>
    <w:p w:rsidR="00BE0A64" w:rsidRPr="00BC5072" w:rsidRDefault="00E74551" w:rsidP="00BE0A64">
      <w:pPr>
        <w:jc w:val="both"/>
        <w:rPr>
          <w:rFonts w:ascii="Arial" w:hAnsi="Arial" w:cs="Arial"/>
          <w:iCs/>
        </w:rPr>
      </w:pPr>
      <w:r w:rsidRPr="00BC5072">
        <w:rPr>
          <w:rFonts w:ascii="Arial" w:hAnsi="Arial" w:cs="Arial"/>
          <w:iCs/>
        </w:rPr>
        <w:t>a. de la mano de obra, expresadas en jornadas e identificando categorías;</w:t>
      </w:r>
    </w:p>
    <w:p w:rsidR="00BE0A64" w:rsidRPr="00BC5072" w:rsidRDefault="00E74551" w:rsidP="00BE0A64">
      <w:pPr>
        <w:jc w:val="both"/>
        <w:rPr>
          <w:rFonts w:ascii="Arial" w:hAnsi="Arial" w:cs="Arial"/>
          <w:iCs/>
        </w:rPr>
      </w:pPr>
      <w:r w:rsidRPr="00BC5072">
        <w:rPr>
          <w:rFonts w:ascii="Arial" w:hAnsi="Arial" w:cs="Arial"/>
          <w:iCs/>
        </w:rPr>
        <w:t>b. de la maquinaria y equipo de construcción, expresados en horas efectivas de trabajo, identificando su tipo y características.</w:t>
      </w:r>
    </w:p>
    <w:p w:rsidR="00BE0A64" w:rsidRPr="00BC5072" w:rsidRDefault="00E74551" w:rsidP="00BE0A64">
      <w:pPr>
        <w:jc w:val="both"/>
        <w:rPr>
          <w:rFonts w:ascii="Arial" w:hAnsi="Arial" w:cs="Arial"/>
          <w:iCs/>
        </w:rPr>
      </w:pPr>
      <w:r w:rsidRPr="00BC5072">
        <w:rPr>
          <w:rFonts w:ascii="Arial" w:hAnsi="Arial" w:cs="Arial"/>
          <w:iCs/>
        </w:rPr>
        <w:t>c. de los materiales y de los equipos de instalación permanente, expresados en unidades convencionales y volúmenes requeridos, y</w:t>
      </w:r>
    </w:p>
    <w:p w:rsidR="00BE0A64" w:rsidRPr="00BC5072" w:rsidRDefault="00E74551" w:rsidP="00BE0A64">
      <w:pPr>
        <w:jc w:val="both"/>
        <w:rPr>
          <w:rFonts w:ascii="Arial" w:hAnsi="Arial" w:cs="Arial"/>
          <w:iCs/>
        </w:rPr>
      </w:pPr>
      <w:r w:rsidRPr="00BC5072">
        <w:rPr>
          <w:rFonts w:ascii="Arial" w:hAnsi="Arial" w:cs="Arial"/>
          <w:iCs/>
        </w:rPr>
        <w:t>d. de la utilización del personal profesional técnico, administrativo y de servicio encargado de la dirección, supervisión y administración de los trabajos.</w:t>
      </w:r>
    </w:p>
    <w:p w:rsidR="00BE0A64" w:rsidRPr="00BC5072" w:rsidRDefault="00BE0A64" w:rsidP="00BE0A64">
      <w:pPr>
        <w:jc w:val="both"/>
        <w:rPr>
          <w:rFonts w:ascii="Arial" w:hAnsi="Arial" w:cs="Arial"/>
          <w:iCs/>
        </w:rPr>
      </w:pPr>
    </w:p>
    <w:p w:rsidR="00BE0A64" w:rsidRPr="00BC5072" w:rsidRDefault="00BE0A64" w:rsidP="00BE0A64">
      <w:pPr>
        <w:ind w:right="-86"/>
        <w:jc w:val="center"/>
        <w:rPr>
          <w:rFonts w:ascii="Arial" w:hAnsi="Arial" w:cs="Arial"/>
          <w:b/>
          <w:iCs/>
          <w:u w:val="single"/>
        </w:rPr>
      </w:pPr>
    </w:p>
    <w:p w:rsidR="00BE0A64" w:rsidRPr="00BC5072" w:rsidRDefault="00BE0A64" w:rsidP="00BE0A64">
      <w:pPr>
        <w:ind w:right="-86"/>
        <w:jc w:val="center"/>
        <w:rPr>
          <w:rFonts w:ascii="Arial" w:hAnsi="Arial" w:cs="Arial"/>
          <w:b/>
          <w:iCs/>
          <w:u w:val="single"/>
        </w:rPr>
      </w:pPr>
      <w:r w:rsidRPr="00BC5072">
        <w:rPr>
          <w:rFonts w:ascii="Arial" w:hAnsi="Arial" w:cs="Arial"/>
          <w:b/>
          <w:iCs/>
          <w:u w:val="single"/>
        </w:rPr>
        <w:t>DE LAS CAUSALES DE DESCALIFICACIÓN:</w:t>
      </w:r>
    </w:p>
    <w:p w:rsidR="00BE0A64" w:rsidRPr="00BC5072" w:rsidRDefault="00BE0A64" w:rsidP="00BE0A64">
      <w:pPr>
        <w:ind w:right="-86"/>
        <w:jc w:val="both"/>
        <w:rPr>
          <w:rFonts w:ascii="Arial" w:hAnsi="Arial" w:cs="Arial"/>
          <w:iCs/>
        </w:rPr>
      </w:pPr>
      <w:r w:rsidRPr="00BC5072">
        <w:rPr>
          <w:rFonts w:ascii="Arial" w:hAnsi="Arial" w:cs="Arial"/>
          <w:b/>
          <w:iCs/>
        </w:rPr>
        <w:t>DECIMA NOVENA.-</w:t>
      </w:r>
      <w:r w:rsidRPr="00BC5072">
        <w:rPr>
          <w:rFonts w:ascii="Arial" w:hAnsi="Arial" w:cs="Arial"/>
          <w:iCs/>
        </w:rPr>
        <w:t xml:space="preserve"> </w:t>
      </w:r>
    </w:p>
    <w:p w:rsidR="00BE0A64" w:rsidRPr="00BC5072" w:rsidRDefault="00BE0A64" w:rsidP="00BE0A64">
      <w:pPr>
        <w:ind w:right="-86"/>
        <w:jc w:val="both"/>
        <w:rPr>
          <w:rFonts w:ascii="Arial" w:hAnsi="Arial" w:cs="Arial"/>
          <w:iCs/>
        </w:rPr>
      </w:pPr>
    </w:p>
    <w:p w:rsidR="00BE0A64" w:rsidRPr="00BC5072" w:rsidRDefault="00E74551" w:rsidP="00BE0A64">
      <w:pPr>
        <w:ind w:right="-1"/>
        <w:jc w:val="both"/>
        <w:rPr>
          <w:rFonts w:ascii="Arial" w:hAnsi="Arial" w:cs="Arial"/>
          <w:iCs/>
        </w:rPr>
      </w:pPr>
      <w:r w:rsidRPr="00BC5072">
        <w:rPr>
          <w:rFonts w:ascii="Arial" w:hAnsi="Arial" w:cs="Arial"/>
          <w:iCs/>
        </w:rPr>
        <w:t>La convocante determina como suficiente para no admitir o desechar las propuestas, cuando se den cualquiera de los siguientes supuestos.</w:t>
      </w:r>
    </w:p>
    <w:p w:rsidR="00BE0A64" w:rsidRPr="00BC5072" w:rsidRDefault="00BE0A64" w:rsidP="00BE0A64">
      <w:pPr>
        <w:ind w:right="-1"/>
        <w:jc w:val="both"/>
        <w:rPr>
          <w:rFonts w:ascii="Arial" w:hAnsi="Arial" w:cs="Arial"/>
          <w:iCs/>
        </w:rPr>
      </w:pPr>
    </w:p>
    <w:p w:rsidR="00BE0A64" w:rsidRPr="00BC5072" w:rsidRDefault="00BE0A64" w:rsidP="00BE0A64">
      <w:pPr>
        <w:ind w:right="-1"/>
        <w:jc w:val="both"/>
        <w:rPr>
          <w:rFonts w:ascii="Arial" w:hAnsi="Arial" w:cs="Arial"/>
          <w:iCs/>
        </w:rPr>
      </w:pPr>
      <w:r w:rsidRPr="00BC5072">
        <w:rPr>
          <w:rFonts w:ascii="Arial" w:hAnsi="Arial" w:cs="Arial"/>
          <w:b/>
          <w:bCs/>
          <w:iCs/>
        </w:rPr>
        <w:lastRenderedPageBreak/>
        <w:t>I.-</w:t>
      </w:r>
      <w:r w:rsidR="00E74551">
        <w:rPr>
          <w:rFonts w:ascii="Arial" w:hAnsi="Arial" w:cs="Arial"/>
          <w:iCs/>
        </w:rPr>
        <w:t xml:space="preserve"> S</w:t>
      </w:r>
      <w:r w:rsidR="00E74551" w:rsidRPr="00BC5072">
        <w:rPr>
          <w:rFonts w:ascii="Arial" w:hAnsi="Arial" w:cs="Arial"/>
          <w:iCs/>
        </w:rPr>
        <w:t>i algún documento no contiene toda la información solicitada;</w:t>
      </w:r>
    </w:p>
    <w:p w:rsidR="00BE0A64" w:rsidRPr="00BC5072" w:rsidRDefault="002B2E26" w:rsidP="00BE0A64">
      <w:pPr>
        <w:jc w:val="both"/>
        <w:rPr>
          <w:rFonts w:ascii="Arial" w:hAnsi="Arial" w:cs="Arial"/>
          <w:iCs/>
          <w:caps/>
        </w:rPr>
      </w:pPr>
      <w:r w:rsidRPr="00BC5072">
        <w:rPr>
          <w:rFonts w:ascii="Arial" w:hAnsi="Arial" w:cs="Arial"/>
          <w:b/>
          <w:iCs/>
        </w:rPr>
        <w:t>II</w:t>
      </w:r>
      <w:r w:rsidR="00E74551" w:rsidRPr="00BC5072">
        <w:rPr>
          <w:rFonts w:ascii="Arial" w:hAnsi="Arial" w:cs="Arial"/>
          <w:b/>
          <w:iCs/>
        </w:rPr>
        <w:t xml:space="preserve">.- </w:t>
      </w:r>
      <w:r w:rsidR="00E74551" w:rsidRPr="00BC5072">
        <w:rPr>
          <w:rFonts w:ascii="Arial" w:hAnsi="Arial" w:cs="Arial"/>
          <w:iCs/>
        </w:rPr>
        <w:t>la falta de información o documentos que imposibiliten determinar su solvencia;</w:t>
      </w:r>
    </w:p>
    <w:p w:rsidR="00BE0A64" w:rsidRPr="00BC5072" w:rsidRDefault="00BE0A64" w:rsidP="00BE0A64">
      <w:pPr>
        <w:jc w:val="both"/>
        <w:rPr>
          <w:rFonts w:ascii="Arial" w:hAnsi="Arial" w:cs="Arial"/>
          <w:iCs/>
          <w:caps/>
        </w:rPr>
      </w:pPr>
      <w:r w:rsidRPr="00BC5072">
        <w:rPr>
          <w:rFonts w:ascii="Arial" w:hAnsi="Arial" w:cs="Arial"/>
          <w:b/>
          <w:iCs/>
        </w:rPr>
        <w:t>III.-</w:t>
      </w:r>
      <w:r w:rsidR="00E74551" w:rsidRPr="00E74551">
        <w:rPr>
          <w:rFonts w:ascii="Arial" w:hAnsi="Arial" w:cs="Arial"/>
          <w:iCs/>
        </w:rPr>
        <w:t>E</w:t>
      </w:r>
      <w:r w:rsidR="00E74551" w:rsidRPr="00BC5072">
        <w:rPr>
          <w:rFonts w:ascii="Arial" w:hAnsi="Arial" w:cs="Arial"/>
          <w:iCs/>
        </w:rPr>
        <w:t>l incumplimiento de las condiciones legales, técnicas y económicas respecto de las cuales se haya establecido expresamente en la convocatoria a la licitación que afectaría la solvencia de la proposición;</w:t>
      </w:r>
    </w:p>
    <w:p w:rsidR="00BE0A64" w:rsidRPr="00BC5072" w:rsidRDefault="00BE0A64" w:rsidP="00BE0A64">
      <w:pPr>
        <w:jc w:val="both"/>
        <w:rPr>
          <w:rFonts w:ascii="Arial" w:hAnsi="Arial" w:cs="Arial"/>
          <w:iCs/>
          <w:caps/>
        </w:rPr>
      </w:pPr>
      <w:r w:rsidRPr="00BC5072">
        <w:rPr>
          <w:rFonts w:ascii="Arial" w:hAnsi="Arial" w:cs="Arial"/>
          <w:b/>
          <w:iCs/>
        </w:rPr>
        <w:t>IV.-</w:t>
      </w:r>
      <w:r w:rsidR="00E74551">
        <w:rPr>
          <w:rFonts w:ascii="Arial" w:hAnsi="Arial" w:cs="Arial"/>
          <w:iCs/>
        </w:rPr>
        <w:t>S</w:t>
      </w:r>
      <w:r w:rsidR="00E74551" w:rsidRPr="00BC5072">
        <w:rPr>
          <w:rFonts w:ascii="Arial" w:hAnsi="Arial" w:cs="Arial"/>
          <w:iCs/>
        </w:rPr>
        <w:t xml:space="preserve">e acredite fehacientemente con la documentación idónea que la información o documentación proporcionada por los licitantes es falsa; </w:t>
      </w:r>
    </w:p>
    <w:p w:rsidR="00BE0A64" w:rsidRPr="00BC5072" w:rsidRDefault="00BE0A64" w:rsidP="00BE0A64">
      <w:pPr>
        <w:jc w:val="both"/>
        <w:rPr>
          <w:rFonts w:ascii="Arial" w:hAnsi="Arial" w:cs="Arial"/>
          <w:iCs/>
          <w:caps/>
        </w:rPr>
      </w:pPr>
      <w:r w:rsidRPr="00BC5072">
        <w:rPr>
          <w:rFonts w:ascii="Arial" w:hAnsi="Arial" w:cs="Arial"/>
          <w:b/>
          <w:iCs/>
        </w:rPr>
        <w:t>V.-</w:t>
      </w:r>
      <w:r w:rsidRPr="00BC5072">
        <w:rPr>
          <w:rFonts w:ascii="Arial" w:hAnsi="Arial" w:cs="Arial"/>
          <w:iCs/>
        </w:rPr>
        <w:t xml:space="preserve"> </w:t>
      </w:r>
      <w:r w:rsidR="00E74551">
        <w:rPr>
          <w:rFonts w:ascii="Arial" w:hAnsi="Arial" w:cs="Arial"/>
          <w:iCs/>
        </w:rPr>
        <w:t>C</w:t>
      </w:r>
      <w:r w:rsidR="00E74551" w:rsidRPr="00BC5072">
        <w:rPr>
          <w:rFonts w:ascii="Arial" w:hAnsi="Arial" w:cs="Arial"/>
          <w:iCs/>
        </w:rPr>
        <w:t>uando al presentar el sobre no se encuentre debidamente cerrado.</w:t>
      </w:r>
    </w:p>
    <w:p w:rsidR="00BE0A64" w:rsidRPr="00BC5072" w:rsidRDefault="00BE0A64" w:rsidP="00BE0A64">
      <w:pPr>
        <w:ind w:right="-1"/>
        <w:jc w:val="both"/>
        <w:rPr>
          <w:rFonts w:ascii="Arial" w:hAnsi="Arial" w:cs="Arial"/>
          <w:iCs/>
        </w:rPr>
      </w:pPr>
      <w:r w:rsidRPr="00BC5072">
        <w:rPr>
          <w:rFonts w:ascii="Arial" w:hAnsi="Arial" w:cs="Arial"/>
          <w:b/>
          <w:iCs/>
        </w:rPr>
        <w:t xml:space="preserve">VI.- </w:t>
      </w:r>
      <w:r w:rsidR="00E74551">
        <w:rPr>
          <w:rFonts w:ascii="Arial" w:hAnsi="Arial" w:cs="Arial"/>
          <w:iCs/>
        </w:rPr>
        <w:t>L</w:t>
      </w:r>
      <w:r w:rsidR="00E74551" w:rsidRPr="00BC5072">
        <w:rPr>
          <w:rFonts w:ascii="Arial" w:hAnsi="Arial" w:cs="Arial"/>
          <w:iCs/>
        </w:rPr>
        <w:t>a presentación incompleta o la omisión de cualquier documento requerido en las bases.</w:t>
      </w:r>
    </w:p>
    <w:p w:rsidR="00BE0A64" w:rsidRPr="00BC5072" w:rsidRDefault="00BE0A64" w:rsidP="00BE0A64">
      <w:pPr>
        <w:ind w:right="-1"/>
        <w:jc w:val="both"/>
        <w:rPr>
          <w:rFonts w:ascii="Arial" w:hAnsi="Arial" w:cs="Arial"/>
          <w:iCs/>
        </w:rPr>
      </w:pPr>
      <w:r w:rsidRPr="00BC5072">
        <w:rPr>
          <w:rFonts w:ascii="Arial" w:hAnsi="Arial" w:cs="Arial"/>
          <w:b/>
          <w:iCs/>
        </w:rPr>
        <w:t xml:space="preserve">VII. </w:t>
      </w:r>
      <w:r w:rsidR="00E74551">
        <w:rPr>
          <w:rFonts w:ascii="Arial" w:hAnsi="Arial" w:cs="Arial"/>
          <w:iCs/>
        </w:rPr>
        <w:t>A</w:t>
      </w:r>
      <w:r w:rsidR="00E74551" w:rsidRPr="00BC5072">
        <w:rPr>
          <w:rFonts w:ascii="Arial" w:hAnsi="Arial" w:cs="Arial"/>
          <w:iCs/>
        </w:rPr>
        <w:t>lgún error en los documentos o datos solicitados</w:t>
      </w:r>
      <w:r w:rsidRPr="00BC5072">
        <w:rPr>
          <w:rFonts w:ascii="Arial" w:hAnsi="Arial" w:cs="Arial"/>
          <w:iCs/>
        </w:rPr>
        <w:t>.</w:t>
      </w:r>
    </w:p>
    <w:p w:rsidR="00BE0A64" w:rsidRPr="00BC5072" w:rsidRDefault="00BE0A64" w:rsidP="00BE0A64">
      <w:pPr>
        <w:ind w:right="-1"/>
        <w:jc w:val="both"/>
        <w:rPr>
          <w:rFonts w:ascii="Arial" w:hAnsi="Arial" w:cs="Arial"/>
          <w:iCs/>
        </w:rPr>
      </w:pPr>
      <w:r w:rsidRPr="00BC5072">
        <w:rPr>
          <w:rFonts w:ascii="Arial" w:hAnsi="Arial" w:cs="Arial"/>
          <w:b/>
          <w:iCs/>
        </w:rPr>
        <w:t xml:space="preserve">VIII.- </w:t>
      </w:r>
      <w:r w:rsidR="00E74551">
        <w:rPr>
          <w:rFonts w:ascii="Arial" w:hAnsi="Arial" w:cs="Arial"/>
          <w:iCs/>
        </w:rPr>
        <w:t>C</w:t>
      </w:r>
      <w:r w:rsidR="00E74551" w:rsidRPr="00BC5072">
        <w:rPr>
          <w:rFonts w:ascii="Arial" w:hAnsi="Arial" w:cs="Arial"/>
          <w:iCs/>
        </w:rPr>
        <w:t>uando se presente en fotocopia o copia al carbón los documentos donde se contienen precios o valores.</w:t>
      </w:r>
    </w:p>
    <w:p w:rsidR="00BE0A64" w:rsidRPr="00BC5072" w:rsidRDefault="00BE0A64" w:rsidP="00BE0A64">
      <w:pPr>
        <w:ind w:right="-1"/>
        <w:jc w:val="both"/>
        <w:rPr>
          <w:rFonts w:ascii="Arial" w:hAnsi="Arial" w:cs="Arial"/>
          <w:iCs/>
        </w:rPr>
      </w:pPr>
      <w:r w:rsidRPr="00BC5072">
        <w:rPr>
          <w:rFonts w:ascii="Arial" w:hAnsi="Arial" w:cs="Arial"/>
          <w:b/>
          <w:iCs/>
        </w:rPr>
        <w:t>IX.-</w:t>
      </w:r>
      <w:r w:rsidRPr="00BC5072">
        <w:rPr>
          <w:rFonts w:ascii="Arial" w:hAnsi="Arial" w:cs="Arial"/>
          <w:iCs/>
        </w:rPr>
        <w:t xml:space="preserve"> </w:t>
      </w:r>
      <w:r w:rsidR="00E74551">
        <w:rPr>
          <w:rFonts w:ascii="Arial" w:hAnsi="Arial" w:cs="Arial"/>
          <w:iCs/>
        </w:rPr>
        <w:t>C</w:t>
      </w:r>
      <w:r w:rsidR="00E74551" w:rsidRPr="00BC5072">
        <w:rPr>
          <w:rFonts w:ascii="Arial" w:hAnsi="Arial" w:cs="Arial"/>
          <w:iCs/>
        </w:rPr>
        <w:t>uando falte de firma alguna hoja o documento</w:t>
      </w:r>
      <w:r w:rsidRPr="00BC5072">
        <w:rPr>
          <w:rFonts w:ascii="Arial" w:hAnsi="Arial" w:cs="Arial"/>
          <w:iCs/>
        </w:rPr>
        <w:t>.</w:t>
      </w:r>
    </w:p>
    <w:p w:rsidR="00BE0A64" w:rsidRPr="00BC5072" w:rsidRDefault="00BE0A64" w:rsidP="00BE0A64">
      <w:pPr>
        <w:ind w:right="-1"/>
        <w:jc w:val="both"/>
        <w:rPr>
          <w:rFonts w:ascii="Arial" w:hAnsi="Arial" w:cs="Arial"/>
          <w:iCs/>
        </w:rPr>
      </w:pPr>
      <w:r w:rsidRPr="00BC5072">
        <w:rPr>
          <w:rFonts w:ascii="Arial" w:hAnsi="Arial" w:cs="Arial"/>
          <w:b/>
          <w:iCs/>
        </w:rPr>
        <w:t>XI.-</w:t>
      </w:r>
      <w:r w:rsidRPr="00BC5072">
        <w:rPr>
          <w:rFonts w:ascii="Arial" w:hAnsi="Arial" w:cs="Arial"/>
          <w:iCs/>
        </w:rPr>
        <w:t xml:space="preserve"> </w:t>
      </w:r>
      <w:r w:rsidR="00E74551">
        <w:rPr>
          <w:rFonts w:ascii="Arial" w:hAnsi="Arial" w:cs="Arial"/>
          <w:iCs/>
        </w:rPr>
        <w:t>C</w:t>
      </w:r>
      <w:r w:rsidR="00E74551" w:rsidRPr="00BC5072">
        <w:rPr>
          <w:rFonts w:ascii="Arial" w:hAnsi="Arial" w:cs="Arial"/>
          <w:iCs/>
        </w:rPr>
        <w:t>uando en el mismo procedimiento de adjudicación presenten varias propuestas ya sea por sí mismo, a nombre de su representada o bien, formando parte de cualquier licitante.</w:t>
      </w:r>
    </w:p>
    <w:p w:rsidR="00BE0A64" w:rsidRPr="00BC5072" w:rsidRDefault="00BE0A64" w:rsidP="00BE0A64">
      <w:pPr>
        <w:ind w:right="-1"/>
        <w:jc w:val="both"/>
        <w:rPr>
          <w:rFonts w:ascii="Arial" w:hAnsi="Arial" w:cs="Arial"/>
          <w:iCs/>
        </w:rPr>
      </w:pPr>
      <w:r w:rsidRPr="00BC5072">
        <w:rPr>
          <w:rFonts w:ascii="Arial" w:hAnsi="Arial" w:cs="Arial"/>
          <w:b/>
          <w:iCs/>
        </w:rPr>
        <w:t>XII.-</w:t>
      </w:r>
      <w:r w:rsidRPr="00BC5072">
        <w:rPr>
          <w:rFonts w:ascii="Arial" w:hAnsi="Arial" w:cs="Arial"/>
          <w:iCs/>
        </w:rPr>
        <w:t xml:space="preserve"> </w:t>
      </w:r>
      <w:r w:rsidR="00E74551">
        <w:rPr>
          <w:rFonts w:ascii="Arial" w:hAnsi="Arial" w:cs="Arial"/>
          <w:iCs/>
        </w:rPr>
        <w:t>Q</w:t>
      </w:r>
      <w:r w:rsidR="00E74551" w:rsidRPr="00BC5072">
        <w:rPr>
          <w:rFonts w:ascii="Arial" w:hAnsi="Arial" w:cs="Arial"/>
          <w:iCs/>
        </w:rPr>
        <w:t>ue presente cualquiera de los documentos con raspaduras o enmendaduras, aun si se formulan a lápiz o utilizan corrector.</w:t>
      </w:r>
    </w:p>
    <w:p w:rsidR="00BE0A64" w:rsidRPr="00BC5072" w:rsidRDefault="00BE0A64" w:rsidP="00BE0A64">
      <w:pPr>
        <w:jc w:val="both"/>
        <w:rPr>
          <w:rFonts w:ascii="Arial" w:hAnsi="Arial" w:cs="Arial"/>
          <w:iCs/>
          <w:caps/>
        </w:rPr>
      </w:pPr>
      <w:r w:rsidRPr="00BC5072">
        <w:rPr>
          <w:rFonts w:ascii="Arial" w:hAnsi="Arial" w:cs="Arial"/>
          <w:b/>
          <w:iCs/>
        </w:rPr>
        <w:t>XIII.-</w:t>
      </w:r>
      <w:r w:rsidRPr="00BC5072">
        <w:rPr>
          <w:rFonts w:ascii="Arial" w:hAnsi="Arial" w:cs="Arial"/>
          <w:iCs/>
        </w:rPr>
        <w:t xml:space="preserve"> </w:t>
      </w:r>
      <w:r w:rsidR="00E74551">
        <w:rPr>
          <w:rFonts w:ascii="Arial" w:hAnsi="Arial" w:cs="Arial"/>
          <w:iCs/>
        </w:rPr>
        <w:t>L</w:t>
      </w:r>
      <w:r w:rsidR="00E74551" w:rsidRPr="00BC5072">
        <w:rPr>
          <w:rFonts w:ascii="Arial" w:hAnsi="Arial" w:cs="Arial"/>
          <w:iCs/>
        </w:rPr>
        <w:t>a ubicación del licitante en alguno de los supuestos señalados en los artículos 31, fracción xxiii, 51 y 78, penúltimo párrafo de la ley;</w:t>
      </w:r>
    </w:p>
    <w:p w:rsidR="00BE0A64" w:rsidRPr="00BC5072" w:rsidRDefault="00BE0A64" w:rsidP="00BE0A64">
      <w:pPr>
        <w:ind w:right="-1"/>
        <w:jc w:val="both"/>
        <w:rPr>
          <w:rFonts w:ascii="Arial" w:hAnsi="Arial" w:cs="Arial"/>
          <w:iCs/>
        </w:rPr>
      </w:pPr>
      <w:r w:rsidRPr="00BC5072">
        <w:rPr>
          <w:rFonts w:ascii="Arial" w:hAnsi="Arial" w:cs="Arial"/>
          <w:b/>
          <w:iCs/>
        </w:rPr>
        <w:t xml:space="preserve">XIV.- </w:t>
      </w:r>
      <w:r w:rsidR="00E74551" w:rsidRPr="00E74551">
        <w:rPr>
          <w:rFonts w:ascii="Arial" w:hAnsi="Arial" w:cs="Arial"/>
          <w:iCs/>
        </w:rPr>
        <w:t>S</w:t>
      </w:r>
      <w:r w:rsidR="00E74551" w:rsidRPr="00BC5072">
        <w:rPr>
          <w:rFonts w:ascii="Arial" w:hAnsi="Arial" w:cs="Arial"/>
          <w:iCs/>
        </w:rPr>
        <w:t>i los participantes se encuentran coludidos o existe algún acuerdo entre ellos para obtener ventajas, beneficios o cualquier otro objeto, de tal manera que desvirtúe los fines del procedimiento de contratación.</w:t>
      </w:r>
    </w:p>
    <w:p w:rsidR="00BE0A64" w:rsidRPr="00BC5072" w:rsidRDefault="00BE0A64" w:rsidP="00BE0A64">
      <w:pPr>
        <w:ind w:right="-1"/>
        <w:jc w:val="both"/>
        <w:rPr>
          <w:rFonts w:ascii="Arial" w:hAnsi="Arial" w:cs="Arial"/>
          <w:iCs/>
        </w:rPr>
      </w:pPr>
      <w:r w:rsidRPr="00BC5072">
        <w:rPr>
          <w:rFonts w:ascii="Arial" w:hAnsi="Arial" w:cs="Arial"/>
          <w:b/>
          <w:iCs/>
        </w:rPr>
        <w:t>XV.-</w:t>
      </w:r>
      <w:r w:rsidRPr="00BC5072">
        <w:rPr>
          <w:rFonts w:ascii="Arial" w:hAnsi="Arial" w:cs="Arial"/>
          <w:iCs/>
        </w:rPr>
        <w:t xml:space="preserve"> </w:t>
      </w:r>
      <w:r w:rsidR="00E74551">
        <w:rPr>
          <w:rFonts w:ascii="Arial" w:hAnsi="Arial" w:cs="Arial"/>
          <w:iCs/>
        </w:rPr>
        <w:t>S</w:t>
      </w:r>
      <w:r w:rsidR="00E74551" w:rsidRPr="00BC5072">
        <w:rPr>
          <w:rFonts w:ascii="Arial" w:hAnsi="Arial" w:cs="Arial"/>
          <w:iCs/>
        </w:rPr>
        <w:t>e consignen costos o importes en algún documento de la propuesta técnica</w:t>
      </w:r>
      <w:r w:rsidRPr="00BC5072">
        <w:rPr>
          <w:rFonts w:ascii="Arial" w:hAnsi="Arial" w:cs="Arial"/>
          <w:iCs/>
        </w:rPr>
        <w:t>.</w:t>
      </w:r>
    </w:p>
    <w:p w:rsidR="00BE0A64" w:rsidRPr="00BC5072" w:rsidRDefault="00BE0A64" w:rsidP="00BE0A64">
      <w:pPr>
        <w:jc w:val="both"/>
        <w:rPr>
          <w:rFonts w:ascii="Arial" w:hAnsi="Arial" w:cs="Arial"/>
          <w:iCs/>
          <w:caps/>
        </w:rPr>
      </w:pPr>
      <w:r w:rsidRPr="00BC5072">
        <w:rPr>
          <w:rFonts w:ascii="Arial" w:hAnsi="Arial" w:cs="Arial"/>
          <w:b/>
          <w:iCs/>
        </w:rPr>
        <w:t xml:space="preserve">XVI.- </w:t>
      </w:r>
      <w:r w:rsidR="00E74551">
        <w:rPr>
          <w:rFonts w:ascii="Arial" w:hAnsi="Arial" w:cs="Arial"/>
          <w:iCs/>
        </w:rPr>
        <w:t>L</w:t>
      </w:r>
      <w:r w:rsidR="00E74551" w:rsidRPr="00BC5072">
        <w:rPr>
          <w:rFonts w:ascii="Arial" w:hAnsi="Arial" w:cs="Arial"/>
          <w:iCs/>
        </w:rPr>
        <w:t>a falta de presentación de los escritos o manifiestos así como cualquiera de los documentos exigidos por las bases.</w:t>
      </w:r>
    </w:p>
    <w:p w:rsidR="00BE0A64" w:rsidRPr="00BC5072" w:rsidRDefault="00BE0A64" w:rsidP="00BE0A64">
      <w:pPr>
        <w:ind w:left="630" w:right="-1" w:hanging="630"/>
        <w:jc w:val="both"/>
        <w:rPr>
          <w:rFonts w:ascii="Arial" w:hAnsi="Arial" w:cs="Arial"/>
          <w:b/>
          <w:iCs/>
        </w:rPr>
      </w:pPr>
    </w:p>
    <w:p w:rsidR="00BE0A64" w:rsidRPr="00BC5072" w:rsidRDefault="00BE0A64" w:rsidP="00BE0A64">
      <w:pPr>
        <w:ind w:left="630" w:right="-1" w:hanging="630"/>
        <w:jc w:val="both"/>
        <w:rPr>
          <w:rFonts w:ascii="Arial" w:hAnsi="Arial" w:cs="Arial"/>
          <w:b/>
          <w:iCs/>
        </w:rPr>
      </w:pPr>
      <w:r w:rsidRPr="00BC5072">
        <w:rPr>
          <w:rFonts w:ascii="Arial" w:hAnsi="Arial" w:cs="Arial"/>
          <w:b/>
          <w:iCs/>
        </w:rPr>
        <w:t>VIGÉSIMA.-</w:t>
      </w:r>
    </w:p>
    <w:p w:rsidR="00BE0A64" w:rsidRPr="00BC5072" w:rsidRDefault="00E74551" w:rsidP="00BE0A64">
      <w:pPr>
        <w:ind w:right="-86"/>
        <w:jc w:val="both"/>
        <w:rPr>
          <w:rFonts w:ascii="Arial" w:hAnsi="Arial" w:cs="Arial"/>
          <w:iCs/>
        </w:rPr>
      </w:pPr>
      <w:r w:rsidRPr="00BC5072">
        <w:rPr>
          <w:rFonts w:ascii="Arial" w:hAnsi="Arial" w:cs="Arial"/>
          <w:iCs/>
        </w:rPr>
        <w:t>La convocante posteriormente al acto de propuestas y durante la evaluación de la parte técnica, podrá desechar la propuesta técnica del participante por cualquiera de las causas siguientes:</w:t>
      </w:r>
    </w:p>
    <w:p w:rsidR="00BE0A64" w:rsidRPr="00BC5072" w:rsidRDefault="00BE0A64" w:rsidP="00BE0A64">
      <w:pPr>
        <w:ind w:right="-86"/>
        <w:jc w:val="both"/>
        <w:rPr>
          <w:rFonts w:ascii="Arial" w:hAnsi="Arial" w:cs="Arial"/>
          <w:iCs/>
        </w:rPr>
      </w:pPr>
    </w:p>
    <w:p w:rsidR="00BE0A64" w:rsidRPr="00BC5072" w:rsidRDefault="00BE0A64" w:rsidP="00BE0A64">
      <w:pPr>
        <w:ind w:right="-1"/>
        <w:jc w:val="both"/>
        <w:rPr>
          <w:rFonts w:ascii="Arial" w:hAnsi="Arial" w:cs="Arial"/>
          <w:iCs/>
        </w:rPr>
      </w:pPr>
      <w:r w:rsidRPr="00BC5072">
        <w:rPr>
          <w:rFonts w:ascii="Arial" w:hAnsi="Arial" w:cs="Arial"/>
          <w:iCs/>
        </w:rPr>
        <w:t>I.</w:t>
      </w:r>
      <w:r w:rsidR="00E74551" w:rsidRPr="00BC5072">
        <w:rPr>
          <w:rFonts w:ascii="Arial" w:hAnsi="Arial" w:cs="Arial"/>
          <w:iCs/>
        </w:rPr>
        <w:t>- Si algún documento no contiene toda la información solicitada;</w:t>
      </w:r>
    </w:p>
    <w:p w:rsidR="00BE0A64" w:rsidRPr="00BC5072" w:rsidRDefault="00BE0A64" w:rsidP="00BE0A64">
      <w:pPr>
        <w:ind w:right="-1"/>
        <w:jc w:val="both"/>
        <w:rPr>
          <w:rFonts w:ascii="Arial" w:hAnsi="Arial" w:cs="Arial"/>
          <w:iCs/>
        </w:rPr>
      </w:pPr>
      <w:r w:rsidRPr="00BC5072">
        <w:rPr>
          <w:rFonts w:ascii="Arial" w:hAnsi="Arial" w:cs="Arial"/>
          <w:iCs/>
        </w:rPr>
        <w:t xml:space="preserve">II.- </w:t>
      </w:r>
      <w:r w:rsidR="00E74551" w:rsidRPr="00BC5072">
        <w:rPr>
          <w:rFonts w:ascii="Arial" w:hAnsi="Arial" w:cs="Arial"/>
          <w:iCs/>
        </w:rPr>
        <w:t xml:space="preserve">si los profesionales técnicos propuestos, no cuenta con la experiencia y capacidad técnica necesaria para llevar a cabo la ejecución o administración de los trabajos. </w:t>
      </w:r>
      <w:r w:rsidR="00F94966" w:rsidRPr="00BC5072">
        <w:rPr>
          <w:rFonts w:ascii="Arial" w:hAnsi="Arial" w:cs="Arial"/>
          <w:iCs/>
        </w:rPr>
        <w:t>así</w:t>
      </w:r>
      <w:r w:rsidR="00E74551" w:rsidRPr="00BC5072">
        <w:rPr>
          <w:rFonts w:ascii="Arial" w:hAnsi="Arial" w:cs="Arial"/>
          <w:iCs/>
        </w:rPr>
        <w:t xml:space="preserve"> mismo de no acreditarse contar con al menos un director responsable de obra al servicio del licitante, con registro vigente en los </w:t>
      </w:r>
      <w:r w:rsidR="00F94966" w:rsidRPr="00BC5072">
        <w:rPr>
          <w:rFonts w:ascii="Arial" w:hAnsi="Arial" w:cs="Arial"/>
          <w:iCs/>
        </w:rPr>
        <w:t>términos</w:t>
      </w:r>
      <w:r w:rsidR="00E74551" w:rsidRPr="00BC5072">
        <w:rPr>
          <w:rFonts w:ascii="Arial" w:hAnsi="Arial" w:cs="Arial"/>
          <w:iCs/>
        </w:rPr>
        <w:t xml:space="preserve"> exigidos por las presentes bases.</w:t>
      </w:r>
    </w:p>
    <w:p w:rsidR="00BE0A64" w:rsidRPr="00BC5072" w:rsidRDefault="00BE0A64" w:rsidP="00BE0A64">
      <w:pPr>
        <w:ind w:right="-1"/>
        <w:jc w:val="both"/>
        <w:rPr>
          <w:rFonts w:ascii="Arial" w:hAnsi="Arial" w:cs="Arial"/>
          <w:iCs/>
        </w:rPr>
      </w:pPr>
      <w:r w:rsidRPr="00BC5072">
        <w:rPr>
          <w:rFonts w:ascii="Arial" w:hAnsi="Arial" w:cs="Arial"/>
          <w:iCs/>
        </w:rPr>
        <w:t xml:space="preserve">III.- </w:t>
      </w:r>
      <w:r w:rsidR="00E74551">
        <w:rPr>
          <w:rFonts w:ascii="Arial" w:hAnsi="Arial" w:cs="Arial"/>
          <w:iCs/>
        </w:rPr>
        <w:t>S</w:t>
      </w:r>
      <w:r w:rsidR="00E74551" w:rsidRPr="00BC5072">
        <w:rPr>
          <w:rFonts w:ascii="Arial" w:hAnsi="Arial" w:cs="Arial"/>
          <w:iCs/>
        </w:rPr>
        <w:t>i la maquinaria o equipo relacionados en su anexo correspondiente no resulta adecuado para desarrollar los trabajos objeto de este procedimiento de contratación.</w:t>
      </w:r>
    </w:p>
    <w:p w:rsidR="00BE0A64" w:rsidRPr="00BC5072" w:rsidRDefault="00BE0A64" w:rsidP="00BE0A64">
      <w:pPr>
        <w:ind w:right="-1"/>
        <w:jc w:val="both"/>
        <w:rPr>
          <w:rFonts w:ascii="Arial" w:hAnsi="Arial" w:cs="Arial"/>
          <w:iCs/>
        </w:rPr>
      </w:pPr>
      <w:r w:rsidRPr="00BC5072">
        <w:rPr>
          <w:rFonts w:ascii="Arial" w:hAnsi="Arial" w:cs="Arial"/>
          <w:iCs/>
        </w:rPr>
        <w:t xml:space="preserve">IV.- </w:t>
      </w:r>
      <w:r w:rsidR="00E74551">
        <w:rPr>
          <w:rFonts w:ascii="Arial" w:hAnsi="Arial" w:cs="Arial"/>
          <w:iCs/>
        </w:rPr>
        <w:t>S</w:t>
      </w:r>
      <w:r w:rsidR="00E74551" w:rsidRPr="00BC5072">
        <w:rPr>
          <w:rFonts w:ascii="Arial" w:hAnsi="Arial" w:cs="Arial"/>
          <w:iCs/>
        </w:rPr>
        <w:t>i la planeación integral o bien el procedimiento constructivo para el desarrollo y organización de los trabajos no es congruente con las características y naturaleza de los mismos y no refleja la aplicación práctica con la obra objeto de la presente licitación;</w:t>
      </w:r>
    </w:p>
    <w:p w:rsidR="00BE0A64" w:rsidRPr="00BC5072" w:rsidRDefault="00BE0A64" w:rsidP="00BE0A64">
      <w:pPr>
        <w:ind w:right="-86"/>
        <w:rPr>
          <w:rFonts w:ascii="Arial" w:hAnsi="Arial" w:cs="Arial"/>
          <w:iCs/>
        </w:rPr>
      </w:pPr>
      <w:r w:rsidRPr="00BC5072">
        <w:rPr>
          <w:rFonts w:ascii="Arial" w:hAnsi="Arial" w:cs="Arial"/>
          <w:iCs/>
        </w:rPr>
        <w:t xml:space="preserve">V.- </w:t>
      </w:r>
      <w:r w:rsidR="00E74551">
        <w:rPr>
          <w:rFonts w:ascii="Arial" w:hAnsi="Arial" w:cs="Arial"/>
          <w:iCs/>
        </w:rPr>
        <w:t>S</w:t>
      </w:r>
      <w:r w:rsidR="00E74551" w:rsidRPr="00BC5072">
        <w:rPr>
          <w:rFonts w:ascii="Arial" w:hAnsi="Arial" w:cs="Arial"/>
          <w:iCs/>
        </w:rPr>
        <w:t>i el contratista no tiene capacidad para liquidar sus obligaciones;</w:t>
      </w:r>
    </w:p>
    <w:p w:rsidR="00BE0A64" w:rsidRPr="00BC5072" w:rsidRDefault="00BE0A64" w:rsidP="00BE0A64">
      <w:pPr>
        <w:jc w:val="both"/>
        <w:rPr>
          <w:rFonts w:ascii="Arial" w:hAnsi="Arial" w:cs="Arial"/>
          <w:iCs/>
        </w:rPr>
      </w:pPr>
      <w:r w:rsidRPr="00BC5072">
        <w:rPr>
          <w:rFonts w:ascii="Arial" w:hAnsi="Arial" w:cs="Arial"/>
          <w:iCs/>
        </w:rPr>
        <w:t xml:space="preserve">VI.- </w:t>
      </w:r>
      <w:r w:rsidR="00E74551">
        <w:rPr>
          <w:rFonts w:ascii="Arial" w:hAnsi="Arial" w:cs="Arial"/>
          <w:iCs/>
          <w:u w:val="single"/>
        </w:rPr>
        <w:t>S</w:t>
      </w:r>
      <w:r w:rsidR="00E74551" w:rsidRPr="00BC5072">
        <w:rPr>
          <w:rFonts w:ascii="Arial" w:hAnsi="Arial" w:cs="Arial"/>
          <w:iCs/>
          <w:u w:val="single"/>
        </w:rPr>
        <w:t>i el programa de ejecución de los trabajos</w:t>
      </w:r>
      <w:r w:rsidR="00E74551" w:rsidRPr="00BC5072">
        <w:rPr>
          <w:rFonts w:ascii="Arial" w:hAnsi="Arial" w:cs="Arial"/>
          <w:iCs/>
        </w:rPr>
        <w:t>: no corresponde al plazo establecido por la convocante o no esta calendarizado, en los términos solicitados</w:t>
      </w:r>
      <w:r w:rsidRPr="00BC5072">
        <w:rPr>
          <w:rFonts w:ascii="Arial" w:hAnsi="Arial" w:cs="Arial"/>
          <w:iCs/>
        </w:rPr>
        <w:t>.</w:t>
      </w:r>
    </w:p>
    <w:p w:rsidR="00BE0A64" w:rsidRPr="00BC5072" w:rsidRDefault="00BE0A64" w:rsidP="00BE0A64">
      <w:pPr>
        <w:jc w:val="both"/>
        <w:rPr>
          <w:rFonts w:ascii="Arial" w:hAnsi="Arial" w:cs="Arial"/>
          <w:iCs/>
        </w:rPr>
      </w:pPr>
      <w:r w:rsidRPr="00BC5072">
        <w:rPr>
          <w:rFonts w:ascii="Arial" w:hAnsi="Arial" w:cs="Arial"/>
          <w:iCs/>
        </w:rPr>
        <w:t xml:space="preserve">VII.- </w:t>
      </w:r>
      <w:r w:rsidR="00E74551">
        <w:rPr>
          <w:rFonts w:ascii="Arial" w:hAnsi="Arial" w:cs="Arial"/>
          <w:iCs/>
          <w:u w:val="single"/>
        </w:rPr>
        <w:t>S</w:t>
      </w:r>
      <w:r w:rsidR="00E74551" w:rsidRPr="00BC5072">
        <w:rPr>
          <w:rFonts w:ascii="Arial" w:hAnsi="Arial" w:cs="Arial"/>
          <w:iCs/>
          <w:u w:val="single"/>
        </w:rPr>
        <w:t>i la maquinaria y equipo de construcción:</w:t>
      </w:r>
      <w:r w:rsidR="00E74551" w:rsidRPr="00BC5072">
        <w:rPr>
          <w:rFonts w:ascii="Arial" w:hAnsi="Arial" w:cs="Arial"/>
          <w:iCs/>
        </w:rPr>
        <w:t xml:space="preserve"> </w:t>
      </w:r>
    </w:p>
    <w:p w:rsidR="00BE0A64" w:rsidRPr="00BC5072" w:rsidRDefault="00BE0A64" w:rsidP="00BE0A64">
      <w:pPr>
        <w:jc w:val="both"/>
        <w:rPr>
          <w:rFonts w:ascii="Arial" w:hAnsi="Arial" w:cs="Arial"/>
          <w:iCs/>
        </w:rPr>
      </w:pPr>
      <w:r w:rsidRPr="00BC5072">
        <w:rPr>
          <w:rFonts w:ascii="Arial" w:hAnsi="Arial" w:cs="Arial"/>
          <w:iCs/>
        </w:rPr>
        <w:t xml:space="preserve">A). </w:t>
      </w:r>
      <w:r w:rsidR="00E74551">
        <w:rPr>
          <w:rFonts w:ascii="Arial" w:hAnsi="Arial" w:cs="Arial"/>
          <w:iCs/>
        </w:rPr>
        <w:t>N</w:t>
      </w:r>
      <w:r w:rsidR="00E74551" w:rsidRPr="00BC5072">
        <w:rPr>
          <w:rFonts w:ascii="Arial" w:hAnsi="Arial" w:cs="Arial"/>
          <w:iCs/>
        </w:rPr>
        <w:t xml:space="preserve">o es la adecuada, necesaria y suficiente y además los datos no coincidan con el listado de la maquinaria y equipo presentado por el licitante;  </w:t>
      </w:r>
    </w:p>
    <w:p w:rsidR="00BE0A64" w:rsidRPr="00BC5072" w:rsidRDefault="00BE0A64" w:rsidP="00BE0A64">
      <w:pPr>
        <w:jc w:val="both"/>
        <w:rPr>
          <w:rFonts w:ascii="Arial" w:hAnsi="Arial" w:cs="Arial"/>
          <w:iCs/>
        </w:rPr>
      </w:pPr>
      <w:r w:rsidRPr="00BC5072">
        <w:rPr>
          <w:rFonts w:ascii="Arial" w:hAnsi="Arial" w:cs="Arial"/>
          <w:iCs/>
        </w:rPr>
        <w:t xml:space="preserve">B). </w:t>
      </w:r>
      <w:r w:rsidR="00E74551">
        <w:rPr>
          <w:rFonts w:ascii="Arial" w:hAnsi="Arial" w:cs="Arial"/>
          <w:iCs/>
        </w:rPr>
        <w:t>S</w:t>
      </w:r>
      <w:r w:rsidR="00E74551" w:rsidRPr="00BC5072">
        <w:rPr>
          <w:rFonts w:ascii="Arial" w:hAnsi="Arial" w:cs="Arial"/>
          <w:iCs/>
        </w:rPr>
        <w:t xml:space="preserve">i las características y capacidad de esta, consideradas por el licitante, no son las adecuadas y congruentes con el procedimiento de construcción propuesto; </w:t>
      </w:r>
    </w:p>
    <w:p w:rsidR="00BE0A64" w:rsidRPr="00BC5072" w:rsidRDefault="00BE0A64" w:rsidP="00BE0A64">
      <w:pPr>
        <w:jc w:val="both"/>
        <w:rPr>
          <w:rFonts w:ascii="Arial" w:hAnsi="Arial" w:cs="Arial"/>
          <w:iCs/>
        </w:rPr>
      </w:pPr>
      <w:r w:rsidRPr="00BC5072">
        <w:rPr>
          <w:rFonts w:ascii="Arial" w:hAnsi="Arial" w:cs="Arial"/>
          <w:iCs/>
        </w:rPr>
        <w:t>C). SI LOS RENDIMIENTOS DE ESTOS NO SON CONSIDERADOS COMO NUEVOS;</w:t>
      </w:r>
    </w:p>
    <w:p w:rsidR="00BE0A64" w:rsidRPr="00BC5072" w:rsidRDefault="00BE0A64" w:rsidP="00BE0A64">
      <w:pPr>
        <w:ind w:left="629" w:right="56" w:hanging="629"/>
        <w:jc w:val="both"/>
        <w:rPr>
          <w:rFonts w:ascii="Arial" w:hAnsi="Arial" w:cs="Arial"/>
          <w:iCs/>
        </w:rPr>
      </w:pPr>
      <w:r w:rsidRPr="00BC5072">
        <w:rPr>
          <w:rFonts w:ascii="Arial" w:hAnsi="Arial" w:cs="Arial"/>
          <w:iCs/>
        </w:rPr>
        <w:t xml:space="preserve">IX.- </w:t>
      </w:r>
      <w:r w:rsidR="00E74551">
        <w:rPr>
          <w:rFonts w:ascii="Arial" w:hAnsi="Arial" w:cs="Arial"/>
          <w:iCs/>
          <w:u w:val="single"/>
        </w:rPr>
        <w:t>S</w:t>
      </w:r>
      <w:r w:rsidR="00E74551" w:rsidRPr="00BC5072">
        <w:rPr>
          <w:rFonts w:ascii="Arial" w:hAnsi="Arial" w:cs="Arial"/>
          <w:iCs/>
          <w:u w:val="single"/>
        </w:rPr>
        <w:t>i el consumo de material por unidad de medida, determinado por el licitante</w:t>
      </w:r>
      <w:r w:rsidRPr="00BC5072">
        <w:rPr>
          <w:rFonts w:ascii="Arial" w:hAnsi="Arial" w:cs="Arial"/>
          <w:iCs/>
        </w:rPr>
        <w:t xml:space="preserve">; </w:t>
      </w:r>
    </w:p>
    <w:p w:rsidR="00BE0A64" w:rsidRPr="00BC5072" w:rsidRDefault="00BE0A64" w:rsidP="00BE0A64">
      <w:pPr>
        <w:jc w:val="both"/>
        <w:rPr>
          <w:rFonts w:ascii="Arial" w:hAnsi="Arial" w:cs="Arial"/>
          <w:iCs/>
        </w:rPr>
      </w:pPr>
      <w:r w:rsidRPr="00BC5072">
        <w:rPr>
          <w:rFonts w:ascii="Arial" w:hAnsi="Arial" w:cs="Arial"/>
          <w:iCs/>
        </w:rPr>
        <w:t>A</w:t>
      </w:r>
      <w:r w:rsidR="00E74551">
        <w:rPr>
          <w:rFonts w:ascii="Arial" w:hAnsi="Arial" w:cs="Arial"/>
          <w:iCs/>
        </w:rPr>
        <w:t>).- N</w:t>
      </w:r>
      <w:r w:rsidR="00E74551" w:rsidRPr="00BC5072">
        <w:rPr>
          <w:rFonts w:ascii="Arial" w:hAnsi="Arial" w:cs="Arial"/>
          <w:iCs/>
        </w:rPr>
        <w:t>o se consideran los desperdicios, mermas y en su caso los usos de acuerdo a su vida útil del material de que se trate</w:t>
      </w:r>
    </w:p>
    <w:p w:rsidR="00BE0A64" w:rsidRPr="00BC5072" w:rsidRDefault="00BE0A64" w:rsidP="00BE0A64">
      <w:pPr>
        <w:jc w:val="both"/>
        <w:rPr>
          <w:rFonts w:ascii="Arial" w:hAnsi="Arial" w:cs="Arial"/>
          <w:iCs/>
        </w:rPr>
      </w:pPr>
      <w:r w:rsidRPr="00BC5072">
        <w:rPr>
          <w:rFonts w:ascii="Arial" w:hAnsi="Arial" w:cs="Arial"/>
          <w:iCs/>
        </w:rPr>
        <w:t xml:space="preserve">B).- </w:t>
      </w:r>
      <w:r w:rsidR="00E74551">
        <w:rPr>
          <w:rFonts w:ascii="Arial" w:hAnsi="Arial" w:cs="Arial"/>
          <w:iCs/>
        </w:rPr>
        <w:t>S</w:t>
      </w:r>
      <w:r w:rsidR="00E74551" w:rsidRPr="00BC5072">
        <w:rPr>
          <w:rFonts w:ascii="Arial" w:hAnsi="Arial" w:cs="Arial"/>
          <w:iCs/>
        </w:rPr>
        <w:t>i sus características no son las requeridas en las normas de calidad y especificaciones generales y particulares de construcción establecidas en las bases;</w:t>
      </w:r>
    </w:p>
    <w:p w:rsidR="00BE0A64" w:rsidRPr="00BC5072" w:rsidRDefault="00BE0A64" w:rsidP="00BE0A64">
      <w:pPr>
        <w:jc w:val="both"/>
        <w:rPr>
          <w:rFonts w:ascii="Arial" w:hAnsi="Arial" w:cs="Arial"/>
          <w:iCs/>
        </w:rPr>
      </w:pPr>
      <w:r w:rsidRPr="00BC5072">
        <w:rPr>
          <w:rFonts w:ascii="Arial" w:hAnsi="Arial" w:cs="Arial"/>
          <w:iCs/>
        </w:rPr>
        <w:t xml:space="preserve">C).- </w:t>
      </w:r>
      <w:r w:rsidR="00E74551">
        <w:rPr>
          <w:rFonts w:ascii="Arial" w:hAnsi="Arial" w:cs="Arial"/>
          <w:iCs/>
        </w:rPr>
        <w:t>S</w:t>
      </w:r>
      <w:r w:rsidR="00E74551" w:rsidRPr="00BC5072">
        <w:rPr>
          <w:rFonts w:ascii="Arial" w:hAnsi="Arial" w:cs="Arial"/>
          <w:iCs/>
        </w:rPr>
        <w:t>i los insumos propuestos por el licitante no corresponden al periodo presentado en el programa.</w:t>
      </w:r>
    </w:p>
    <w:p w:rsidR="00BE0A64" w:rsidRPr="00BC5072" w:rsidRDefault="00BE0A64" w:rsidP="00BE0A64">
      <w:pPr>
        <w:ind w:right="-86"/>
        <w:jc w:val="both"/>
        <w:rPr>
          <w:rFonts w:ascii="Arial" w:hAnsi="Arial" w:cs="Arial"/>
          <w:iCs/>
        </w:rPr>
      </w:pPr>
      <w:r w:rsidRPr="00BC5072">
        <w:rPr>
          <w:rFonts w:ascii="Arial" w:hAnsi="Arial" w:cs="Arial"/>
          <w:iCs/>
        </w:rPr>
        <w:lastRenderedPageBreak/>
        <w:t xml:space="preserve">X.-. </w:t>
      </w:r>
      <w:r w:rsidR="00E74551">
        <w:rPr>
          <w:rFonts w:ascii="Arial" w:hAnsi="Arial" w:cs="Arial"/>
          <w:iCs/>
        </w:rPr>
        <w:t>S</w:t>
      </w:r>
      <w:r w:rsidR="00E74551" w:rsidRPr="00BC5072">
        <w:rPr>
          <w:rFonts w:ascii="Arial" w:hAnsi="Arial" w:cs="Arial"/>
          <w:iCs/>
        </w:rPr>
        <w:t xml:space="preserve">i el personal administrativo, técnico y de obra no es el adecuado y suficiente para ejecutar los trabajos; </w:t>
      </w:r>
    </w:p>
    <w:p w:rsidR="00BE0A64" w:rsidRPr="00BC5072" w:rsidRDefault="00BE0A64" w:rsidP="00BE0A64">
      <w:pPr>
        <w:ind w:right="-86"/>
        <w:rPr>
          <w:rFonts w:ascii="Arial" w:hAnsi="Arial" w:cs="Arial"/>
          <w:iCs/>
        </w:rPr>
      </w:pPr>
      <w:r w:rsidRPr="00BC5072">
        <w:rPr>
          <w:rFonts w:ascii="Arial" w:hAnsi="Arial" w:cs="Arial"/>
          <w:iCs/>
        </w:rPr>
        <w:t xml:space="preserve">XI.- </w:t>
      </w:r>
      <w:r w:rsidR="00E74551">
        <w:rPr>
          <w:rFonts w:ascii="Arial" w:hAnsi="Arial" w:cs="Arial"/>
          <w:iCs/>
        </w:rPr>
        <w:t>S</w:t>
      </w:r>
      <w:r w:rsidR="00E74551" w:rsidRPr="00BC5072">
        <w:rPr>
          <w:rFonts w:ascii="Arial" w:hAnsi="Arial" w:cs="Arial"/>
          <w:iCs/>
        </w:rPr>
        <w:t xml:space="preserve">i se </w:t>
      </w:r>
      <w:r w:rsidR="002B2E26" w:rsidRPr="00BC5072">
        <w:rPr>
          <w:rFonts w:ascii="Arial" w:hAnsi="Arial" w:cs="Arial"/>
          <w:iCs/>
        </w:rPr>
        <w:t>consigna</w:t>
      </w:r>
      <w:r w:rsidR="00E74551" w:rsidRPr="00BC5072">
        <w:rPr>
          <w:rFonts w:ascii="Arial" w:hAnsi="Arial" w:cs="Arial"/>
          <w:iCs/>
        </w:rPr>
        <w:t xml:space="preserve"> precios o montos en algún documento de la propuesta </w:t>
      </w:r>
      <w:r w:rsidR="00F94966" w:rsidRPr="00BC5072">
        <w:rPr>
          <w:rFonts w:ascii="Arial" w:hAnsi="Arial" w:cs="Arial"/>
          <w:iCs/>
        </w:rPr>
        <w:t>técnica</w:t>
      </w:r>
      <w:r w:rsidR="00E74551" w:rsidRPr="00BC5072">
        <w:rPr>
          <w:rFonts w:ascii="Arial" w:hAnsi="Arial" w:cs="Arial"/>
          <w:iCs/>
        </w:rPr>
        <w:t xml:space="preserve">; </w:t>
      </w:r>
    </w:p>
    <w:p w:rsidR="00BE0A64" w:rsidRPr="00BC5072" w:rsidRDefault="00BE0A64" w:rsidP="00BE0A64">
      <w:pPr>
        <w:ind w:right="-86"/>
        <w:jc w:val="both"/>
        <w:rPr>
          <w:rFonts w:ascii="Arial" w:hAnsi="Arial" w:cs="Arial"/>
          <w:b/>
          <w:iCs/>
        </w:rPr>
      </w:pPr>
      <w:r w:rsidRPr="00BC5072">
        <w:rPr>
          <w:rFonts w:ascii="Arial" w:hAnsi="Arial" w:cs="Arial"/>
          <w:b/>
          <w:iCs/>
        </w:rPr>
        <w:t>VIGÉSIMA PRIMERA.-</w:t>
      </w:r>
    </w:p>
    <w:p w:rsidR="00BE0A64" w:rsidRPr="00A817E1" w:rsidRDefault="00BE0A64" w:rsidP="00BE0A64">
      <w:pPr>
        <w:ind w:right="-86"/>
        <w:jc w:val="both"/>
        <w:rPr>
          <w:rFonts w:ascii="Arial" w:hAnsi="Arial" w:cs="Arial"/>
          <w:iCs/>
        </w:rPr>
      </w:pPr>
      <w:r w:rsidRPr="00A817E1">
        <w:rPr>
          <w:rFonts w:ascii="Arial" w:hAnsi="Arial" w:cs="Arial"/>
          <w:iCs/>
        </w:rPr>
        <w:t>LA CONVOCANTE DURANTE LA EVALUACIÓN ECONÓMICA DE LAS PROPUESTAS</w:t>
      </w:r>
      <w:r w:rsidR="00A817E1" w:rsidRPr="00A817E1">
        <w:rPr>
          <w:rFonts w:ascii="Arial" w:hAnsi="Arial" w:cs="Arial"/>
          <w:iCs/>
        </w:rPr>
        <w:t>, PODRÁ</w:t>
      </w:r>
      <w:r w:rsidRPr="00A817E1">
        <w:rPr>
          <w:rFonts w:ascii="Arial" w:hAnsi="Arial" w:cs="Arial"/>
          <w:iCs/>
        </w:rPr>
        <w:t xml:space="preserve"> DESECHAR LA PROPUESTA POR CUALQUIERA DE LAS SIGUIENTES CAUSAS:</w:t>
      </w:r>
    </w:p>
    <w:p w:rsidR="00BE0A64" w:rsidRPr="00BC5072" w:rsidRDefault="00BE0A64" w:rsidP="00BE0A64">
      <w:pPr>
        <w:ind w:right="-1"/>
        <w:jc w:val="both"/>
        <w:rPr>
          <w:rFonts w:ascii="Arial" w:hAnsi="Arial" w:cs="Arial"/>
          <w:iCs/>
        </w:rPr>
      </w:pPr>
      <w:r w:rsidRPr="00BC5072">
        <w:rPr>
          <w:rFonts w:ascii="Arial" w:hAnsi="Arial" w:cs="Arial"/>
          <w:b/>
          <w:iCs/>
        </w:rPr>
        <w:t xml:space="preserve">I.- </w:t>
      </w:r>
      <w:r w:rsidR="00A817E1">
        <w:rPr>
          <w:rFonts w:ascii="Arial" w:hAnsi="Arial" w:cs="Arial"/>
          <w:iCs/>
        </w:rPr>
        <w:t>S</w:t>
      </w:r>
      <w:r w:rsidR="00A817E1" w:rsidRPr="00BC5072">
        <w:rPr>
          <w:rFonts w:ascii="Arial" w:hAnsi="Arial" w:cs="Arial"/>
          <w:iCs/>
        </w:rPr>
        <w:t>i algún documento no contiene toda la información solicitada</w:t>
      </w:r>
      <w:r w:rsidRPr="00BC5072">
        <w:rPr>
          <w:rFonts w:ascii="Arial" w:hAnsi="Arial" w:cs="Arial"/>
          <w:iCs/>
        </w:rPr>
        <w:t>;</w:t>
      </w:r>
    </w:p>
    <w:p w:rsidR="00BE0A64" w:rsidRPr="00BC5072" w:rsidRDefault="00BE0A64" w:rsidP="00BE0A64">
      <w:pPr>
        <w:ind w:left="629" w:hanging="629"/>
        <w:jc w:val="both"/>
        <w:rPr>
          <w:rFonts w:ascii="Arial" w:hAnsi="Arial" w:cs="Arial"/>
          <w:iCs/>
        </w:rPr>
      </w:pPr>
      <w:r w:rsidRPr="00BC5072">
        <w:rPr>
          <w:rFonts w:ascii="Arial" w:hAnsi="Arial" w:cs="Arial"/>
          <w:b/>
          <w:iCs/>
        </w:rPr>
        <w:t>II.-</w:t>
      </w:r>
      <w:r w:rsidR="00A817E1">
        <w:rPr>
          <w:rFonts w:ascii="Arial" w:hAnsi="Arial" w:cs="Arial"/>
          <w:iCs/>
        </w:rPr>
        <w:t>S</w:t>
      </w:r>
      <w:r w:rsidR="00A817E1" w:rsidRPr="00BC5072">
        <w:rPr>
          <w:rFonts w:ascii="Arial" w:hAnsi="Arial" w:cs="Arial"/>
          <w:iCs/>
        </w:rPr>
        <w:t>i los precios propuestos por el licitante no son aceptables, es decir no sean acordes con las condiciones vigentes en el mercado nacional o de la zona o región en donde se ejecutarán los trabajos, en forma individual o integrando la propuesta total.</w:t>
      </w:r>
    </w:p>
    <w:p w:rsidR="00BE0A64" w:rsidRPr="00BC5072" w:rsidRDefault="00BE0A64" w:rsidP="00BE0A64">
      <w:pPr>
        <w:ind w:left="630" w:right="-86" w:hanging="630"/>
        <w:jc w:val="both"/>
        <w:rPr>
          <w:rFonts w:ascii="Arial" w:hAnsi="Arial" w:cs="Arial"/>
          <w:iCs/>
        </w:rPr>
      </w:pPr>
      <w:r w:rsidRPr="00BC5072">
        <w:rPr>
          <w:rFonts w:ascii="Arial" w:hAnsi="Arial" w:cs="Arial"/>
          <w:b/>
          <w:iCs/>
        </w:rPr>
        <w:t>III.-</w:t>
      </w:r>
      <w:r w:rsidRPr="00BC5072">
        <w:rPr>
          <w:rFonts w:ascii="Arial" w:hAnsi="Arial" w:cs="Arial"/>
          <w:iCs/>
        </w:rPr>
        <w:t xml:space="preserve"> </w:t>
      </w:r>
      <w:r w:rsidR="00A817E1">
        <w:rPr>
          <w:rFonts w:ascii="Arial" w:hAnsi="Arial" w:cs="Arial"/>
          <w:iCs/>
          <w:u w:val="single"/>
        </w:rPr>
        <w:t>D</w:t>
      </w:r>
      <w:r w:rsidR="00A817E1" w:rsidRPr="00BC5072">
        <w:rPr>
          <w:rFonts w:ascii="Arial" w:hAnsi="Arial" w:cs="Arial"/>
          <w:iCs/>
          <w:u w:val="single"/>
        </w:rPr>
        <w:t>el presupuesto de obra</w:t>
      </w:r>
      <w:r w:rsidRPr="00BC5072">
        <w:rPr>
          <w:rFonts w:ascii="Arial" w:hAnsi="Arial" w:cs="Arial"/>
          <w:iCs/>
        </w:rPr>
        <w:t>:</w:t>
      </w:r>
    </w:p>
    <w:p w:rsidR="00BE0A64" w:rsidRPr="00BC5072" w:rsidRDefault="00BE0A64" w:rsidP="00BE0A64">
      <w:pPr>
        <w:ind w:left="630" w:right="-86" w:hanging="630"/>
        <w:jc w:val="both"/>
        <w:rPr>
          <w:rFonts w:ascii="Arial" w:hAnsi="Arial" w:cs="Arial"/>
          <w:iCs/>
        </w:rPr>
      </w:pPr>
      <w:r w:rsidRPr="00BC5072">
        <w:rPr>
          <w:rFonts w:ascii="Arial" w:hAnsi="Arial" w:cs="Arial"/>
          <w:iCs/>
        </w:rPr>
        <w:tab/>
        <w:t xml:space="preserve">A).- </w:t>
      </w:r>
      <w:r w:rsidR="00A817E1">
        <w:rPr>
          <w:rFonts w:ascii="Arial" w:hAnsi="Arial" w:cs="Arial"/>
          <w:iCs/>
        </w:rPr>
        <w:t>S</w:t>
      </w:r>
      <w:r w:rsidR="00A817E1" w:rsidRPr="00BC5072">
        <w:rPr>
          <w:rFonts w:ascii="Arial" w:hAnsi="Arial" w:cs="Arial"/>
          <w:iCs/>
        </w:rPr>
        <w:t>i no se establece el importe del precio unitario en todos los conceptos de la obra</w:t>
      </w:r>
      <w:r w:rsidRPr="00BC5072">
        <w:rPr>
          <w:rFonts w:ascii="Arial" w:hAnsi="Arial" w:cs="Arial"/>
          <w:iCs/>
        </w:rPr>
        <w:t>.</w:t>
      </w:r>
    </w:p>
    <w:p w:rsidR="00BE0A64" w:rsidRPr="00BC5072" w:rsidRDefault="00BE0A64" w:rsidP="00BE0A64">
      <w:pPr>
        <w:ind w:left="630" w:right="-86" w:hanging="630"/>
        <w:jc w:val="both"/>
        <w:rPr>
          <w:rFonts w:ascii="Arial" w:hAnsi="Arial" w:cs="Arial"/>
          <w:iCs/>
        </w:rPr>
      </w:pPr>
      <w:r w:rsidRPr="00BC5072">
        <w:rPr>
          <w:rFonts w:ascii="Arial" w:hAnsi="Arial" w:cs="Arial"/>
          <w:iCs/>
        </w:rPr>
        <w:tab/>
        <w:t xml:space="preserve">B).- </w:t>
      </w:r>
      <w:r w:rsidR="00A817E1">
        <w:rPr>
          <w:rFonts w:ascii="Arial" w:hAnsi="Arial" w:cs="Arial"/>
          <w:iCs/>
        </w:rPr>
        <w:t>S</w:t>
      </w:r>
      <w:r w:rsidR="00A817E1" w:rsidRPr="00BC5072">
        <w:rPr>
          <w:rFonts w:ascii="Arial" w:hAnsi="Arial" w:cs="Arial"/>
          <w:iCs/>
        </w:rPr>
        <w:t>i los precios unitarios de uno o más de ellos no son anotados con número y letra y no son coincidentes; en este caso, prevalecerá el que coincida con el análisis respectivo.</w:t>
      </w:r>
    </w:p>
    <w:p w:rsidR="00BE0A64" w:rsidRPr="00BC5072" w:rsidRDefault="00A817E1" w:rsidP="00BE0A64">
      <w:pPr>
        <w:ind w:left="630" w:right="-86" w:hanging="630"/>
        <w:jc w:val="both"/>
        <w:rPr>
          <w:rFonts w:ascii="Arial" w:hAnsi="Arial" w:cs="Arial"/>
          <w:iCs/>
        </w:rPr>
      </w:pPr>
      <w:r>
        <w:rPr>
          <w:rFonts w:ascii="Arial" w:hAnsi="Arial" w:cs="Arial"/>
          <w:iCs/>
        </w:rPr>
        <w:tab/>
        <w:t>C).-E</w:t>
      </w:r>
      <w:r w:rsidRPr="00BC5072">
        <w:rPr>
          <w:rFonts w:ascii="Arial" w:hAnsi="Arial" w:cs="Arial"/>
          <w:iCs/>
        </w:rPr>
        <w:t>n caso de error en las operaciones aritméticas, se efectuaran las correcciones correspondientes; y se considerara el monto correcto para el análisis comparativo.</w:t>
      </w:r>
    </w:p>
    <w:p w:rsidR="00BE0A64" w:rsidRPr="00BC5072" w:rsidRDefault="00BE0A64" w:rsidP="00BE0A64">
      <w:pPr>
        <w:ind w:left="630" w:right="-86" w:hanging="630"/>
        <w:jc w:val="both"/>
        <w:rPr>
          <w:rFonts w:ascii="Arial" w:hAnsi="Arial" w:cs="Arial"/>
          <w:iCs/>
        </w:rPr>
      </w:pPr>
      <w:r w:rsidRPr="00BC5072">
        <w:rPr>
          <w:rFonts w:ascii="Arial" w:hAnsi="Arial" w:cs="Arial"/>
          <w:iCs/>
        </w:rPr>
        <w:tab/>
        <w:t xml:space="preserve">D).- </w:t>
      </w:r>
      <w:r w:rsidR="00A817E1">
        <w:rPr>
          <w:rFonts w:ascii="Arial" w:hAnsi="Arial" w:cs="Arial"/>
          <w:iCs/>
        </w:rPr>
        <w:t>Q</w:t>
      </w:r>
      <w:r w:rsidR="00A817E1" w:rsidRPr="00BC5072">
        <w:rPr>
          <w:rFonts w:ascii="Arial" w:hAnsi="Arial" w:cs="Arial"/>
          <w:iCs/>
        </w:rPr>
        <w:t>ue modifique volúmenes o conceptos del catálogo.</w:t>
      </w:r>
    </w:p>
    <w:p w:rsidR="00BE0A64" w:rsidRPr="00BC5072" w:rsidRDefault="00BE0A64" w:rsidP="00BE0A64">
      <w:pPr>
        <w:ind w:left="630" w:right="-86" w:hanging="630"/>
        <w:jc w:val="both"/>
        <w:rPr>
          <w:rFonts w:ascii="Arial" w:hAnsi="Arial" w:cs="Arial"/>
          <w:iCs/>
        </w:rPr>
      </w:pPr>
      <w:r w:rsidRPr="00BC5072">
        <w:rPr>
          <w:rFonts w:ascii="Arial" w:hAnsi="Arial" w:cs="Arial"/>
          <w:b/>
          <w:iCs/>
        </w:rPr>
        <w:t>IV.-</w:t>
      </w:r>
      <w:r w:rsidRPr="00BC5072">
        <w:rPr>
          <w:rFonts w:ascii="Arial" w:hAnsi="Arial" w:cs="Arial"/>
          <w:iCs/>
        </w:rPr>
        <w:t xml:space="preserve"> </w:t>
      </w:r>
      <w:r w:rsidRPr="00BC5072">
        <w:rPr>
          <w:rFonts w:ascii="Arial" w:hAnsi="Arial" w:cs="Arial"/>
          <w:iCs/>
        </w:rPr>
        <w:tab/>
      </w:r>
      <w:r w:rsidR="00A817E1">
        <w:rPr>
          <w:rFonts w:ascii="Arial" w:hAnsi="Arial" w:cs="Arial"/>
          <w:iCs/>
          <w:u w:val="single"/>
        </w:rPr>
        <w:t>D</w:t>
      </w:r>
      <w:r w:rsidR="00A817E1" w:rsidRPr="00BC5072">
        <w:rPr>
          <w:rFonts w:ascii="Arial" w:hAnsi="Arial" w:cs="Arial"/>
          <w:iCs/>
          <w:u w:val="single"/>
        </w:rPr>
        <w:t>el análisis de precios unitarios</w:t>
      </w:r>
      <w:r w:rsidR="00A817E1" w:rsidRPr="00BC5072">
        <w:rPr>
          <w:rFonts w:ascii="Arial" w:hAnsi="Arial" w:cs="Arial"/>
          <w:iCs/>
        </w:rPr>
        <w:t>:</w:t>
      </w:r>
    </w:p>
    <w:p w:rsidR="00BE0A64" w:rsidRPr="00BC5072" w:rsidRDefault="00BE0A64" w:rsidP="00BE0A64">
      <w:pPr>
        <w:ind w:left="630" w:right="-86" w:hanging="630"/>
        <w:jc w:val="both"/>
        <w:rPr>
          <w:rFonts w:ascii="Arial" w:hAnsi="Arial" w:cs="Arial"/>
          <w:iCs/>
        </w:rPr>
      </w:pPr>
      <w:r w:rsidRPr="00BC5072">
        <w:rPr>
          <w:rFonts w:ascii="Arial" w:hAnsi="Arial" w:cs="Arial"/>
          <w:iCs/>
        </w:rPr>
        <w:tab/>
        <w:t xml:space="preserve">A).- </w:t>
      </w:r>
      <w:r w:rsidR="00A817E1">
        <w:rPr>
          <w:rFonts w:ascii="Arial" w:hAnsi="Arial" w:cs="Arial"/>
          <w:iCs/>
        </w:rPr>
        <w:t>S</w:t>
      </w:r>
      <w:r w:rsidR="00A817E1" w:rsidRPr="00BC5072">
        <w:rPr>
          <w:rFonts w:ascii="Arial" w:hAnsi="Arial" w:cs="Arial"/>
          <w:iCs/>
        </w:rPr>
        <w:t>i el análisis de precios unitarios, calculo e integración no están realizados de acuerdo a lo establecido en las bases de licitación.</w:t>
      </w:r>
    </w:p>
    <w:p w:rsidR="00BE0A64" w:rsidRPr="00BC5072" w:rsidRDefault="00BE0A64" w:rsidP="00BE0A64">
      <w:pPr>
        <w:ind w:left="630" w:right="-86" w:hanging="630"/>
        <w:jc w:val="both"/>
        <w:rPr>
          <w:rFonts w:ascii="Arial" w:hAnsi="Arial" w:cs="Arial"/>
          <w:iCs/>
        </w:rPr>
      </w:pPr>
      <w:r w:rsidRPr="00BC5072">
        <w:rPr>
          <w:rFonts w:ascii="Arial" w:hAnsi="Arial" w:cs="Arial"/>
          <w:iCs/>
        </w:rPr>
        <w:tab/>
        <w:t xml:space="preserve">B).- </w:t>
      </w:r>
      <w:r w:rsidR="00A817E1">
        <w:rPr>
          <w:rFonts w:ascii="Arial" w:hAnsi="Arial" w:cs="Arial"/>
          <w:iCs/>
        </w:rPr>
        <w:t>S</w:t>
      </w:r>
      <w:r w:rsidR="00A817E1" w:rsidRPr="00BC5072">
        <w:rPr>
          <w:rFonts w:ascii="Arial" w:hAnsi="Arial" w:cs="Arial"/>
          <w:iCs/>
        </w:rPr>
        <w:t>i los precios básicos de adquisición de materiales, no se encuentran dentro de los parámetros de precios vigentes en el mercado.</w:t>
      </w:r>
    </w:p>
    <w:p w:rsidR="00BE0A64" w:rsidRPr="00BC5072" w:rsidRDefault="00BE0A64" w:rsidP="00BE0A64">
      <w:pPr>
        <w:ind w:left="630" w:right="-86" w:hanging="630"/>
        <w:jc w:val="both"/>
        <w:rPr>
          <w:rFonts w:ascii="Arial" w:hAnsi="Arial" w:cs="Arial"/>
          <w:iCs/>
        </w:rPr>
      </w:pPr>
      <w:r w:rsidRPr="00BC5072">
        <w:rPr>
          <w:rFonts w:ascii="Arial" w:hAnsi="Arial" w:cs="Arial"/>
          <w:iCs/>
        </w:rPr>
        <w:tab/>
        <w:t xml:space="preserve">C).- </w:t>
      </w:r>
      <w:r w:rsidR="00A817E1">
        <w:rPr>
          <w:rFonts w:ascii="Arial" w:hAnsi="Arial" w:cs="Arial"/>
          <w:iCs/>
        </w:rPr>
        <w:t>S</w:t>
      </w:r>
      <w:r w:rsidR="00A817E1" w:rsidRPr="00BC5072">
        <w:rPr>
          <w:rFonts w:ascii="Arial" w:hAnsi="Arial" w:cs="Arial"/>
          <w:iCs/>
        </w:rPr>
        <w:t>i los costos básicos de la mano de obra no se hayan obtenido aplicando los factores de salario real a los sueldos y salarios de los técnicos y trabajadores, conforme a lo previsto en la ley de la materia y ley del IMSS vigentes.</w:t>
      </w:r>
    </w:p>
    <w:p w:rsidR="00BE0A64" w:rsidRPr="00BC5072" w:rsidRDefault="00BE0A64" w:rsidP="00BE0A64">
      <w:pPr>
        <w:ind w:left="630" w:right="-86" w:hanging="630"/>
        <w:jc w:val="both"/>
        <w:rPr>
          <w:rFonts w:ascii="Arial" w:hAnsi="Arial" w:cs="Arial"/>
          <w:iCs/>
        </w:rPr>
      </w:pPr>
      <w:r w:rsidRPr="00BC5072">
        <w:rPr>
          <w:rFonts w:ascii="Arial" w:hAnsi="Arial" w:cs="Arial"/>
          <w:iCs/>
        </w:rPr>
        <w:tab/>
        <w:t xml:space="preserve">D).- </w:t>
      </w:r>
      <w:r w:rsidR="00A817E1">
        <w:rPr>
          <w:rFonts w:ascii="Arial" w:hAnsi="Arial" w:cs="Arial"/>
          <w:iCs/>
        </w:rPr>
        <w:t>S</w:t>
      </w:r>
      <w:r w:rsidR="00A817E1" w:rsidRPr="00BC5072">
        <w:rPr>
          <w:rFonts w:ascii="Arial" w:hAnsi="Arial" w:cs="Arial"/>
          <w:iCs/>
        </w:rPr>
        <w:t>i no se considera el cargo por uso de herramienta menor, por lo menos aplicando un porcentaje sobre el monto de la mano de obra requerida.</w:t>
      </w:r>
    </w:p>
    <w:p w:rsidR="00BE0A64" w:rsidRPr="00BC5072" w:rsidRDefault="00BE0A64" w:rsidP="00BE0A64">
      <w:pPr>
        <w:ind w:left="630" w:right="-86" w:hanging="630"/>
        <w:jc w:val="both"/>
        <w:rPr>
          <w:rFonts w:ascii="Arial" w:hAnsi="Arial" w:cs="Arial"/>
          <w:iCs/>
        </w:rPr>
      </w:pPr>
      <w:r w:rsidRPr="00BC5072">
        <w:rPr>
          <w:rFonts w:ascii="Arial" w:hAnsi="Arial" w:cs="Arial"/>
          <w:iCs/>
        </w:rPr>
        <w:tab/>
        <w:t xml:space="preserve">E).- </w:t>
      </w:r>
      <w:r w:rsidR="00A817E1">
        <w:rPr>
          <w:rFonts w:ascii="Arial" w:hAnsi="Arial" w:cs="Arial"/>
          <w:iCs/>
        </w:rPr>
        <w:t>S</w:t>
      </w:r>
      <w:r w:rsidR="00A817E1" w:rsidRPr="00BC5072">
        <w:rPr>
          <w:rFonts w:ascii="Arial" w:hAnsi="Arial" w:cs="Arial"/>
          <w:iCs/>
        </w:rPr>
        <w:t>i no se determinan la totalidad de los costos horarios por la utilización de maquinaria y equipo determinados por hora efectiva de trabajo.</w:t>
      </w:r>
    </w:p>
    <w:p w:rsidR="00BE0A64" w:rsidRPr="00BC5072" w:rsidRDefault="00BE0A64" w:rsidP="00BE0A64">
      <w:pPr>
        <w:ind w:left="630" w:right="-86" w:hanging="630"/>
        <w:jc w:val="both"/>
        <w:rPr>
          <w:rFonts w:ascii="Arial" w:hAnsi="Arial" w:cs="Arial"/>
          <w:iCs/>
        </w:rPr>
      </w:pPr>
      <w:r w:rsidRPr="00BC5072">
        <w:rPr>
          <w:rFonts w:ascii="Arial" w:hAnsi="Arial" w:cs="Arial"/>
          <w:b/>
          <w:iCs/>
        </w:rPr>
        <w:t>V.-</w:t>
      </w:r>
      <w:r w:rsidRPr="00BC5072">
        <w:rPr>
          <w:rFonts w:ascii="Arial" w:hAnsi="Arial" w:cs="Arial"/>
          <w:iCs/>
        </w:rPr>
        <w:t xml:space="preserve"> </w:t>
      </w:r>
      <w:r w:rsidRPr="00BC5072">
        <w:rPr>
          <w:rFonts w:ascii="Arial" w:hAnsi="Arial" w:cs="Arial"/>
          <w:iCs/>
        </w:rPr>
        <w:tab/>
      </w:r>
      <w:r w:rsidR="00A817E1">
        <w:rPr>
          <w:rFonts w:ascii="Arial" w:hAnsi="Arial" w:cs="Arial"/>
          <w:iCs/>
          <w:u w:val="single"/>
        </w:rPr>
        <w:t>D</w:t>
      </w:r>
      <w:r w:rsidR="00A817E1" w:rsidRPr="00BC5072">
        <w:rPr>
          <w:rFonts w:ascii="Arial" w:hAnsi="Arial" w:cs="Arial"/>
          <w:iCs/>
          <w:u w:val="single"/>
        </w:rPr>
        <w:t>el análisis de costos directos</w:t>
      </w:r>
      <w:r w:rsidR="00A817E1" w:rsidRPr="00BC5072">
        <w:rPr>
          <w:rFonts w:ascii="Arial" w:hAnsi="Arial" w:cs="Arial"/>
          <w:iCs/>
        </w:rPr>
        <w:t>:</w:t>
      </w:r>
    </w:p>
    <w:p w:rsidR="00BE0A64" w:rsidRPr="00BC5072" w:rsidRDefault="00BE0A64" w:rsidP="00BE0A64">
      <w:pPr>
        <w:ind w:left="630" w:right="-86" w:hanging="630"/>
        <w:jc w:val="both"/>
        <w:rPr>
          <w:rFonts w:ascii="Arial" w:hAnsi="Arial" w:cs="Arial"/>
          <w:iCs/>
        </w:rPr>
      </w:pPr>
      <w:r w:rsidRPr="00BC5072">
        <w:rPr>
          <w:rFonts w:ascii="Arial" w:hAnsi="Arial" w:cs="Arial"/>
          <w:iCs/>
        </w:rPr>
        <w:tab/>
        <w:t xml:space="preserve">A).- </w:t>
      </w:r>
      <w:r w:rsidR="00A817E1">
        <w:rPr>
          <w:rFonts w:ascii="Arial" w:hAnsi="Arial" w:cs="Arial"/>
          <w:iCs/>
        </w:rPr>
        <w:t>S</w:t>
      </w:r>
      <w:r w:rsidR="00A817E1" w:rsidRPr="00BC5072">
        <w:rPr>
          <w:rFonts w:ascii="Arial" w:hAnsi="Arial" w:cs="Arial"/>
          <w:iCs/>
        </w:rPr>
        <w:t>i los costos de los materiales considerados por el licitante no son congruentes con la relación de los costos básicos y con las normas de calidad especificadas en las bases del procedimiento de adjudicación.</w:t>
      </w:r>
    </w:p>
    <w:p w:rsidR="00BE0A64" w:rsidRPr="00BC5072" w:rsidRDefault="00BE0A64" w:rsidP="00BE0A64">
      <w:pPr>
        <w:ind w:left="630" w:right="-86" w:hanging="630"/>
        <w:jc w:val="both"/>
        <w:rPr>
          <w:rFonts w:ascii="Arial" w:hAnsi="Arial" w:cs="Arial"/>
          <w:iCs/>
        </w:rPr>
      </w:pPr>
      <w:r w:rsidRPr="00BC5072">
        <w:rPr>
          <w:rFonts w:ascii="Arial" w:hAnsi="Arial" w:cs="Arial"/>
          <w:iCs/>
        </w:rPr>
        <w:tab/>
        <w:t xml:space="preserve">B).- </w:t>
      </w:r>
      <w:r w:rsidR="00A817E1">
        <w:rPr>
          <w:rFonts w:ascii="Arial" w:hAnsi="Arial" w:cs="Arial"/>
          <w:iCs/>
        </w:rPr>
        <w:t>S</w:t>
      </w:r>
      <w:r w:rsidR="00A817E1" w:rsidRPr="00BC5072">
        <w:rPr>
          <w:rFonts w:ascii="Arial" w:hAnsi="Arial" w:cs="Arial"/>
          <w:iCs/>
        </w:rPr>
        <w:t>i los costos de la mano de obra no son congruentes con el tabulador de los salarios y con los costos reales que prevalezcan en la zona en donde se ejecutarán los trabajos.</w:t>
      </w:r>
    </w:p>
    <w:p w:rsidR="00BE0A64" w:rsidRPr="00BC5072" w:rsidRDefault="00BE0A64" w:rsidP="00BE0A64">
      <w:pPr>
        <w:ind w:left="630" w:right="-86" w:hanging="630"/>
        <w:jc w:val="both"/>
        <w:rPr>
          <w:rFonts w:ascii="Arial" w:hAnsi="Arial" w:cs="Arial"/>
          <w:iCs/>
        </w:rPr>
      </w:pPr>
      <w:r w:rsidRPr="00BC5072">
        <w:rPr>
          <w:rFonts w:ascii="Arial" w:hAnsi="Arial" w:cs="Arial"/>
          <w:iCs/>
        </w:rPr>
        <w:tab/>
        <w:t xml:space="preserve">C).- </w:t>
      </w:r>
      <w:r w:rsidR="00A817E1">
        <w:rPr>
          <w:rFonts w:ascii="Arial" w:hAnsi="Arial" w:cs="Arial"/>
          <w:iCs/>
        </w:rPr>
        <w:t>S</w:t>
      </w:r>
      <w:r w:rsidR="00A817E1" w:rsidRPr="00BC5072">
        <w:rPr>
          <w:rFonts w:ascii="Arial" w:hAnsi="Arial" w:cs="Arial"/>
          <w:iCs/>
        </w:rPr>
        <w:t>i los costos horarios de maquinaria y equipo no se determinaron con base en el precio y rendimiento de estos, considerados como nuevos.</w:t>
      </w:r>
    </w:p>
    <w:p w:rsidR="00BE0A64" w:rsidRPr="00BC5072" w:rsidRDefault="00BE0A64" w:rsidP="00BE0A64">
      <w:pPr>
        <w:ind w:left="630" w:right="-86" w:hanging="630"/>
        <w:jc w:val="both"/>
        <w:rPr>
          <w:rFonts w:ascii="Arial" w:hAnsi="Arial" w:cs="Arial"/>
          <w:iCs/>
        </w:rPr>
      </w:pPr>
      <w:r w:rsidRPr="00BC5072">
        <w:rPr>
          <w:rFonts w:ascii="Arial" w:hAnsi="Arial" w:cs="Arial"/>
          <w:b/>
          <w:iCs/>
        </w:rPr>
        <w:t>VI.-</w:t>
      </w:r>
      <w:r w:rsidRPr="00BC5072">
        <w:rPr>
          <w:rFonts w:ascii="Arial" w:hAnsi="Arial" w:cs="Arial"/>
          <w:iCs/>
        </w:rPr>
        <w:t xml:space="preserve"> </w:t>
      </w:r>
      <w:r w:rsidRPr="00BC5072">
        <w:rPr>
          <w:rFonts w:ascii="Arial" w:hAnsi="Arial" w:cs="Arial"/>
          <w:iCs/>
        </w:rPr>
        <w:tab/>
      </w:r>
      <w:r w:rsidR="00A817E1">
        <w:rPr>
          <w:rFonts w:ascii="Arial" w:hAnsi="Arial" w:cs="Arial"/>
          <w:iCs/>
          <w:u w:val="single"/>
        </w:rPr>
        <w:t>D</w:t>
      </w:r>
      <w:r w:rsidR="00A817E1" w:rsidRPr="00BC5072">
        <w:rPr>
          <w:rFonts w:ascii="Arial" w:hAnsi="Arial" w:cs="Arial"/>
          <w:iCs/>
          <w:u w:val="single"/>
        </w:rPr>
        <w:t>el análisis de costos indirectos</w:t>
      </w:r>
      <w:r w:rsidR="00A817E1" w:rsidRPr="00BC5072">
        <w:rPr>
          <w:rFonts w:ascii="Arial" w:hAnsi="Arial" w:cs="Arial"/>
          <w:iCs/>
        </w:rPr>
        <w:t>.</w:t>
      </w:r>
    </w:p>
    <w:p w:rsidR="00BE0A64" w:rsidRPr="00BC5072" w:rsidRDefault="00BE0A64" w:rsidP="00BE0A64">
      <w:pPr>
        <w:ind w:left="630" w:right="-86" w:hanging="630"/>
        <w:jc w:val="both"/>
        <w:rPr>
          <w:rFonts w:ascii="Arial" w:hAnsi="Arial" w:cs="Arial"/>
          <w:iCs/>
        </w:rPr>
      </w:pPr>
      <w:r w:rsidRPr="00BC5072">
        <w:rPr>
          <w:rFonts w:ascii="Arial" w:hAnsi="Arial" w:cs="Arial"/>
          <w:iCs/>
        </w:rPr>
        <w:tab/>
        <w:t xml:space="preserve">A).- </w:t>
      </w:r>
      <w:r w:rsidR="00A817E1">
        <w:rPr>
          <w:rFonts w:ascii="Arial" w:hAnsi="Arial" w:cs="Arial"/>
          <w:iCs/>
        </w:rPr>
        <w:t>S</w:t>
      </w:r>
      <w:r w:rsidR="00A817E1" w:rsidRPr="00BC5072">
        <w:rPr>
          <w:rFonts w:ascii="Arial" w:hAnsi="Arial" w:cs="Arial"/>
          <w:iCs/>
        </w:rPr>
        <w:t>i el análisis no se valorizo y desgloso por conceptos, anotando el monto total y su equivalente porcentaje sobre el costo directo.</w:t>
      </w:r>
    </w:p>
    <w:p w:rsidR="00BE0A64" w:rsidRPr="00BC5072" w:rsidRDefault="00BE0A64" w:rsidP="00BE0A64">
      <w:pPr>
        <w:ind w:left="630" w:right="-86" w:hanging="630"/>
        <w:jc w:val="both"/>
        <w:rPr>
          <w:rFonts w:ascii="Arial" w:hAnsi="Arial" w:cs="Arial"/>
          <w:iCs/>
        </w:rPr>
      </w:pPr>
      <w:r w:rsidRPr="00BC5072">
        <w:rPr>
          <w:rFonts w:ascii="Arial" w:hAnsi="Arial" w:cs="Arial"/>
          <w:iCs/>
        </w:rPr>
        <w:tab/>
        <w:t xml:space="preserve">B).- </w:t>
      </w:r>
      <w:r w:rsidR="00A817E1">
        <w:rPr>
          <w:rFonts w:ascii="Arial" w:hAnsi="Arial" w:cs="Arial"/>
          <w:iCs/>
        </w:rPr>
        <w:t>S</w:t>
      </w:r>
      <w:r w:rsidR="00A817E1" w:rsidRPr="00BC5072">
        <w:rPr>
          <w:rFonts w:ascii="Arial" w:hAnsi="Arial" w:cs="Arial"/>
          <w:iCs/>
        </w:rPr>
        <w:t>i no se consideró adecuadamente los análisis correspondientes a las oficinas centrales del licitante y los de campo necesarios para la dirección, supervisión y administración de la obra.</w:t>
      </w:r>
    </w:p>
    <w:p w:rsidR="00BE0A64" w:rsidRPr="00BC5072" w:rsidRDefault="00BE0A64" w:rsidP="00BE0A64">
      <w:pPr>
        <w:ind w:left="630" w:right="-86" w:hanging="630"/>
        <w:jc w:val="both"/>
        <w:rPr>
          <w:rFonts w:ascii="Arial" w:hAnsi="Arial" w:cs="Arial"/>
          <w:iCs/>
        </w:rPr>
      </w:pPr>
      <w:r w:rsidRPr="00BC5072">
        <w:rPr>
          <w:rFonts w:ascii="Arial" w:hAnsi="Arial" w:cs="Arial"/>
          <w:iCs/>
        </w:rPr>
        <w:t xml:space="preserve">             C).- </w:t>
      </w:r>
      <w:r w:rsidR="00A817E1">
        <w:rPr>
          <w:rFonts w:ascii="Arial" w:hAnsi="Arial" w:cs="Arial"/>
          <w:iCs/>
        </w:rPr>
        <w:t>S</w:t>
      </w:r>
      <w:r w:rsidR="00A817E1" w:rsidRPr="00BC5072">
        <w:rPr>
          <w:rFonts w:ascii="Arial" w:hAnsi="Arial" w:cs="Arial"/>
          <w:iCs/>
        </w:rPr>
        <w:t xml:space="preserve">i incluyo algún cargo que por sus características o conforme a las bases, su pago deba efectuarse aplicando un precio unitario </w:t>
      </w:r>
      <w:r w:rsidR="00133F44" w:rsidRPr="00BC5072">
        <w:rPr>
          <w:rFonts w:ascii="Arial" w:hAnsi="Arial" w:cs="Arial"/>
          <w:iCs/>
        </w:rPr>
        <w:t>específico</w:t>
      </w:r>
      <w:r w:rsidR="00A817E1" w:rsidRPr="00BC5072">
        <w:rPr>
          <w:rFonts w:ascii="Arial" w:hAnsi="Arial" w:cs="Arial"/>
          <w:iCs/>
        </w:rPr>
        <w:t>.</w:t>
      </w:r>
    </w:p>
    <w:p w:rsidR="00BE0A64" w:rsidRPr="00BC5072" w:rsidRDefault="00BE0A64" w:rsidP="00BE0A64">
      <w:pPr>
        <w:ind w:left="630" w:right="-86" w:hanging="630"/>
        <w:jc w:val="both"/>
        <w:rPr>
          <w:rFonts w:ascii="Arial" w:hAnsi="Arial" w:cs="Arial"/>
          <w:iCs/>
        </w:rPr>
      </w:pPr>
      <w:r w:rsidRPr="00BC5072">
        <w:rPr>
          <w:rFonts w:ascii="Arial" w:hAnsi="Arial" w:cs="Arial"/>
          <w:b/>
          <w:iCs/>
        </w:rPr>
        <w:t>VII.-</w:t>
      </w:r>
      <w:r w:rsidRPr="00BC5072">
        <w:rPr>
          <w:rFonts w:ascii="Arial" w:hAnsi="Arial" w:cs="Arial"/>
          <w:iCs/>
        </w:rPr>
        <w:t xml:space="preserve"> </w:t>
      </w:r>
      <w:r w:rsidRPr="00BC5072">
        <w:rPr>
          <w:rFonts w:ascii="Arial" w:hAnsi="Arial" w:cs="Arial"/>
          <w:iCs/>
        </w:rPr>
        <w:tab/>
      </w:r>
      <w:r w:rsidR="00A817E1">
        <w:rPr>
          <w:rFonts w:ascii="Arial" w:hAnsi="Arial" w:cs="Arial"/>
          <w:iCs/>
          <w:u w:val="single"/>
        </w:rPr>
        <w:t>D</w:t>
      </w:r>
      <w:r w:rsidR="00A817E1" w:rsidRPr="00BC5072">
        <w:rPr>
          <w:rFonts w:ascii="Arial" w:hAnsi="Arial" w:cs="Arial"/>
          <w:iCs/>
          <w:u w:val="single"/>
        </w:rPr>
        <w:t>el análisis del costo financiero</w:t>
      </w:r>
      <w:r w:rsidR="00A817E1" w:rsidRPr="00BC5072">
        <w:rPr>
          <w:rFonts w:ascii="Arial" w:hAnsi="Arial" w:cs="Arial"/>
          <w:iCs/>
        </w:rPr>
        <w:t>:</w:t>
      </w:r>
    </w:p>
    <w:p w:rsidR="00BE0A64" w:rsidRPr="00BC5072" w:rsidRDefault="00BE0A64" w:rsidP="00BE0A64">
      <w:pPr>
        <w:ind w:left="630" w:right="-86" w:hanging="630"/>
        <w:jc w:val="both"/>
        <w:rPr>
          <w:rFonts w:ascii="Arial" w:hAnsi="Arial" w:cs="Arial"/>
          <w:iCs/>
        </w:rPr>
      </w:pPr>
      <w:r w:rsidRPr="00BC5072">
        <w:rPr>
          <w:rFonts w:ascii="Arial" w:hAnsi="Arial" w:cs="Arial"/>
          <w:iCs/>
        </w:rPr>
        <w:tab/>
        <w:t xml:space="preserve">A).- </w:t>
      </w:r>
      <w:r w:rsidR="00A817E1">
        <w:rPr>
          <w:rFonts w:ascii="Arial" w:hAnsi="Arial" w:cs="Arial"/>
          <w:iCs/>
        </w:rPr>
        <w:t>S</w:t>
      </w:r>
      <w:r w:rsidR="00A817E1" w:rsidRPr="00BC5072">
        <w:rPr>
          <w:rFonts w:ascii="Arial" w:hAnsi="Arial" w:cs="Arial"/>
          <w:iCs/>
        </w:rPr>
        <w:t>i los ingresos por concepto de anticipos o estimaciones, no consideren la periodicidad y su plazo de trámite y pago.</w:t>
      </w:r>
    </w:p>
    <w:p w:rsidR="00BE0A64" w:rsidRPr="00BC5072" w:rsidRDefault="00BE0A64" w:rsidP="00BE0A64">
      <w:pPr>
        <w:ind w:left="630" w:right="-86" w:hanging="630"/>
        <w:jc w:val="both"/>
        <w:rPr>
          <w:rFonts w:ascii="Arial" w:hAnsi="Arial" w:cs="Arial"/>
          <w:iCs/>
        </w:rPr>
      </w:pPr>
      <w:r w:rsidRPr="00BC5072">
        <w:rPr>
          <w:rFonts w:ascii="Arial" w:hAnsi="Arial" w:cs="Arial"/>
          <w:iCs/>
        </w:rPr>
        <w:tab/>
        <w:t xml:space="preserve">B).- </w:t>
      </w:r>
      <w:r w:rsidR="00A817E1">
        <w:rPr>
          <w:rFonts w:ascii="Arial" w:hAnsi="Arial" w:cs="Arial"/>
          <w:iCs/>
        </w:rPr>
        <w:t>S</w:t>
      </w:r>
      <w:r w:rsidR="00A817E1" w:rsidRPr="00BC5072">
        <w:rPr>
          <w:rFonts w:ascii="Arial" w:hAnsi="Arial" w:cs="Arial"/>
          <w:iCs/>
        </w:rPr>
        <w:t>i la tasa de interés aplicable no está definida en base a un indicador económico especifico y acreditable.</w:t>
      </w:r>
    </w:p>
    <w:p w:rsidR="00BE0A64" w:rsidRPr="00BC5072" w:rsidRDefault="00BE0A64" w:rsidP="00BE0A64">
      <w:pPr>
        <w:ind w:left="630" w:right="-86" w:hanging="630"/>
        <w:jc w:val="both"/>
        <w:rPr>
          <w:rFonts w:ascii="Arial" w:hAnsi="Arial" w:cs="Arial"/>
          <w:iCs/>
        </w:rPr>
      </w:pPr>
      <w:r w:rsidRPr="00BC5072">
        <w:rPr>
          <w:rFonts w:ascii="Arial" w:hAnsi="Arial" w:cs="Arial"/>
          <w:iCs/>
        </w:rPr>
        <w:tab/>
        <w:t xml:space="preserve">C).- </w:t>
      </w:r>
      <w:r w:rsidR="00A817E1">
        <w:rPr>
          <w:rFonts w:ascii="Arial" w:hAnsi="Arial" w:cs="Arial"/>
          <w:iCs/>
        </w:rPr>
        <w:t>S</w:t>
      </w:r>
      <w:r w:rsidR="00A817E1" w:rsidRPr="00BC5072">
        <w:rPr>
          <w:rFonts w:ascii="Arial" w:hAnsi="Arial" w:cs="Arial"/>
          <w:iCs/>
        </w:rPr>
        <w:t>i el costo de financiamiento no es congruente con el programa de ejecución con montos mensuales.</w:t>
      </w:r>
    </w:p>
    <w:p w:rsidR="00BE0A64" w:rsidRPr="00BC5072" w:rsidRDefault="00BE0A64" w:rsidP="00BE0A64">
      <w:pPr>
        <w:ind w:left="630" w:right="-86" w:hanging="630"/>
        <w:jc w:val="both"/>
        <w:rPr>
          <w:rFonts w:ascii="Arial" w:hAnsi="Arial" w:cs="Arial"/>
          <w:iCs/>
        </w:rPr>
      </w:pPr>
      <w:r w:rsidRPr="00BC5072">
        <w:rPr>
          <w:rFonts w:ascii="Arial" w:hAnsi="Arial" w:cs="Arial"/>
          <w:b/>
          <w:iCs/>
        </w:rPr>
        <w:t>VIII.-</w:t>
      </w:r>
      <w:r w:rsidRPr="00BC5072">
        <w:rPr>
          <w:rFonts w:ascii="Arial" w:hAnsi="Arial" w:cs="Arial"/>
          <w:iCs/>
        </w:rPr>
        <w:t xml:space="preserve"> </w:t>
      </w:r>
      <w:r w:rsidRPr="00BC5072">
        <w:rPr>
          <w:rFonts w:ascii="Arial" w:hAnsi="Arial" w:cs="Arial"/>
          <w:iCs/>
        </w:rPr>
        <w:tab/>
      </w:r>
      <w:r w:rsidR="00A817E1">
        <w:rPr>
          <w:rFonts w:ascii="Arial" w:hAnsi="Arial" w:cs="Arial"/>
          <w:iCs/>
          <w:u w:val="single"/>
        </w:rPr>
        <w:t>D</w:t>
      </w:r>
      <w:r w:rsidR="00A817E1" w:rsidRPr="00BC5072">
        <w:rPr>
          <w:rFonts w:ascii="Arial" w:hAnsi="Arial" w:cs="Arial"/>
          <w:iCs/>
          <w:u w:val="single"/>
        </w:rPr>
        <w:t>el cálculo e integración de la utilidad</w:t>
      </w:r>
      <w:r w:rsidR="00A817E1" w:rsidRPr="00BC5072">
        <w:rPr>
          <w:rFonts w:ascii="Arial" w:hAnsi="Arial" w:cs="Arial"/>
          <w:iCs/>
        </w:rPr>
        <w:t>:</w:t>
      </w:r>
    </w:p>
    <w:p w:rsidR="00BE0A64" w:rsidRPr="00BC5072" w:rsidRDefault="00BE0A64" w:rsidP="00BE0A64">
      <w:pPr>
        <w:ind w:left="630" w:right="-86" w:hanging="630"/>
        <w:jc w:val="both"/>
        <w:rPr>
          <w:rFonts w:ascii="Arial" w:hAnsi="Arial" w:cs="Arial"/>
          <w:iCs/>
        </w:rPr>
      </w:pPr>
      <w:r w:rsidRPr="00BC5072">
        <w:rPr>
          <w:rFonts w:ascii="Arial" w:hAnsi="Arial" w:cs="Arial"/>
          <w:iCs/>
        </w:rPr>
        <w:tab/>
        <w:t xml:space="preserve">A).- </w:t>
      </w:r>
      <w:r w:rsidR="00A817E1">
        <w:rPr>
          <w:rFonts w:ascii="Arial" w:hAnsi="Arial" w:cs="Arial"/>
          <w:iCs/>
        </w:rPr>
        <w:t>S</w:t>
      </w:r>
      <w:r w:rsidR="00A817E1" w:rsidRPr="00BC5072">
        <w:rPr>
          <w:rFonts w:ascii="Arial" w:hAnsi="Arial" w:cs="Arial"/>
          <w:iCs/>
        </w:rPr>
        <w:t>i el cálculo e integración del cargo por utilidad no se estructuro y determino considerando la ganancia que el participante estima recibir, así como las deducciones e impuestos correspondientes.</w:t>
      </w:r>
    </w:p>
    <w:p w:rsidR="00BE0A64" w:rsidRPr="00BC5072" w:rsidRDefault="00BE0A64" w:rsidP="00BE0A64">
      <w:pPr>
        <w:ind w:left="630" w:right="-86" w:hanging="630"/>
        <w:jc w:val="both"/>
        <w:rPr>
          <w:rFonts w:ascii="Arial" w:hAnsi="Arial" w:cs="Arial"/>
          <w:iCs/>
        </w:rPr>
      </w:pPr>
      <w:r w:rsidRPr="00BC5072">
        <w:rPr>
          <w:rFonts w:ascii="Arial" w:hAnsi="Arial" w:cs="Arial"/>
          <w:b/>
          <w:iCs/>
        </w:rPr>
        <w:lastRenderedPageBreak/>
        <w:t>IX.-</w:t>
      </w:r>
      <w:r w:rsidRPr="00BC5072">
        <w:rPr>
          <w:rFonts w:ascii="Arial" w:hAnsi="Arial" w:cs="Arial"/>
          <w:iCs/>
        </w:rPr>
        <w:tab/>
      </w:r>
      <w:r w:rsidR="00A817E1">
        <w:rPr>
          <w:rFonts w:ascii="Arial" w:hAnsi="Arial" w:cs="Arial"/>
          <w:iCs/>
        </w:rPr>
        <w:t>S</w:t>
      </w:r>
      <w:r w:rsidR="00A817E1" w:rsidRPr="00BC5072">
        <w:rPr>
          <w:rFonts w:ascii="Arial" w:hAnsi="Arial" w:cs="Arial"/>
          <w:iCs/>
        </w:rPr>
        <w:t>i el importe total de la propuesta no es congruente con todos los documentos que la integran.</w:t>
      </w:r>
      <w:r w:rsidR="00A817E1" w:rsidRPr="00BC5072">
        <w:rPr>
          <w:iCs/>
          <w:sz w:val="22"/>
          <w:szCs w:val="22"/>
        </w:rPr>
        <w:t xml:space="preserve"> </w:t>
      </w:r>
      <w:r w:rsidR="00A817E1" w:rsidRPr="00BC5072">
        <w:rPr>
          <w:rFonts w:ascii="Arial" w:hAnsi="Arial" w:cs="Arial"/>
          <w:iCs/>
        </w:rPr>
        <w:t xml:space="preserve">si sus características no son las requeridas </w:t>
      </w:r>
      <w:r w:rsidRPr="00BC5072">
        <w:rPr>
          <w:rFonts w:ascii="Arial" w:hAnsi="Arial" w:cs="Arial"/>
          <w:iCs/>
        </w:rPr>
        <w:t xml:space="preserve">EN LAS NORMAS DE CALIDAD Y ESPECIFICACIONES </w:t>
      </w:r>
      <w:r w:rsidR="00A817E1" w:rsidRPr="00BC5072">
        <w:rPr>
          <w:rFonts w:ascii="Arial" w:hAnsi="Arial" w:cs="Arial"/>
          <w:iCs/>
        </w:rPr>
        <w:t>generales y particulares de construcción establecidas en las bases;  así como no presentar programa detallado  el equipo y medidas d</w:t>
      </w:r>
      <w:r w:rsidR="00A817E1">
        <w:rPr>
          <w:rFonts w:ascii="Arial" w:hAnsi="Arial" w:cs="Arial"/>
          <w:iCs/>
        </w:rPr>
        <w:t>e seguridad e higiene según la N</w:t>
      </w:r>
      <w:r w:rsidR="00A817E1" w:rsidRPr="00BC5072">
        <w:rPr>
          <w:rFonts w:ascii="Arial" w:hAnsi="Arial" w:cs="Arial"/>
          <w:iCs/>
        </w:rPr>
        <w:t xml:space="preserve">orma </w:t>
      </w:r>
      <w:r w:rsidR="00A817E1">
        <w:rPr>
          <w:rFonts w:ascii="Arial" w:hAnsi="Arial" w:cs="Arial"/>
          <w:iCs/>
        </w:rPr>
        <w:t>O</w:t>
      </w:r>
      <w:r w:rsidR="00A817E1" w:rsidRPr="00BC5072">
        <w:rPr>
          <w:rFonts w:ascii="Arial" w:hAnsi="Arial" w:cs="Arial"/>
          <w:iCs/>
        </w:rPr>
        <w:t xml:space="preserve">ficial </w:t>
      </w:r>
      <w:r w:rsidR="00A817E1">
        <w:rPr>
          <w:rFonts w:ascii="Arial" w:hAnsi="Arial" w:cs="Arial"/>
          <w:iCs/>
        </w:rPr>
        <w:t>M</w:t>
      </w:r>
      <w:r w:rsidR="00A817E1" w:rsidRPr="00BC5072">
        <w:rPr>
          <w:rFonts w:ascii="Arial" w:hAnsi="Arial" w:cs="Arial"/>
          <w:iCs/>
        </w:rPr>
        <w:t xml:space="preserve">exicana </w:t>
      </w:r>
      <w:r w:rsidRPr="00BC5072">
        <w:rPr>
          <w:rFonts w:ascii="Arial" w:hAnsi="Arial" w:cs="Arial"/>
          <w:iCs/>
        </w:rPr>
        <w:t xml:space="preserve">NOM-031-STPS-2011, </w:t>
      </w:r>
      <w:r w:rsidR="00A817E1" w:rsidRPr="00BC5072">
        <w:rPr>
          <w:rFonts w:ascii="Arial" w:hAnsi="Arial" w:cs="Arial"/>
          <w:iCs/>
        </w:rPr>
        <w:t>bajo el formato de memoria descriptiva según la normatividad de la secretaria del trabajo y previsión social</w:t>
      </w:r>
      <w:r w:rsidRPr="00BC5072">
        <w:rPr>
          <w:rFonts w:ascii="Arial" w:hAnsi="Arial" w:cs="Arial"/>
          <w:iCs/>
        </w:rPr>
        <w:t>.</w:t>
      </w:r>
    </w:p>
    <w:p w:rsidR="00BE0A64" w:rsidRPr="00BC5072" w:rsidRDefault="00BE0A64" w:rsidP="00BE0A64">
      <w:pPr>
        <w:ind w:left="630" w:right="-86" w:hanging="630"/>
        <w:jc w:val="both"/>
        <w:rPr>
          <w:rFonts w:ascii="Arial" w:hAnsi="Arial" w:cs="Arial"/>
          <w:iCs/>
        </w:rPr>
      </w:pPr>
      <w:r w:rsidRPr="00BC5072">
        <w:rPr>
          <w:rFonts w:ascii="Arial" w:hAnsi="Arial" w:cs="Arial"/>
          <w:b/>
          <w:iCs/>
        </w:rPr>
        <w:t>X.-</w:t>
      </w:r>
      <w:r w:rsidRPr="00BC5072">
        <w:rPr>
          <w:rFonts w:ascii="Arial" w:hAnsi="Arial" w:cs="Arial"/>
          <w:iCs/>
        </w:rPr>
        <w:t xml:space="preserve"> </w:t>
      </w:r>
      <w:r w:rsidRPr="00BC5072">
        <w:rPr>
          <w:rFonts w:ascii="Arial" w:hAnsi="Arial" w:cs="Arial"/>
          <w:iCs/>
        </w:rPr>
        <w:tab/>
      </w:r>
      <w:r w:rsidR="00A817E1">
        <w:rPr>
          <w:rFonts w:ascii="Arial" w:hAnsi="Arial" w:cs="Arial"/>
          <w:iCs/>
        </w:rPr>
        <w:t>Si</w:t>
      </w:r>
      <w:r w:rsidR="00A817E1" w:rsidRPr="00BC5072">
        <w:rPr>
          <w:rFonts w:ascii="Arial" w:hAnsi="Arial" w:cs="Arial"/>
          <w:iCs/>
        </w:rPr>
        <w:t xml:space="preserve"> el programa de la ejecución general de los trabajos, no es congruente con el programa presentado en la propuesta técnica.</w:t>
      </w:r>
    </w:p>
    <w:p w:rsidR="00BE0A64" w:rsidRPr="00BC5072" w:rsidRDefault="00BE0A64" w:rsidP="00BE0A64">
      <w:pPr>
        <w:ind w:left="630" w:right="-86" w:hanging="630"/>
        <w:jc w:val="both"/>
        <w:rPr>
          <w:rFonts w:ascii="Arial" w:hAnsi="Arial" w:cs="Arial"/>
          <w:iCs/>
          <w:color w:val="FF0000"/>
        </w:rPr>
      </w:pPr>
      <w:r w:rsidRPr="00BC5072">
        <w:rPr>
          <w:rFonts w:ascii="Arial" w:hAnsi="Arial" w:cs="Arial"/>
          <w:b/>
          <w:iCs/>
        </w:rPr>
        <w:t>XI.</w:t>
      </w:r>
      <w:r w:rsidRPr="00BC5072">
        <w:rPr>
          <w:rFonts w:ascii="Arial" w:hAnsi="Arial" w:cs="Arial"/>
          <w:iCs/>
        </w:rPr>
        <w:t xml:space="preserve">- </w:t>
      </w:r>
      <w:r w:rsidRPr="00BC5072">
        <w:rPr>
          <w:rFonts w:ascii="Arial" w:hAnsi="Arial" w:cs="Arial"/>
          <w:iCs/>
        </w:rPr>
        <w:tab/>
      </w:r>
      <w:r w:rsidR="00A817E1">
        <w:rPr>
          <w:rFonts w:ascii="Arial" w:hAnsi="Arial" w:cs="Arial"/>
          <w:iCs/>
        </w:rPr>
        <w:t>p</w:t>
      </w:r>
      <w:r w:rsidR="00A817E1" w:rsidRPr="00BC5072">
        <w:rPr>
          <w:rFonts w:ascii="Arial" w:hAnsi="Arial" w:cs="Arial"/>
          <w:iCs/>
        </w:rPr>
        <w:t>or cualquier otra causa prevista en la ley de obras públicas y servicios relacionados con las mismas para el estado de Coahuila.</w:t>
      </w:r>
    </w:p>
    <w:p w:rsidR="00BE0A64" w:rsidRPr="00BC5072" w:rsidRDefault="00A817E1" w:rsidP="00BE0A64">
      <w:pPr>
        <w:jc w:val="both"/>
        <w:rPr>
          <w:rFonts w:ascii="Arial" w:hAnsi="Arial" w:cs="Arial"/>
          <w:iCs/>
          <w:lang w:eastAsia="es-MX"/>
        </w:rPr>
      </w:pPr>
      <w:r w:rsidRPr="00BC5072">
        <w:rPr>
          <w:rFonts w:ascii="Arial" w:hAnsi="Arial" w:cs="Arial"/>
          <w:iCs/>
          <w:lang w:eastAsia="es-MX"/>
        </w:rPr>
        <w:t>Las proposiciones desechadas durante los procedimientos de contratación, podrán devolverse cuando sea solicitado por los licitantes, o bien, podrán ser destruidas en los términos de la ley de obras públicas y servicios relacionados con las mismas para el estado de Coahuila. no obstante las proposiciones solventes que hayan sido sujetas de la aplicación de los criterios de adjudicación serán las únicas que no podrán devolverse o destruirse y pasarán a formar parte de los expedientes de la convocante, quedando sujetas a las disposiciones correspondientes a la guarda, custodia y disposición final de los expedientes, y demás aplicables por el registro básico documental (disposición administrativa publicada en el periódico oficial del gobierno del estado de Coahuila en fecha 26 de febrero de 2013).</w:t>
      </w:r>
    </w:p>
    <w:p w:rsidR="00BE0A64" w:rsidRPr="00BC5072" w:rsidRDefault="00BE0A64" w:rsidP="00BE0A64">
      <w:pPr>
        <w:ind w:right="-1"/>
        <w:rPr>
          <w:rFonts w:ascii="Arial" w:hAnsi="Arial" w:cs="Arial"/>
          <w:b/>
          <w:iCs/>
        </w:rPr>
      </w:pPr>
      <w:r w:rsidRPr="00BC5072">
        <w:rPr>
          <w:rFonts w:ascii="Arial" w:hAnsi="Arial" w:cs="Arial"/>
          <w:b/>
          <w:iCs/>
        </w:rPr>
        <w:t>VIGÉSIMA SEGUNDO.-</w:t>
      </w:r>
      <w:r w:rsidRPr="00BC5072">
        <w:rPr>
          <w:rFonts w:ascii="Arial" w:hAnsi="Arial" w:cs="Arial"/>
          <w:iCs/>
        </w:rPr>
        <w:t xml:space="preserve"> </w:t>
      </w:r>
    </w:p>
    <w:p w:rsidR="00BE0A64" w:rsidRPr="00BC5072" w:rsidRDefault="00BE0A64" w:rsidP="00BE0A64">
      <w:pPr>
        <w:ind w:right="-1"/>
        <w:jc w:val="both"/>
        <w:rPr>
          <w:rFonts w:ascii="Arial" w:hAnsi="Arial" w:cs="Arial"/>
          <w:iCs/>
        </w:rPr>
      </w:pPr>
      <w:r w:rsidRPr="00BC5072">
        <w:rPr>
          <w:rFonts w:ascii="Arial" w:hAnsi="Arial" w:cs="Arial"/>
          <w:b/>
          <w:iCs/>
        </w:rPr>
        <w:t>EL PROCEDIMIENTO DE ADJUDICACIÓN PODRÁ DECLARARSE DESIERTO:</w:t>
      </w:r>
      <w:r w:rsidRPr="00BC5072">
        <w:rPr>
          <w:rFonts w:ascii="Arial" w:hAnsi="Arial" w:cs="Arial"/>
          <w:iCs/>
        </w:rPr>
        <w:t xml:space="preserve"> </w:t>
      </w:r>
    </w:p>
    <w:p w:rsidR="00BE0A64" w:rsidRPr="00BC5072" w:rsidRDefault="00BE0A64" w:rsidP="00BE0A64">
      <w:pPr>
        <w:jc w:val="both"/>
        <w:rPr>
          <w:rFonts w:ascii="Arial" w:hAnsi="Arial" w:cs="Arial"/>
          <w:iCs/>
          <w:lang w:eastAsia="es-MX"/>
        </w:rPr>
      </w:pPr>
      <w:r w:rsidRPr="00BC5072">
        <w:rPr>
          <w:rFonts w:ascii="Arial" w:hAnsi="Arial" w:cs="Arial"/>
          <w:iCs/>
          <w:lang w:eastAsia="es-MX"/>
        </w:rPr>
        <w:t>I</w:t>
      </w:r>
      <w:r w:rsidRPr="00BC5072">
        <w:rPr>
          <w:rFonts w:ascii="Arial" w:hAnsi="Arial" w:cs="Arial"/>
          <w:iCs/>
          <w:u w:val="single"/>
          <w:lang w:eastAsia="es-MX"/>
        </w:rPr>
        <w:t>.-  EN EL ACTO DE RECEPCIÓN Y APERTURA DE PROPUESTAS</w:t>
      </w:r>
      <w:r w:rsidRPr="00BC5072">
        <w:rPr>
          <w:rFonts w:ascii="Arial" w:hAnsi="Arial" w:cs="Arial"/>
          <w:iCs/>
          <w:lang w:eastAsia="es-MX"/>
        </w:rPr>
        <w:t>:</w:t>
      </w:r>
    </w:p>
    <w:p w:rsidR="00BE0A64" w:rsidRPr="00BC5072" w:rsidRDefault="00BE0A64" w:rsidP="00BE0A64">
      <w:pPr>
        <w:jc w:val="both"/>
        <w:rPr>
          <w:rFonts w:ascii="Arial" w:hAnsi="Arial" w:cs="Arial"/>
          <w:iCs/>
          <w:lang w:eastAsia="es-MX"/>
        </w:rPr>
      </w:pPr>
      <w:r w:rsidRPr="00BC5072">
        <w:rPr>
          <w:rFonts w:ascii="Arial" w:hAnsi="Arial" w:cs="Arial"/>
          <w:iCs/>
          <w:lang w:eastAsia="es-MX"/>
        </w:rPr>
        <w:t xml:space="preserve">A) CUANDO NINGUNA PERSONA ADQUIERA LAS BASES; </w:t>
      </w:r>
    </w:p>
    <w:p w:rsidR="00BE0A64" w:rsidRPr="00BC5072" w:rsidRDefault="00BE0A64" w:rsidP="00BE0A64">
      <w:pPr>
        <w:jc w:val="both"/>
        <w:rPr>
          <w:rFonts w:ascii="Arial" w:hAnsi="Arial" w:cs="Arial"/>
          <w:iCs/>
          <w:lang w:eastAsia="es-MX"/>
        </w:rPr>
      </w:pPr>
      <w:r w:rsidRPr="00BC5072">
        <w:rPr>
          <w:rFonts w:ascii="Arial" w:hAnsi="Arial" w:cs="Arial"/>
          <w:iCs/>
          <w:lang w:eastAsia="es-MX"/>
        </w:rPr>
        <w:t>B) SI NO SE RECIBE NINGUNA PROPUESTA.</w:t>
      </w:r>
    </w:p>
    <w:p w:rsidR="00BE0A64" w:rsidRPr="00BC5072" w:rsidRDefault="00BE0A64" w:rsidP="00BE0A64">
      <w:pPr>
        <w:jc w:val="both"/>
        <w:rPr>
          <w:rFonts w:ascii="Arial" w:hAnsi="Arial" w:cs="Arial"/>
          <w:iCs/>
          <w:lang w:eastAsia="es-MX"/>
        </w:rPr>
      </w:pPr>
      <w:r w:rsidRPr="00BC5072">
        <w:rPr>
          <w:rFonts w:ascii="Arial" w:hAnsi="Arial" w:cs="Arial"/>
          <w:iCs/>
          <w:lang w:eastAsia="es-MX"/>
        </w:rPr>
        <w:t>C) SI NO SE CUENTA CON UN MÍNIMO DE TRES PROPUESTAS SUSCEPTIBLES DE ANÁLISIS, UNA VEZ  SATISFECHO LOS REQUERIMIENTOS CONTENIDOS EN LAS BASES DEL PROCEDIMIENTO DE CONTRATACIÓN, ASÍ COMO LO ESTABLECIDO EN LA LEY, DESPUÉS DE LA REVISIÓN CUANTITATIVA DE LAS PROPUESTAS TÉCNICAS Y ECONÓMICAS.</w:t>
      </w:r>
    </w:p>
    <w:p w:rsidR="00BE0A64" w:rsidRPr="00BC5072" w:rsidRDefault="00BE0A64" w:rsidP="00E74551">
      <w:pPr>
        <w:ind w:right="-1"/>
        <w:jc w:val="center"/>
        <w:rPr>
          <w:rFonts w:ascii="Arial" w:hAnsi="Arial" w:cs="Arial"/>
          <w:iCs/>
        </w:rPr>
      </w:pPr>
      <w:r w:rsidRPr="00BC5072">
        <w:rPr>
          <w:rFonts w:ascii="Arial" w:hAnsi="Arial" w:cs="Arial"/>
          <w:iCs/>
          <w:u w:val="single"/>
        </w:rPr>
        <w:t xml:space="preserve">II.- EN </w:t>
      </w:r>
      <w:r w:rsidR="00A817E1" w:rsidRPr="00BC5072">
        <w:rPr>
          <w:rFonts w:ascii="Arial" w:hAnsi="Arial" w:cs="Arial"/>
          <w:iCs/>
          <w:u w:val="single"/>
        </w:rPr>
        <w:t>LA EVALUACIÓN</w:t>
      </w:r>
      <w:r w:rsidRPr="00BC5072">
        <w:rPr>
          <w:rFonts w:ascii="Arial" w:hAnsi="Arial" w:cs="Arial"/>
          <w:iCs/>
          <w:u w:val="single"/>
        </w:rPr>
        <w:t xml:space="preserve"> Y ANÁLISIS CUALITATIVO:</w:t>
      </w:r>
    </w:p>
    <w:p w:rsidR="00BE0A64" w:rsidRPr="00BC5072" w:rsidRDefault="00E74551" w:rsidP="00BE0A64">
      <w:pPr>
        <w:ind w:right="-1"/>
        <w:jc w:val="both"/>
        <w:rPr>
          <w:rFonts w:ascii="Arial" w:hAnsi="Arial" w:cs="Arial"/>
          <w:iCs/>
        </w:rPr>
      </w:pPr>
      <w:r w:rsidRPr="00BC5072">
        <w:rPr>
          <w:rFonts w:ascii="Arial" w:hAnsi="Arial" w:cs="Arial"/>
          <w:iCs/>
        </w:rPr>
        <w:t>Cuando el total de las propuestas presentadas no reúnan los requisitos de las bases de este procedimiento de contratación o sus precios de insumos no fueren aceptables.</w:t>
      </w:r>
    </w:p>
    <w:p w:rsidR="00BE0A64" w:rsidRPr="00BC5072" w:rsidRDefault="00BE0A64" w:rsidP="00D60B17">
      <w:pPr>
        <w:ind w:right="-1"/>
        <w:jc w:val="both"/>
        <w:rPr>
          <w:rFonts w:ascii="Arial" w:hAnsi="Arial" w:cs="Arial"/>
          <w:b/>
          <w:iCs/>
        </w:rPr>
      </w:pPr>
      <w:r w:rsidRPr="00BC5072">
        <w:rPr>
          <w:rFonts w:ascii="Arial" w:hAnsi="Arial" w:cs="Arial"/>
          <w:iCs/>
        </w:rPr>
        <w:t xml:space="preserve"> </w:t>
      </w:r>
      <w:r w:rsidRPr="00BC5072">
        <w:rPr>
          <w:rFonts w:ascii="Arial" w:hAnsi="Arial" w:cs="Arial"/>
          <w:b/>
          <w:iCs/>
        </w:rPr>
        <w:t>VIGÉSIMA TERCERA.-</w:t>
      </w:r>
      <w:r w:rsidRPr="00BC5072">
        <w:rPr>
          <w:rFonts w:ascii="Arial" w:hAnsi="Arial" w:cs="Arial"/>
          <w:iCs/>
        </w:rPr>
        <w:t xml:space="preserve"> </w:t>
      </w:r>
    </w:p>
    <w:p w:rsidR="00BE0A64" w:rsidRPr="00BC5072" w:rsidRDefault="00BE0A64" w:rsidP="00E74551">
      <w:pPr>
        <w:ind w:right="-1"/>
        <w:jc w:val="center"/>
        <w:rPr>
          <w:rFonts w:ascii="Arial" w:hAnsi="Arial" w:cs="Arial"/>
          <w:b/>
          <w:iCs/>
        </w:rPr>
      </w:pPr>
      <w:r w:rsidRPr="00BC5072">
        <w:rPr>
          <w:rFonts w:ascii="Arial" w:hAnsi="Arial" w:cs="Arial"/>
          <w:b/>
          <w:iCs/>
        </w:rPr>
        <w:t xml:space="preserve">EL PRESENTE PROCEDIMIENTO DE </w:t>
      </w:r>
      <w:r w:rsidR="00E74551" w:rsidRPr="00BC5072">
        <w:rPr>
          <w:rFonts w:ascii="Arial" w:hAnsi="Arial" w:cs="Arial"/>
          <w:b/>
          <w:iCs/>
        </w:rPr>
        <w:t>ADJUDICACIÓN PODRÁ</w:t>
      </w:r>
      <w:r w:rsidRPr="00BC5072">
        <w:rPr>
          <w:rFonts w:ascii="Arial" w:hAnsi="Arial" w:cs="Arial"/>
          <w:b/>
          <w:iCs/>
        </w:rPr>
        <w:t xml:space="preserve"> CANCELARSE:</w:t>
      </w:r>
    </w:p>
    <w:p w:rsidR="00BE0A64" w:rsidRPr="00BC5072" w:rsidRDefault="00BE0A64" w:rsidP="00BE0A64">
      <w:pPr>
        <w:ind w:right="-1" w:firstLine="284"/>
        <w:jc w:val="both"/>
        <w:rPr>
          <w:rFonts w:ascii="Arial" w:hAnsi="Arial" w:cs="Arial"/>
          <w:iCs/>
        </w:rPr>
      </w:pPr>
      <w:r w:rsidRPr="00BC5072">
        <w:rPr>
          <w:rFonts w:ascii="Arial" w:hAnsi="Arial" w:cs="Arial"/>
          <w:iCs/>
        </w:rPr>
        <w:t xml:space="preserve">A).- </w:t>
      </w:r>
      <w:r w:rsidR="00E74551">
        <w:rPr>
          <w:rFonts w:ascii="Arial" w:hAnsi="Arial" w:cs="Arial"/>
          <w:iCs/>
        </w:rPr>
        <w:t>P</w:t>
      </w:r>
      <w:r w:rsidR="00E74551" w:rsidRPr="00BC5072">
        <w:rPr>
          <w:rFonts w:ascii="Arial" w:hAnsi="Arial" w:cs="Arial"/>
          <w:iCs/>
        </w:rPr>
        <w:t>or caso fortuito o fuerza mayor</w:t>
      </w:r>
      <w:r w:rsidRPr="00BC5072">
        <w:rPr>
          <w:rFonts w:ascii="Arial" w:hAnsi="Arial" w:cs="Arial"/>
          <w:iCs/>
        </w:rPr>
        <w:t>.</w:t>
      </w:r>
    </w:p>
    <w:p w:rsidR="00BE0A64" w:rsidRPr="00BC5072" w:rsidRDefault="00BE0A64" w:rsidP="00A817E1">
      <w:pPr>
        <w:ind w:right="-1" w:firstLine="284"/>
        <w:jc w:val="both"/>
        <w:rPr>
          <w:rFonts w:ascii="Arial" w:hAnsi="Arial" w:cs="Arial"/>
          <w:iCs/>
          <w:lang w:eastAsia="es-MX"/>
        </w:rPr>
      </w:pPr>
      <w:r w:rsidRPr="00BC5072">
        <w:rPr>
          <w:rFonts w:ascii="Arial" w:hAnsi="Arial" w:cs="Arial"/>
          <w:iCs/>
        </w:rPr>
        <w:t xml:space="preserve">B).- </w:t>
      </w:r>
      <w:r w:rsidR="00F94966">
        <w:rPr>
          <w:rFonts w:ascii="Arial" w:hAnsi="Arial" w:cs="Arial"/>
          <w:iCs/>
        </w:rPr>
        <w:t>C</w:t>
      </w:r>
      <w:r w:rsidR="00E74551" w:rsidRPr="00BC5072">
        <w:rPr>
          <w:rFonts w:ascii="Arial" w:hAnsi="Arial" w:cs="Arial"/>
          <w:iCs/>
        </w:rPr>
        <w:t xml:space="preserve">uando existan circunstancias, debidamente justificadas que provoquen la extinción de la necesidad de contratar los trabajos y que de continuarse con este procedimiento de contratación pudiera ocasionar un daño o perjuicio a la convocante. </w:t>
      </w:r>
      <w:r w:rsidR="00E74551" w:rsidRPr="00BC5072">
        <w:rPr>
          <w:rFonts w:ascii="Arial" w:hAnsi="Arial" w:cs="Arial"/>
          <w:iCs/>
          <w:lang w:eastAsia="es-MX"/>
        </w:rPr>
        <w:t>La determinación de dar por cancelado este procedimiento de contratación, deberá precisar el acontecimiento que motiva la decisión, la cual se hará del conocimiento de los licitantes.</w:t>
      </w:r>
    </w:p>
    <w:p w:rsidR="00BE0A64" w:rsidRPr="00BC5072" w:rsidRDefault="00BE0A64" w:rsidP="00A817E1">
      <w:pPr>
        <w:widowControl w:val="0"/>
        <w:jc w:val="both"/>
        <w:rPr>
          <w:rFonts w:ascii="Arial" w:hAnsi="Arial" w:cs="Arial"/>
          <w:b/>
          <w:caps/>
          <w:color w:val="0000FF"/>
        </w:rPr>
      </w:pPr>
      <w:r w:rsidRPr="00BC5072">
        <w:rPr>
          <w:rFonts w:ascii="Arial" w:hAnsi="Arial" w:cs="Arial"/>
          <w:b/>
          <w:iCs/>
          <w:lang w:val="es-ES_tradnl" w:eastAsia="es-MX"/>
        </w:rPr>
        <w:t>INCONFORMIDADES.-</w:t>
      </w:r>
      <w:r w:rsidRPr="00BC5072">
        <w:rPr>
          <w:rFonts w:ascii="Arial" w:hAnsi="Arial" w:cs="Arial"/>
          <w:iCs/>
          <w:lang w:val="es-ES_tradnl" w:eastAsia="es-MX"/>
        </w:rPr>
        <w:t xml:space="preserve"> </w:t>
      </w:r>
      <w:r w:rsidR="00E74551" w:rsidRPr="00BC5072">
        <w:rPr>
          <w:rFonts w:ascii="Arial" w:hAnsi="Arial" w:cs="Arial"/>
          <w:iCs/>
          <w:lang w:val="es-ES_tradnl" w:eastAsia="es-MX"/>
        </w:rPr>
        <w:t>las personas interesadas podrán inconformarse ante la contraloría municipal en términos de lo dispuesto por el artículo 84 de la ley de obras públicas y servicios relacionados con las mismas para el estado de Coahuila</w:t>
      </w:r>
      <w:r w:rsidR="00E74551">
        <w:rPr>
          <w:rFonts w:ascii="Arial" w:hAnsi="Arial" w:cs="Arial"/>
          <w:iCs/>
          <w:lang w:val="es-ES_tradnl" w:eastAsia="es-MX"/>
        </w:rPr>
        <w:t>.</w:t>
      </w:r>
    </w:p>
    <w:p w:rsidR="00BE0A64" w:rsidRPr="00BC5072" w:rsidRDefault="00E74551" w:rsidP="00BE0A64">
      <w:pPr>
        <w:jc w:val="both"/>
        <w:rPr>
          <w:rFonts w:ascii="Arial" w:hAnsi="Arial" w:cs="Arial"/>
          <w:bCs/>
          <w:caps/>
        </w:rPr>
      </w:pPr>
      <w:r>
        <w:rPr>
          <w:rFonts w:ascii="Arial" w:hAnsi="Arial" w:cs="Arial"/>
          <w:bCs/>
        </w:rPr>
        <w:t>L</w:t>
      </w:r>
      <w:r w:rsidRPr="00BC5072">
        <w:rPr>
          <w:rFonts w:ascii="Arial" w:hAnsi="Arial" w:cs="Arial"/>
          <w:bCs/>
        </w:rPr>
        <w:t xml:space="preserve">a inconformidad deberá presentarse por escrito, directamente en las oficinas de la contraloría municipal o a través de la convocante, conforme a lo estipulado en el artículo 84 de la ley de obras públicas y servicios relacionados con las mismas para el estado de Coahuila, bajo ninguna circunstancia serán suspendidos los actos de adjudicación, contratación y/o ejecución del presente procedimiento, lo anterior al interés público que representa la obra objeto de la presente </w:t>
      </w:r>
      <w:r w:rsidR="00D60B17">
        <w:rPr>
          <w:rFonts w:ascii="Arial" w:hAnsi="Arial" w:cs="Arial"/>
          <w:bCs/>
        </w:rPr>
        <w:t>L</w:t>
      </w:r>
      <w:r w:rsidRPr="00BC5072">
        <w:rPr>
          <w:rFonts w:ascii="Arial" w:hAnsi="Arial" w:cs="Arial"/>
          <w:bCs/>
        </w:rPr>
        <w:t xml:space="preserve">icitación </w:t>
      </w:r>
      <w:r w:rsidR="00D60B17">
        <w:rPr>
          <w:rFonts w:ascii="Arial" w:hAnsi="Arial" w:cs="Arial"/>
          <w:bCs/>
        </w:rPr>
        <w:t>P</w:t>
      </w:r>
      <w:r w:rsidR="00D60B17" w:rsidRPr="00BC5072">
        <w:rPr>
          <w:rFonts w:ascii="Arial" w:hAnsi="Arial" w:cs="Arial"/>
          <w:bCs/>
        </w:rPr>
        <w:t>ública</w:t>
      </w:r>
      <w:r w:rsidRPr="00BC5072">
        <w:rPr>
          <w:rFonts w:ascii="Arial" w:hAnsi="Arial" w:cs="Arial"/>
          <w:bCs/>
        </w:rPr>
        <w:t xml:space="preserve"> </w:t>
      </w:r>
      <w:r w:rsidR="00D60B17">
        <w:rPr>
          <w:rFonts w:ascii="Arial" w:hAnsi="Arial" w:cs="Arial"/>
          <w:bCs/>
        </w:rPr>
        <w:t>N</w:t>
      </w:r>
      <w:r w:rsidRPr="00BC5072">
        <w:rPr>
          <w:rFonts w:ascii="Arial" w:hAnsi="Arial" w:cs="Arial"/>
          <w:bCs/>
        </w:rPr>
        <w:t>acional.</w:t>
      </w:r>
    </w:p>
    <w:p w:rsidR="00BE0A64" w:rsidRDefault="00E74551" w:rsidP="00BE0A64">
      <w:pPr>
        <w:ind w:right="-1"/>
        <w:jc w:val="both"/>
        <w:rPr>
          <w:rFonts w:ascii="Arial" w:hAnsi="Arial" w:cs="Arial"/>
          <w:iCs/>
        </w:rPr>
      </w:pPr>
      <w:r w:rsidRPr="00BC5072">
        <w:rPr>
          <w:rFonts w:ascii="Arial" w:hAnsi="Arial" w:cs="Arial"/>
          <w:b/>
          <w:iCs/>
        </w:rPr>
        <w:t>Supletoriedad.-</w:t>
      </w:r>
      <w:r w:rsidRPr="00BC5072">
        <w:rPr>
          <w:rFonts w:ascii="Arial" w:hAnsi="Arial" w:cs="Arial"/>
          <w:iCs/>
        </w:rPr>
        <w:t xml:space="preserve"> lo no previsto en las bases y requisitos, y en la ley de obras públicas y servicios relacionados con la misma para el estado de Coahuila, se aplicará en forma supletoria, el código civil para el estado de Coahuila.</w:t>
      </w:r>
    </w:p>
    <w:p w:rsidR="00D60B17" w:rsidRDefault="00D60B17" w:rsidP="00BE0A64">
      <w:pPr>
        <w:ind w:right="-1"/>
        <w:jc w:val="both"/>
        <w:rPr>
          <w:rFonts w:ascii="Arial" w:hAnsi="Arial" w:cs="Arial"/>
          <w:iCs/>
        </w:rPr>
      </w:pPr>
    </w:p>
    <w:p w:rsidR="00BE0A64" w:rsidRDefault="00A817E1" w:rsidP="00BE0A64">
      <w:pPr>
        <w:ind w:right="-1"/>
        <w:jc w:val="center"/>
        <w:rPr>
          <w:rFonts w:ascii="Arial" w:hAnsi="Arial" w:cs="Arial"/>
          <w:b/>
          <w:iCs/>
        </w:rPr>
      </w:pPr>
      <w:r>
        <w:rPr>
          <w:rFonts w:ascii="Arial" w:hAnsi="Arial" w:cs="Arial"/>
          <w:b/>
          <w:iCs/>
        </w:rPr>
        <w:t>MONCLOVA COAHUILA, 09</w:t>
      </w:r>
      <w:r w:rsidR="00BE0A64" w:rsidRPr="00BC5072">
        <w:rPr>
          <w:rFonts w:ascii="Arial" w:hAnsi="Arial" w:cs="Arial"/>
          <w:b/>
          <w:iCs/>
        </w:rPr>
        <w:t xml:space="preserve"> DE MARZO DE 2018</w:t>
      </w:r>
    </w:p>
    <w:p w:rsidR="00D60B17" w:rsidRDefault="00D60B17" w:rsidP="00BE0A64">
      <w:pPr>
        <w:ind w:right="-1"/>
        <w:jc w:val="center"/>
        <w:rPr>
          <w:rFonts w:ascii="Arial" w:hAnsi="Arial" w:cs="Arial"/>
          <w:b/>
          <w:iCs/>
        </w:rPr>
      </w:pPr>
    </w:p>
    <w:p w:rsidR="00BE0A64" w:rsidRPr="00BC5072" w:rsidRDefault="00BE0A64" w:rsidP="00BE0A64">
      <w:pPr>
        <w:pStyle w:val="Sinespaciado"/>
        <w:jc w:val="center"/>
        <w:rPr>
          <w:b/>
        </w:rPr>
      </w:pPr>
      <w:bookmarkStart w:id="0" w:name="_GoBack"/>
      <w:bookmarkEnd w:id="0"/>
      <w:r w:rsidRPr="00BC5072">
        <w:rPr>
          <w:b/>
        </w:rPr>
        <w:t>ING. BLAS DANIEL LOPEZ RODRIGUEZ</w:t>
      </w:r>
    </w:p>
    <w:p w:rsidR="00BE0A64" w:rsidRPr="00BC5072" w:rsidRDefault="00BE0A64" w:rsidP="00BE0A64">
      <w:pPr>
        <w:pStyle w:val="Sinespaciado"/>
        <w:jc w:val="center"/>
        <w:rPr>
          <w:b/>
        </w:rPr>
      </w:pPr>
      <w:r w:rsidRPr="00BC5072">
        <w:rPr>
          <w:b/>
        </w:rPr>
        <w:t>DIRECTOR GENERAL DE INFRAESTRUCTURA Y SERVICIOS PUBLICOS</w:t>
      </w:r>
    </w:p>
    <w:p w:rsidR="00EA665E" w:rsidRPr="00BC5072" w:rsidRDefault="00EA665E" w:rsidP="00EA665E"/>
    <w:sectPr w:rsidR="00EA665E" w:rsidRPr="00BC5072" w:rsidSect="00492F73">
      <w:headerReference w:type="default" r:id="rId11"/>
      <w:footerReference w:type="default" r:id="rId12"/>
      <w:pgSz w:w="12240" w:h="15840"/>
      <w:pgMar w:top="1701" w:right="1134" w:bottom="1134" w:left="1701"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DDF" w:rsidRDefault="00141DDF" w:rsidP="00487EBF">
      <w:r>
        <w:separator/>
      </w:r>
    </w:p>
  </w:endnote>
  <w:endnote w:type="continuationSeparator" w:id="0">
    <w:p w:rsidR="00141DDF" w:rsidRDefault="00141DDF" w:rsidP="00487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Palacio (W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Presidencia Fina">
    <w:altName w:val="Arial Narrow"/>
    <w:charset w:val="00"/>
    <w:family w:val="auto"/>
    <w:pitch w:val="default"/>
    <w:sig w:usb0="00000003" w:usb1="00000000" w:usb2="00000000" w:usb3="00000000" w:csb0="00000001" w:csb1="00000000"/>
  </w:font>
  <w:font w:name="Presidencia Base Versalitas">
    <w:panose1 w:val="00000000000000000000"/>
    <w:charset w:val="00"/>
    <w:family w:val="modern"/>
    <w:notTrueType/>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63"/>
      <w:gridCol w:w="8672"/>
    </w:tblGrid>
    <w:tr w:rsidR="00DA3CA2">
      <w:tc>
        <w:tcPr>
          <w:tcW w:w="500" w:type="pct"/>
          <w:tcBorders>
            <w:top w:val="single" w:sz="4" w:space="0" w:color="943634" w:themeColor="accent2" w:themeShade="BF"/>
          </w:tcBorders>
          <w:shd w:val="clear" w:color="auto" w:fill="943634" w:themeFill="accent2" w:themeFillShade="BF"/>
        </w:tcPr>
        <w:p w:rsidR="00DA3CA2" w:rsidRDefault="00DA3CA2">
          <w:pPr>
            <w:pStyle w:val="Piedepgina"/>
            <w:jc w:val="right"/>
            <w:rPr>
              <w:b/>
              <w:bCs/>
              <w:color w:val="FFFFFF" w:themeColor="background1"/>
            </w:rPr>
          </w:pPr>
          <w:r>
            <w:fldChar w:fldCharType="begin"/>
          </w:r>
          <w:r>
            <w:instrText>PAGE   \* MERGEFORMAT</w:instrText>
          </w:r>
          <w:r>
            <w:fldChar w:fldCharType="separate"/>
          </w:r>
          <w:r w:rsidR="00D60B17" w:rsidRPr="00D60B17">
            <w:rPr>
              <w:noProof/>
              <w:color w:val="FFFFFF" w:themeColor="background1"/>
            </w:rPr>
            <w:t>22</w:t>
          </w:r>
          <w:r>
            <w:rPr>
              <w:color w:val="FFFFFF" w:themeColor="background1"/>
            </w:rPr>
            <w:fldChar w:fldCharType="end"/>
          </w:r>
        </w:p>
      </w:tc>
      <w:tc>
        <w:tcPr>
          <w:tcW w:w="4500" w:type="pct"/>
          <w:tcBorders>
            <w:top w:val="single" w:sz="4" w:space="0" w:color="auto"/>
          </w:tcBorders>
        </w:tcPr>
        <w:p w:rsidR="00DA3CA2" w:rsidRPr="003E4376" w:rsidRDefault="00DA3CA2" w:rsidP="003E4376">
          <w:pPr>
            <w:pStyle w:val="Sinespaciado"/>
            <w:jc w:val="center"/>
            <w:rPr>
              <w:rFonts w:ascii="Times New Roman" w:hAnsi="Times New Roman"/>
              <w:b/>
              <w:bCs/>
              <w:color w:val="0000CD"/>
              <w:sz w:val="16"/>
              <w:szCs w:val="16"/>
            </w:rPr>
          </w:pPr>
          <w:r w:rsidRPr="003E4376">
            <w:rPr>
              <w:rFonts w:ascii="Times New Roman" w:hAnsi="Times New Roman"/>
              <w:b/>
              <w:bCs/>
              <w:color w:val="0000CD"/>
              <w:sz w:val="16"/>
              <w:szCs w:val="16"/>
            </w:rPr>
            <w:t>"SUMINISTRO Y APLICACIÓN DE PINTURA TERMOPLASTICA EN DIFERENTES SECTORES DE LA CIUDAD DE MONCLOVA; COAHUILA"</w:t>
          </w:r>
        </w:p>
        <w:p w:rsidR="00DA3CA2" w:rsidRDefault="00DA3CA2" w:rsidP="0064571D">
          <w:pPr>
            <w:pStyle w:val="Piedepgina"/>
          </w:pPr>
        </w:p>
      </w:tc>
    </w:tr>
  </w:tbl>
  <w:p w:rsidR="00DA3CA2" w:rsidRPr="002C346F" w:rsidRDefault="00DA3CA2">
    <w:pPr>
      <w:pStyle w:val="Piedepgina"/>
      <w:ind w:right="360"/>
      <w:jc w:val="cen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DDF" w:rsidRDefault="00141DDF" w:rsidP="00487EBF">
      <w:r>
        <w:separator/>
      </w:r>
    </w:p>
  </w:footnote>
  <w:footnote w:type="continuationSeparator" w:id="0">
    <w:p w:rsidR="00141DDF" w:rsidRDefault="00141DDF" w:rsidP="00487E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CA2" w:rsidRDefault="00DA3CA2" w:rsidP="002C346F">
    <w:pPr>
      <w:pStyle w:val="Encabezado"/>
      <w:jc w:val="center"/>
    </w:pPr>
    <w:r>
      <w:rPr>
        <w:noProof/>
        <w:lang w:val="es-MX" w:eastAsia="es-MX"/>
      </w:rPr>
      <w:drawing>
        <wp:anchor distT="0" distB="0" distL="114300" distR="114300" simplePos="0" relativeHeight="251656192" behindDoc="1" locked="0" layoutInCell="1" allowOverlap="1" wp14:anchorId="3A38EA43" wp14:editId="347FE6EE">
          <wp:simplePos x="0" y="0"/>
          <wp:positionH relativeFrom="column">
            <wp:posOffset>-622935</wp:posOffset>
          </wp:positionH>
          <wp:positionV relativeFrom="page">
            <wp:posOffset>228600</wp:posOffset>
          </wp:positionV>
          <wp:extent cx="1605915" cy="51435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va 2018-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5915" cy="514350"/>
                  </a:xfrm>
                  <a:prstGeom prst="rect">
                    <a:avLst/>
                  </a:prstGeom>
                </pic:spPr>
              </pic:pic>
            </a:graphicData>
          </a:graphic>
          <wp14:sizeRelH relativeFrom="page">
            <wp14:pctWidth>0</wp14:pctWidth>
          </wp14:sizeRelH>
          <wp14:sizeRelV relativeFrom="page">
            <wp14:pctHeight>0</wp14:pctHeight>
          </wp14:sizeRelV>
        </wp:anchor>
      </w:drawing>
    </w:r>
  </w:p>
  <w:p w:rsidR="00DA3CA2" w:rsidRDefault="00DA3CA2">
    <w:pPr>
      <w:pStyle w:val="Encabezado"/>
      <w:rPr>
        <w:noProof/>
        <w:lang w:val="es-MX" w:eastAsia="es-MX"/>
      </w:rPr>
    </w:pPr>
  </w:p>
  <w:p w:rsidR="00DA3CA2" w:rsidRDefault="00DA3CA2" w:rsidP="00972E09">
    <w:pPr>
      <w:pStyle w:val="Encabezado"/>
      <w:tabs>
        <w:tab w:val="clear" w:pos="4419"/>
        <w:tab w:val="clear" w:pos="8838"/>
        <w:tab w:val="left" w:pos="1365"/>
      </w:tabs>
      <w:rPr>
        <w:noProof/>
        <w:lang w:val="es-MX" w:eastAsia="es-MX"/>
      </w:rPr>
    </w:pPr>
    <w:r>
      <w:rPr>
        <w:noProof/>
        <w:lang w:val="es-MX" w:eastAsia="es-MX"/>
      </w:rPr>
      <w:drawing>
        <wp:anchor distT="0" distB="0" distL="114300" distR="114300" simplePos="0" relativeHeight="251659264" behindDoc="1" locked="0" layoutInCell="1" allowOverlap="1" wp14:anchorId="29CB0317" wp14:editId="6C425FE5">
          <wp:simplePos x="0" y="0"/>
          <wp:positionH relativeFrom="column">
            <wp:posOffset>4930140</wp:posOffset>
          </wp:positionH>
          <wp:positionV relativeFrom="page">
            <wp:posOffset>304800</wp:posOffset>
          </wp:positionV>
          <wp:extent cx="1362075" cy="577471"/>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s Pública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62075" cy="577471"/>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tab/>
    </w:r>
  </w:p>
  <w:p w:rsidR="00DA3CA2" w:rsidRPr="00692092" w:rsidRDefault="00DA3CA2" w:rsidP="00692092">
    <w:pPr>
      <w:pStyle w:val="Encabezado"/>
      <w:jc w:val="center"/>
      <w:rPr>
        <w:rFonts w:ascii="Arial" w:hAnsi="Arial" w:cs="Arial"/>
        <w:noProof/>
        <w:sz w:val="28"/>
        <w:szCs w:val="28"/>
        <w:lang w:val="es-MX" w:eastAsia="es-MX"/>
      </w:rPr>
    </w:pPr>
    <w:r w:rsidRPr="00692092">
      <w:rPr>
        <w:rFonts w:ascii="Arial" w:hAnsi="Arial" w:cs="Arial"/>
        <w:noProof/>
        <w:sz w:val="28"/>
        <w:szCs w:val="28"/>
        <w:lang w:val="es-MX" w:eastAsia="es-MX"/>
      </w:rPr>
      <w:t>PRESIDENCIA MUNICIPAL DE MONCLOVA</w:t>
    </w:r>
  </w:p>
  <w:p w:rsidR="00DA3CA2" w:rsidRPr="00692092" w:rsidRDefault="00DA3CA2" w:rsidP="008E26EF">
    <w:pPr>
      <w:pStyle w:val="Encabezado"/>
      <w:tabs>
        <w:tab w:val="center" w:pos="4702"/>
        <w:tab w:val="right" w:pos="9405"/>
      </w:tabs>
      <w:rPr>
        <w:rFonts w:ascii="Arial" w:hAnsi="Arial" w:cs="Arial"/>
        <w:noProof/>
        <w:sz w:val="28"/>
        <w:szCs w:val="28"/>
        <w:lang w:val="es-MX" w:eastAsia="es-MX"/>
      </w:rPr>
    </w:pPr>
    <w:r>
      <w:rPr>
        <w:rFonts w:ascii="Arial" w:hAnsi="Arial" w:cs="Arial"/>
        <w:noProof/>
        <w:sz w:val="28"/>
        <w:szCs w:val="28"/>
        <w:lang w:val="es-MX" w:eastAsia="es-MX"/>
      </w:rPr>
      <w:tab/>
    </w:r>
    <w:r w:rsidRPr="00692092">
      <w:rPr>
        <w:rFonts w:ascii="Arial" w:hAnsi="Arial" w:cs="Arial"/>
        <w:noProof/>
        <w:sz w:val="28"/>
        <w:szCs w:val="28"/>
        <w:lang w:val="es-MX" w:eastAsia="es-MX"/>
      </w:rPr>
      <w:t>DIRECCION DE INFRAESTRUCTURA</w:t>
    </w:r>
    <w:r>
      <w:rPr>
        <w:rFonts w:ascii="Arial" w:hAnsi="Arial" w:cs="Arial"/>
        <w:noProof/>
        <w:sz w:val="28"/>
        <w:szCs w:val="28"/>
        <w:lang w:val="es-MX" w:eastAsia="es-MX"/>
      </w:rPr>
      <w:tab/>
    </w:r>
    <w:r>
      <w:rPr>
        <w:rFonts w:ascii="Arial" w:hAnsi="Arial" w:cs="Arial"/>
        <w:noProof/>
        <w:sz w:val="28"/>
        <w:szCs w:val="28"/>
        <w:lang w:val="es-MX" w:eastAsia="es-MX"/>
      </w:rPr>
      <w:tab/>
    </w:r>
  </w:p>
  <w:p w:rsidR="00DA3CA2" w:rsidRPr="00692092" w:rsidRDefault="00DA3CA2" w:rsidP="00692092">
    <w:pPr>
      <w:pStyle w:val="Encabezado"/>
      <w:jc w:val="center"/>
      <w:rPr>
        <w:rFonts w:ascii="Arial" w:hAnsi="Arial" w:cs="Arial"/>
        <w:noProof/>
        <w:lang w:val="es-MX" w:eastAsia="es-MX"/>
      </w:rPr>
    </w:pPr>
    <w:r w:rsidRPr="00692092">
      <w:rPr>
        <w:rFonts w:ascii="Arial" w:hAnsi="Arial" w:cs="Arial"/>
        <w:noProof/>
        <w:sz w:val="28"/>
        <w:szCs w:val="28"/>
        <w:lang w:val="es-MX" w:eastAsia="es-MX"/>
      </w:rPr>
      <w:t>Y SERVICIOS PUBLICOS</w:t>
    </w:r>
  </w:p>
  <w:p w:rsidR="00DA3CA2" w:rsidRDefault="00DA3CA2" w:rsidP="00A8126B">
    <w:pPr>
      <w:pStyle w:val="Encabezado"/>
      <w:jc w:val="center"/>
    </w:pPr>
    <w:r w:rsidRPr="009D3233">
      <w:rPr>
        <w:noProof/>
        <w:lang w:val="es-MX" w:eastAsia="es-MX"/>
      </w:rPr>
      <w:drawing>
        <wp:inline distT="0" distB="0" distL="0" distR="0" wp14:anchorId="4965CC87" wp14:editId="61642617">
          <wp:extent cx="5385579" cy="45719"/>
          <wp:effectExtent l="19050" t="0" r="5571" b="0"/>
          <wp:docPr id="27" name="Imagen 1" descr="C:\Program Files\Microsoft Office\MEDIA\OFFICE12\Lines\j01158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2\Lines\j0115855.gif"/>
                  <pic:cNvPicPr>
                    <a:picLocks noChangeAspect="1" noChangeArrowheads="1"/>
                  </pic:cNvPicPr>
                </pic:nvPicPr>
                <pic:blipFill>
                  <a:blip r:embed="rId3" cstate="print"/>
                  <a:srcRect/>
                  <a:stretch>
                    <a:fillRect/>
                  </a:stretch>
                </pic:blipFill>
                <pic:spPr bwMode="auto">
                  <a:xfrm>
                    <a:off x="0" y="0"/>
                    <a:ext cx="5385579" cy="45719"/>
                  </a:xfrm>
                  <a:prstGeom prst="rect">
                    <a:avLst/>
                  </a:prstGeom>
                  <a:gradFill rotWithShape="1">
                    <a:gsLst>
                      <a:gs pos="0">
                        <a:srgbClr val="FF0000"/>
                      </a:gs>
                      <a:gs pos="100000">
                        <a:srgbClr val="FF0000">
                          <a:gamma/>
                          <a:shade val="46275"/>
                          <a:invGamma/>
                        </a:srgbClr>
                      </a:gs>
                    </a:gsLst>
                    <a:lin ang="5400000" scaled="1"/>
                  </a:grad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868EB7E"/>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B6208534"/>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462E9F08"/>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B9BAB9C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56DEF420"/>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28F80E42"/>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512681C0"/>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848A1FE2"/>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BA3079C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0E9827C8"/>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bullet"/>
      <w:suff w:val="nothing"/>
      <w:lvlText w:val=""/>
      <w:lvlJc w:val="left"/>
      <w:pPr>
        <w:ind w:left="360" w:hanging="360"/>
      </w:pPr>
      <w:rPr>
        <w:rFonts w:ascii="Symbol" w:hAnsi="Symbol"/>
      </w:rPr>
    </w:lvl>
    <w:lvl w:ilvl="1">
      <w:start w:val="1"/>
      <w:numFmt w:val="lowerLetter"/>
      <w:suff w:val="nothing"/>
      <w:lvlText w:val="%2."/>
      <w:lvlJc w:val="left"/>
      <w:pPr>
        <w:ind w:left="1080" w:hanging="360"/>
      </w:pPr>
    </w:lvl>
    <w:lvl w:ilvl="2">
      <w:start w:val="1"/>
      <w:numFmt w:val="lowerRoman"/>
      <w:suff w:val="nothing"/>
      <w:lvlText w:val="%3."/>
      <w:lvlJc w:val="right"/>
      <w:pPr>
        <w:ind w:left="1800" w:hanging="180"/>
      </w:pPr>
    </w:lvl>
    <w:lvl w:ilvl="3">
      <w:start w:val="1"/>
      <w:numFmt w:val="decimal"/>
      <w:suff w:val="nothing"/>
      <w:lvlText w:val="%4."/>
      <w:lvlJc w:val="left"/>
      <w:pPr>
        <w:ind w:left="2520" w:hanging="360"/>
      </w:pPr>
    </w:lvl>
    <w:lvl w:ilvl="4">
      <w:start w:val="1"/>
      <w:numFmt w:val="lowerLetter"/>
      <w:suff w:val="nothing"/>
      <w:lvlText w:val="%5."/>
      <w:lvlJc w:val="left"/>
      <w:pPr>
        <w:ind w:left="3240" w:hanging="360"/>
      </w:pPr>
    </w:lvl>
    <w:lvl w:ilvl="5">
      <w:start w:val="1"/>
      <w:numFmt w:val="lowerRoman"/>
      <w:suff w:val="nothing"/>
      <w:lvlText w:val="%6."/>
      <w:lvlJc w:val="right"/>
      <w:pPr>
        <w:ind w:left="3960" w:hanging="180"/>
      </w:pPr>
    </w:lvl>
    <w:lvl w:ilvl="6">
      <w:start w:val="1"/>
      <w:numFmt w:val="decimal"/>
      <w:suff w:val="nothing"/>
      <w:lvlText w:val="%7."/>
      <w:lvlJc w:val="left"/>
      <w:pPr>
        <w:ind w:left="4680" w:hanging="360"/>
      </w:pPr>
    </w:lvl>
    <w:lvl w:ilvl="7">
      <w:start w:val="1"/>
      <w:numFmt w:val="lowerLetter"/>
      <w:suff w:val="nothing"/>
      <w:lvlText w:val="%8."/>
      <w:lvlJc w:val="left"/>
      <w:pPr>
        <w:ind w:left="5400" w:hanging="360"/>
      </w:pPr>
    </w:lvl>
    <w:lvl w:ilvl="8">
      <w:start w:val="1"/>
      <w:numFmt w:val="lowerRoman"/>
      <w:suff w:val="nothing"/>
      <w:lvlText w:val="%9."/>
      <w:lvlJc w:val="right"/>
      <w:pPr>
        <w:ind w:left="6120" w:hanging="180"/>
      </w:pPr>
    </w:lvl>
  </w:abstractNum>
  <w:abstractNum w:abstractNumId="11">
    <w:nsid w:val="00000005"/>
    <w:multiLevelType w:val="singleLevel"/>
    <w:tmpl w:val="0C0A0011"/>
    <w:name w:val="WW8Num5"/>
    <w:lvl w:ilvl="0">
      <w:start w:val="1"/>
      <w:numFmt w:val="decimal"/>
      <w:lvlText w:val="%1)"/>
      <w:lvlJc w:val="left"/>
      <w:pPr>
        <w:tabs>
          <w:tab w:val="num" w:pos="2846"/>
        </w:tabs>
        <w:ind w:left="2846" w:hanging="360"/>
      </w:pPr>
    </w:lvl>
  </w:abstractNum>
  <w:abstractNum w:abstractNumId="12">
    <w:nsid w:val="0000000A"/>
    <w:multiLevelType w:val="singleLevel"/>
    <w:tmpl w:val="0000000A"/>
    <w:name w:val="WW8Num10"/>
    <w:lvl w:ilvl="0">
      <w:start w:val="1"/>
      <w:numFmt w:val="decimal"/>
      <w:lvlText w:val="%1)"/>
      <w:lvlJc w:val="left"/>
      <w:pPr>
        <w:tabs>
          <w:tab w:val="num" w:pos="2160"/>
        </w:tabs>
        <w:ind w:left="2160" w:hanging="360"/>
      </w:pPr>
      <w:rPr>
        <w:rFonts w:ascii="Symbol" w:hAnsi="Symbol"/>
      </w:rPr>
    </w:lvl>
  </w:abstractNum>
  <w:abstractNum w:abstractNumId="13">
    <w:nsid w:val="014B502F"/>
    <w:multiLevelType w:val="hybridMultilevel"/>
    <w:tmpl w:val="A1A24786"/>
    <w:lvl w:ilvl="0" w:tplc="ECF87654">
      <w:start w:val="9"/>
      <w:numFmt w:val="decimal"/>
      <w:lvlText w:val="%1.6"/>
      <w:lvlJc w:val="left"/>
      <w:pPr>
        <w:ind w:left="1931"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04E32024"/>
    <w:multiLevelType w:val="singleLevel"/>
    <w:tmpl w:val="0C0A0015"/>
    <w:lvl w:ilvl="0">
      <w:start w:val="1"/>
      <w:numFmt w:val="upperLetter"/>
      <w:lvlText w:val="%1."/>
      <w:lvlJc w:val="left"/>
      <w:pPr>
        <w:tabs>
          <w:tab w:val="num" w:pos="360"/>
        </w:tabs>
        <w:ind w:left="360" w:hanging="360"/>
      </w:pPr>
    </w:lvl>
  </w:abstractNum>
  <w:abstractNum w:abstractNumId="15">
    <w:nsid w:val="05122F2D"/>
    <w:multiLevelType w:val="multilevel"/>
    <w:tmpl w:val="2BD86444"/>
    <w:lvl w:ilvl="0">
      <w:start w:val="1"/>
      <w:numFmt w:val="decimal"/>
      <w:lvlText w:val="%1)"/>
      <w:lvlJc w:val="left"/>
      <w:pPr>
        <w:ind w:left="360" w:hanging="360"/>
      </w:pPr>
      <w:rPr>
        <w:rFonts w:hint="default"/>
      </w:rPr>
    </w:lvl>
    <w:lvl w:ilvl="1">
      <w:start w:val="4"/>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6"/>
      <w:numFmt w:val="decimal"/>
      <w:lvlText w:val="%4.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056B0428"/>
    <w:multiLevelType w:val="multilevel"/>
    <w:tmpl w:val="080A001D"/>
    <w:styleLink w:val="Estilo8"/>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0FA90763"/>
    <w:multiLevelType w:val="hybridMultilevel"/>
    <w:tmpl w:val="146606D6"/>
    <w:lvl w:ilvl="0" w:tplc="0D725190">
      <w:start w:val="1"/>
      <w:numFmt w:val="bullet"/>
      <w:lvlText w:val=""/>
      <w:lvlJc w:val="left"/>
      <w:pPr>
        <w:ind w:left="1931" w:hanging="360"/>
      </w:pPr>
      <w:rPr>
        <w:rFonts w:ascii="Symbol" w:hAnsi="Symbol" w:hint="default"/>
      </w:rPr>
    </w:lvl>
    <w:lvl w:ilvl="1" w:tplc="080A0003" w:tentative="1">
      <w:start w:val="1"/>
      <w:numFmt w:val="bullet"/>
      <w:lvlText w:val="o"/>
      <w:lvlJc w:val="left"/>
      <w:pPr>
        <w:ind w:left="2651" w:hanging="360"/>
      </w:pPr>
      <w:rPr>
        <w:rFonts w:ascii="Courier New" w:hAnsi="Courier New" w:cs="Courier New" w:hint="default"/>
      </w:rPr>
    </w:lvl>
    <w:lvl w:ilvl="2" w:tplc="080A0005" w:tentative="1">
      <w:start w:val="1"/>
      <w:numFmt w:val="bullet"/>
      <w:lvlText w:val=""/>
      <w:lvlJc w:val="left"/>
      <w:pPr>
        <w:ind w:left="3371" w:hanging="360"/>
      </w:pPr>
      <w:rPr>
        <w:rFonts w:ascii="Wingdings" w:hAnsi="Wingdings" w:hint="default"/>
      </w:rPr>
    </w:lvl>
    <w:lvl w:ilvl="3" w:tplc="080A0001" w:tentative="1">
      <w:start w:val="1"/>
      <w:numFmt w:val="bullet"/>
      <w:lvlText w:val=""/>
      <w:lvlJc w:val="left"/>
      <w:pPr>
        <w:ind w:left="4091" w:hanging="360"/>
      </w:pPr>
      <w:rPr>
        <w:rFonts w:ascii="Symbol" w:hAnsi="Symbol" w:hint="default"/>
      </w:rPr>
    </w:lvl>
    <w:lvl w:ilvl="4" w:tplc="080A0003" w:tentative="1">
      <w:start w:val="1"/>
      <w:numFmt w:val="bullet"/>
      <w:lvlText w:val="o"/>
      <w:lvlJc w:val="left"/>
      <w:pPr>
        <w:ind w:left="4811" w:hanging="360"/>
      </w:pPr>
      <w:rPr>
        <w:rFonts w:ascii="Courier New" w:hAnsi="Courier New" w:cs="Courier New" w:hint="default"/>
      </w:rPr>
    </w:lvl>
    <w:lvl w:ilvl="5" w:tplc="080A0005" w:tentative="1">
      <w:start w:val="1"/>
      <w:numFmt w:val="bullet"/>
      <w:lvlText w:val=""/>
      <w:lvlJc w:val="left"/>
      <w:pPr>
        <w:ind w:left="5531" w:hanging="360"/>
      </w:pPr>
      <w:rPr>
        <w:rFonts w:ascii="Wingdings" w:hAnsi="Wingdings" w:hint="default"/>
      </w:rPr>
    </w:lvl>
    <w:lvl w:ilvl="6" w:tplc="080A0001" w:tentative="1">
      <w:start w:val="1"/>
      <w:numFmt w:val="bullet"/>
      <w:lvlText w:val=""/>
      <w:lvlJc w:val="left"/>
      <w:pPr>
        <w:ind w:left="6251" w:hanging="360"/>
      </w:pPr>
      <w:rPr>
        <w:rFonts w:ascii="Symbol" w:hAnsi="Symbol" w:hint="default"/>
      </w:rPr>
    </w:lvl>
    <w:lvl w:ilvl="7" w:tplc="080A0003" w:tentative="1">
      <w:start w:val="1"/>
      <w:numFmt w:val="bullet"/>
      <w:lvlText w:val="o"/>
      <w:lvlJc w:val="left"/>
      <w:pPr>
        <w:ind w:left="6971" w:hanging="360"/>
      </w:pPr>
      <w:rPr>
        <w:rFonts w:ascii="Courier New" w:hAnsi="Courier New" w:cs="Courier New" w:hint="default"/>
      </w:rPr>
    </w:lvl>
    <w:lvl w:ilvl="8" w:tplc="080A0005" w:tentative="1">
      <w:start w:val="1"/>
      <w:numFmt w:val="bullet"/>
      <w:lvlText w:val=""/>
      <w:lvlJc w:val="left"/>
      <w:pPr>
        <w:ind w:left="7691" w:hanging="360"/>
      </w:pPr>
      <w:rPr>
        <w:rFonts w:ascii="Wingdings" w:hAnsi="Wingdings" w:hint="default"/>
      </w:rPr>
    </w:lvl>
  </w:abstractNum>
  <w:abstractNum w:abstractNumId="18">
    <w:nsid w:val="12F43DE4"/>
    <w:multiLevelType w:val="hybridMultilevel"/>
    <w:tmpl w:val="44306D94"/>
    <w:lvl w:ilvl="0" w:tplc="0D725190">
      <w:start w:val="1"/>
      <w:numFmt w:val="upperRoman"/>
      <w:lvlText w:val="%1"/>
      <w:lvlJc w:val="left"/>
      <w:pPr>
        <w:ind w:left="720" w:hanging="360"/>
      </w:pPr>
      <w:rPr>
        <w:rFonts w:hint="default"/>
      </w:rPr>
    </w:lvl>
    <w:lvl w:ilvl="1" w:tplc="080A0003">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19">
    <w:nsid w:val="13A26A38"/>
    <w:multiLevelType w:val="multilevel"/>
    <w:tmpl w:val="50564E1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16877380"/>
    <w:multiLevelType w:val="hybridMultilevel"/>
    <w:tmpl w:val="46464476"/>
    <w:lvl w:ilvl="0" w:tplc="FFFFFFFF">
      <w:start w:val="2"/>
      <w:numFmt w:val="decimal"/>
      <w:lvlText w:val="%1.2"/>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1">
    <w:nsid w:val="173452D8"/>
    <w:multiLevelType w:val="hybridMultilevel"/>
    <w:tmpl w:val="F11ED112"/>
    <w:lvl w:ilvl="0" w:tplc="05A4BA3C">
      <w:start w:val="9"/>
      <w:numFmt w:val="decimal"/>
      <w:lvlText w:val="%1.7"/>
      <w:lvlJc w:val="left"/>
      <w:pPr>
        <w:ind w:left="1931"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9312007"/>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1A72303B"/>
    <w:multiLevelType w:val="hybridMultilevel"/>
    <w:tmpl w:val="03D8DEA6"/>
    <w:lvl w:ilvl="0" w:tplc="DE3E9B60">
      <w:start w:val="9"/>
      <w:numFmt w:val="decimal"/>
      <w:lvlText w:val="%1.14"/>
      <w:lvlJc w:val="left"/>
      <w:pPr>
        <w:ind w:left="1931"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1D376DD4"/>
    <w:multiLevelType w:val="hybridMultilevel"/>
    <w:tmpl w:val="398E62A8"/>
    <w:lvl w:ilvl="0" w:tplc="B98CC64A">
      <w:start w:val="1"/>
      <w:numFmt w:val="bullet"/>
      <w:lvlText w:val=""/>
      <w:lvlJc w:val="left"/>
      <w:pPr>
        <w:ind w:left="1931" w:hanging="360"/>
      </w:pPr>
      <w:rPr>
        <w:rFonts w:ascii="Symbol" w:hAnsi="Symbol" w:hint="default"/>
      </w:rPr>
    </w:lvl>
    <w:lvl w:ilvl="1" w:tplc="C2F009A8" w:tentative="1">
      <w:start w:val="1"/>
      <w:numFmt w:val="bullet"/>
      <w:lvlText w:val="o"/>
      <w:lvlJc w:val="left"/>
      <w:pPr>
        <w:ind w:left="2651" w:hanging="360"/>
      </w:pPr>
      <w:rPr>
        <w:rFonts w:ascii="Courier New" w:hAnsi="Courier New" w:cs="Courier New" w:hint="default"/>
      </w:rPr>
    </w:lvl>
    <w:lvl w:ilvl="2" w:tplc="CED4563E" w:tentative="1">
      <w:start w:val="1"/>
      <w:numFmt w:val="bullet"/>
      <w:lvlText w:val=""/>
      <w:lvlJc w:val="left"/>
      <w:pPr>
        <w:ind w:left="3371" w:hanging="360"/>
      </w:pPr>
      <w:rPr>
        <w:rFonts w:ascii="Wingdings" w:hAnsi="Wingdings" w:hint="default"/>
      </w:rPr>
    </w:lvl>
    <w:lvl w:ilvl="3" w:tplc="DC683CCE" w:tentative="1">
      <w:start w:val="1"/>
      <w:numFmt w:val="bullet"/>
      <w:lvlText w:val=""/>
      <w:lvlJc w:val="left"/>
      <w:pPr>
        <w:ind w:left="4091" w:hanging="360"/>
      </w:pPr>
      <w:rPr>
        <w:rFonts w:ascii="Symbol" w:hAnsi="Symbol" w:hint="default"/>
      </w:rPr>
    </w:lvl>
    <w:lvl w:ilvl="4" w:tplc="0792AE64" w:tentative="1">
      <w:start w:val="1"/>
      <w:numFmt w:val="bullet"/>
      <w:lvlText w:val="o"/>
      <w:lvlJc w:val="left"/>
      <w:pPr>
        <w:ind w:left="4811" w:hanging="360"/>
      </w:pPr>
      <w:rPr>
        <w:rFonts w:ascii="Courier New" w:hAnsi="Courier New" w:cs="Courier New" w:hint="default"/>
      </w:rPr>
    </w:lvl>
    <w:lvl w:ilvl="5" w:tplc="CB6A5638" w:tentative="1">
      <w:start w:val="1"/>
      <w:numFmt w:val="bullet"/>
      <w:lvlText w:val=""/>
      <w:lvlJc w:val="left"/>
      <w:pPr>
        <w:ind w:left="5531" w:hanging="360"/>
      </w:pPr>
      <w:rPr>
        <w:rFonts w:ascii="Wingdings" w:hAnsi="Wingdings" w:hint="default"/>
      </w:rPr>
    </w:lvl>
    <w:lvl w:ilvl="6" w:tplc="30FA4484" w:tentative="1">
      <w:start w:val="1"/>
      <w:numFmt w:val="bullet"/>
      <w:lvlText w:val=""/>
      <w:lvlJc w:val="left"/>
      <w:pPr>
        <w:ind w:left="6251" w:hanging="360"/>
      </w:pPr>
      <w:rPr>
        <w:rFonts w:ascii="Symbol" w:hAnsi="Symbol" w:hint="default"/>
      </w:rPr>
    </w:lvl>
    <w:lvl w:ilvl="7" w:tplc="116EF216" w:tentative="1">
      <w:start w:val="1"/>
      <w:numFmt w:val="bullet"/>
      <w:lvlText w:val="o"/>
      <w:lvlJc w:val="left"/>
      <w:pPr>
        <w:ind w:left="6971" w:hanging="360"/>
      </w:pPr>
      <w:rPr>
        <w:rFonts w:ascii="Courier New" w:hAnsi="Courier New" w:cs="Courier New" w:hint="default"/>
      </w:rPr>
    </w:lvl>
    <w:lvl w:ilvl="8" w:tplc="DDF0CCD6" w:tentative="1">
      <w:start w:val="1"/>
      <w:numFmt w:val="bullet"/>
      <w:lvlText w:val=""/>
      <w:lvlJc w:val="left"/>
      <w:pPr>
        <w:ind w:left="7691" w:hanging="360"/>
      </w:pPr>
      <w:rPr>
        <w:rFonts w:ascii="Wingdings" w:hAnsi="Wingdings" w:hint="default"/>
      </w:rPr>
    </w:lvl>
  </w:abstractNum>
  <w:abstractNum w:abstractNumId="25">
    <w:nsid w:val="21AE4A20"/>
    <w:multiLevelType w:val="hybridMultilevel"/>
    <w:tmpl w:val="B8DA1BD0"/>
    <w:lvl w:ilvl="0" w:tplc="0D725190">
      <w:start w:val="1"/>
      <w:numFmt w:val="bullet"/>
      <w:lvlText w:val=""/>
      <w:lvlJc w:val="left"/>
      <w:pPr>
        <w:ind w:left="1931" w:hanging="360"/>
      </w:pPr>
      <w:rPr>
        <w:rFonts w:ascii="Symbol" w:hAnsi="Symbol" w:hint="default"/>
      </w:rPr>
    </w:lvl>
    <w:lvl w:ilvl="1" w:tplc="080A0003" w:tentative="1">
      <w:start w:val="1"/>
      <w:numFmt w:val="bullet"/>
      <w:lvlText w:val="o"/>
      <w:lvlJc w:val="left"/>
      <w:pPr>
        <w:ind w:left="2651" w:hanging="360"/>
      </w:pPr>
      <w:rPr>
        <w:rFonts w:ascii="Courier New" w:hAnsi="Courier New" w:cs="Courier New" w:hint="default"/>
      </w:rPr>
    </w:lvl>
    <w:lvl w:ilvl="2" w:tplc="080A0005" w:tentative="1">
      <w:start w:val="1"/>
      <w:numFmt w:val="bullet"/>
      <w:lvlText w:val=""/>
      <w:lvlJc w:val="left"/>
      <w:pPr>
        <w:ind w:left="3371" w:hanging="360"/>
      </w:pPr>
      <w:rPr>
        <w:rFonts w:ascii="Wingdings" w:hAnsi="Wingdings" w:hint="default"/>
      </w:rPr>
    </w:lvl>
    <w:lvl w:ilvl="3" w:tplc="080A0001" w:tentative="1">
      <w:start w:val="1"/>
      <w:numFmt w:val="bullet"/>
      <w:lvlText w:val=""/>
      <w:lvlJc w:val="left"/>
      <w:pPr>
        <w:ind w:left="4091" w:hanging="360"/>
      </w:pPr>
      <w:rPr>
        <w:rFonts w:ascii="Symbol" w:hAnsi="Symbol" w:hint="default"/>
      </w:rPr>
    </w:lvl>
    <w:lvl w:ilvl="4" w:tplc="080A0003" w:tentative="1">
      <w:start w:val="1"/>
      <w:numFmt w:val="bullet"/>
      <w:lvlText w:val="o"/>
      <w:lvlJc w:val="left"/>
      <w:pPr>
        <w:ind w:left="4811" w:hanging="360"/>
      </w:pPr>
      <w:rPr>
        <w:rFonts w:ascii="Courier New" w:hAnsi="Courier New" w:cs="Courier New" w:hint="default"/>
      </w:rPr>
    </w:lvl>
    <w:lvl w:ilvl="5" w:tplc="080A0005" w:tentative="1">
      <w:start w:val="1"/>
      <w:numFmt w:val="bullet"/>
      <w:lvlText w:val=""/>
      <w:lvlJc w:val="left"/>
      <w:pPr>
        <w:ind w:left="5531" w:hanging="360"/>
      </w:pPr>
      <w:rPr>
        <w:rFonts w:ascii="Wingdings" w:hAnsi="Wingdings" w:hint="default"/>
      </w:rPr>
    </w:lvl>
    <w:lvl w:ilvl="6" w:tplc="080A0001" w:tentative="1">
      <w:start w:val="1"/>
      <w:numFmt w:val="bullet"/>
      <w:lvlText w:val=""/>
      <w:lvlJc w:val="left"/>
      <w:pPr>
        <w:ind w:left="6251" w:hanging="360"/>
      </w:pPr>
      <w:rPr>
        <w:rFonts w:ascii="Symbol" w:hAnsi="Symbol" w:hint="default"/>
      </w:rPr>
    </w:lvl>
    <w:lvl w:ilvl="7" w:tplc="080A0003" w:tentative="1">
      <w:start w:val="1"/>
      <w:numFmt w:val="bullet"/>
      <w:lvlText w:val="o"/>
      <w:lvlJc w:val="left"/>
      <w:pPr>
        <w:ind w:left="6971" w:hanging="360"/>
      </w:pPr>
      <w:rPr>
        <w:rFonts w:ascii="Courier New" w:hAnsi="Courier New" w:cs="Courier New" w:hint="default"/>
      </w:rPr>
    </w:lvl>
    <w:lvl w:ilvl="8" w:tplc="080A0005" w:tentative="1">
      <w:start w:val="1"/>
      <w:numFmt w:val="bullet"/>
      <w:lvlText w:val=""/>
      <w:lvlJc w:val="left"/>
      <w:pPr>
        <w:ind w:left="7691" w:hanging="360"/>
      </w:pPr>
      <w:rPr>
        <w:rFonts w:ascii="Wingdings" w:hAnsi="Wingdings" w:hint="default"/>
      </w:rPr>
    </w:lvl>
  </w:abstractNum>
  <w:abstractNum w:abstractNumId="26">
    <w:nsid w:val="248E0B16"/>
    <w:multiLevelType w:val="multilevel"/>
    <w:tmpl w:val="9A507B20"/>
    <w:styleLink w:val="Estilo6"/>
    <w:lvl w:ilvl="0">
      <w:start w:val="5"/>
      <w:numFmt w:val="upperRoman"/>
      <w:lvlText w:val="%1."/>
      <w:lvlJc w:val="left"/>
      <w:pPr>
        <w:tabs>
          <w:tab w:val="num" w:pos="482"/>
        </w:tabs>
        <w:ind w:left="482" w:hanging="482"/>
      </w:pPr>
      <w:rPr>
        <w:rFonts w:hint="default"/>
      </w:rPr>
    </w:lvl>
    <w:lvl w:ilvl="1">
      <w:start w:val="1"/>
      <w:numFmt w:val="decimal"/>
      <w:lvlText w:val="%1.%2."/>
      <w:lvlJc w:val="left"/>
      <w:pPr>
        <w:tabs>
          <w:tab w:val="num" w:pos="1134"/>
        </w:tabs>
        <w:ind w:left="1134" w:hanging="652"/>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119"/>
        </w:tabs>
        <w:ind w:left="3119"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5103"/>
        </w:tabs>
        <w:ind w:left="5103" w:hanging="85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26BF15B4"/>
    <w:multiLevelType w:val="hybridMultilevel"/>
    <w:tmpl w:val="7A988B1A"/>
    <w:lvl w:ilvl="0" w:tplc="8890627A">
      <w:start w:val="9"/>
      <w:numFmt w:val="decimal"/>
      <w:lvlText w:val="%1.10"/>
      <w:lvlJc w:val="left"/>
      <w:pPr>
        <w:ind w:left="1931"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7C84B6F"/>
    <w:multiLevelType w:val="hybridMultilevel"/>
    <w:tmpl w:val="36B8AB4A"/>
    <w:lvl w:ilvl="0" w:tplc="9CF60580">
      <w:start w:val="9"/>
      <w:numFmt w:val="decimal"/>
      <w:lvlText w:val="%1.13"/>
      <w:lvlJc w:val="left"/>
      <w:pPr>
        <w:ind w:left="1931"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92702B9"/>
    <w:multiLevelType w:val="multilevel"/>
    <w:tmpl w:val="5E0EC4FC"/>
    <w:styleLink w:val="Estilo1"/>
    <w:lvl w:ilvl="0">
      <w:start w:val="1"/>
      <w:numFmt w:val="upperRoman"/>
      <w:lvlText w:val="%1."/>
      <w:lvlJc w:val="left"/>
      <w:pPr>
        <w:tabs>
          <w:tab w:val="num" w:pos="482"/>
        </w:tabs>
        <w:ind w:left="482" w:hanging="482"/>
      </w:pPr>
      <w:rPr>
        <w:rFonts w:hint="default"/>
      </w:rPr>
    </w:lvl>
    <w:lvl w:ilvl="1">
      <w:start w:val="1"/>
      <w:numFmt w:val="decimal"/>
      <w:lvlText w:val="%1.%2."/>
      <w:lvlJc w:val="left"/>
      <w:pPr>
        <w:tabs>
          <w:tab w:val="num" w:pos="1134"/>
        </w:tabs>
        <w:ind w:left="1134" w:hanging="652"/>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119"/>
        </w:tabs>
        <w:ind w:left="3119"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5103"/>
        </w:tabs>
        <w:ind w:left="5103" w:hanging="85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29C644EC"/>
    <w:multiLevelType w:val="hybridMultilevel"/>
    <w:tmpl w:val="8C36891C"/>
    <w:lvl w:ilvl="0" w:tplc="5B7E51FC">
      <w:start w:val="1"/>
      <w:numFmt w:val="bullet"/>
      <w:lvlText w:val=""/>
      <w:lvlJc w:val="left"/>
      <w:pPr>
        <w:ind w:left="1931" w:hanging="360"/>
      </w:pPr>
      <w:rPr>
        <w:rFonts w:ascii="Symbol" w:hAnsi="Symbol" w:hint="default"/>
      </w:rPr>
    </w:lvl>
    <w:lvl w:ilvl="1" w:tplc="9034C4E4" w:tentative="1">
      <w:start w:val="1"/>
      <w:numFmt w:val="bullet"/>
      <w:lvlText w:val="o"/>
      <w:lvlJc w:val="left"/>
      <w:pPr>
        <w:ind w:left="2651" w:hanging="360"/>
      </w:pPr>
      <w:rPr>
        <w:rFonts w:ascii="Courier New" w:hAnsi="Courier New" w:cs="Courier New" w:hint="default"/>
      </w:rPr>
    </w:lvl>
    <w:lvl w:ilvl="2" w:tplc="032294E0" w:tentative="1">
      <w:start w:val="1"/>
      <w:numFmt w:val="bullet"/>
      <w:lvlText w:val=""/>
      <w:lvlJc w:val="left"/>
      <w:pPr>
        <w:ind w:left="3371" w:hanging="360"/>
      </w:pPr>
      <w:rPr>
        <w:rFonts w:ascii="Wingdings" w:hAnsi="Wingdings" w:hint="default"/>
      </w:rPr>
    </w:lvl>
    <w:lvl w:ilvl="3" w:tplc="F7565C1E" w:tentative="1">
      <w:start w:val="1"/>
      <w:numFmt w:val="bullet"/>
      <w:lvlText w:val=""/>
      <w:lvlJc w:val="left"/>
      <w:pPr>
        <w:ind w:left="4091" w:hanging="360"/>
      </w:pPr>
      <w:rPr>
        <w:rFonts w:ascii="Symbol" w:hAnsi="Symbol" w:hint="default"/>
      </w:rPr>
    </w:lvl>
    <w:lvl w:ilvl="4" w:tplc="6EA2AFDE" w:tentative="1">
      <w:start w:val="1"/>
      <w:numFmt w:val="bullet"/>
      <w:lvlText w:val="o"/>
      <w:lvlJc w:val="left"/>
      <w:pPr>
        <w:ind w:left="4811" w:hanging="360"/>
      </w:pPr>
      <w:rPr>
        <w:rFonts w:ascii="Courier New" w:hAnsi="Courier New" w:cs="Courier New" w:hint="default"/>
      </w:rPr>
    </w:lvl>
    <w:lvl w:ilvl="5" w:tplc="82E60F52" w:tentative="1">
      <w:start w:val="1"/>
      <w:numFmt w:val="bullet"/>
      <w:lvlText w:val=""/>
      <w:lvlJc w:val="left"/>
      <w:pPr>
        <w:ind w:left="5531" w:hanging="360"/>
      </w:pPr>
      <w:rPr>
        <w:rFonts w:ascii="Wingdings" w:hAnsi="Wingdings" w:hint="default"/>
      </w:rPr>
    </w:lvl>
    <w:lvl w:ilvl="6" w:tplc="265AA378" w:tentative="1">
      <w:start w:val="1"/>
      <w:numFmt w:val="bullet"/>
      <w:lvlText w:val=""/>
      <w:lvlJc w:val="left"/>
      <w:pPr>
        <w:ind w:left="6251" w:hanging="360"/>
      </w:pPr>
      <w:rPr>
        <w:rFonts w:ascii="Symbol" w:hAnsi="Symbol" w:hint="default"/>
      </w:rPr>
    </w:lvl>
    <w:lvl w:ilvl="7" w:tplc="9E860214" w:tentative="1">
      <w:start w:val="1"/>
      <w:numFmt w:val="bullet"/>
      <w:lvlText w:val="o"/>
      <w:lvlJc w:val="left"/>
      <w:pPr>
        <w:ind w:left="6971" w:hanging="360"/>
      </w:pPr>
      <w:rPr>
        <w:rFonts w:ascii="Courier New" w:hAnsi="Courier New" w:cs="Courier New" w:hint="default"/>
      </w:rPr>
    </w:lvl>
    <w:lvl w:ilvl="8" w:tplc="1012E270" w:tentative="1">
      <w:start w:val="1"/>
      <w:numFmt w:val="bullet"/>
      <w:lvlText w:val=""/>
      <w:lvlJc w:val="left"/>
      <w:pPr>
        <w:ind w:left="7691" w:hanging="360"/>
      </w:pPr>
      <w:rPr>
        <w:rFonts w:ascii="Wingdings" w:hAnsi="Wingdings" w:hint="default"/>
      </w:rPr>
    </w:lvl>
  </w:abstractNum>
  <w:abstractNum w:abstractNumId="31">
    <w:nsid w:val="29F1424B"/>
    <w:multiLevelType w:val="hybridMultilevel"/>
    <w:tmpl w:val="2A428B9C"/>
    <w:lvl w:ilvl="0" w:tplc="0D725190">
      <w:start w:val="1"/>
      <w:numFmt w:val="bullet"/>
      <w:lvlText w:val=""/>
      <w:lvlJc w:val="left"/>
      <w:pPr>
        <w:ind w:left="1931" w:hanging="360"/>
      </w:pPr>
      <w:rPr>
        <w:rFonts w:ascii="Symbol" w:hAnsi="Symbol" w:hint="default"/>
      </w:rPr>
    </w:lvl>
    <w:lvl w:ilvl="1" w:tplc="080A0003">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2D711598"/>
    <w:multiLevelType w:val="hybridMultilevel"/>
    <w:tmpl w:val="362EDB62"/>
    <w:lvl w:ilvl="0" w:tplc="D354F258">
      <w:start w:val="1"/>
      <w:numFmt w:val="decimal"/>
      <w:lvlText w:val="%1."/>
      <w:lvlJc w:val="left"/>
      <w:pPr>
        <w:ind w:left="2138" w:hanging="360"/>
      </w:pPr>
      <w:rPr>
        <w:rFonts w:hint="default"/>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33">
    <w:nsid w:val="2F4649B9"/>
    <w:multiLevelType w:val="hybridMultilevel"/>
    <w:tmpl w:val="25C2CBF6"/>
    <w:lvl w:ilvl="0" w:tplc="BC2A5236">
      <w:start w:val="4"/>
      <w:numFmt w:val="decimal"/>
      <w:lvlText w:val="%1.3"/>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31B9451B"/>
    <w:multiLevelType w:val="singleLevel"/>
    <w:tmpl w:val="00F89586"/>
    <w:lvl w:ilvl="0">
      <w:start w:val="8"/>
      <w:numFmt w:val="decimal"/>
      <w:lvlText w:val="%1.2"/>
      <w:lvlJc w:val="left"/>
      <w:pPr>
        <w:ind w:left="720" w:hanging="360"/>
      </w:pPr>
      <w:rPr>
        <w:rFonts w:hint="default"/>
      </w:rPr>
    </w:lvl>
  </w:abstractNum>
  <w:abstractNum w:abstractNumId="35">
    <w:nsid w:val="32B1602F"/>
    <w:multiLevelType w:val="multilevel"/>
    <w:tmpl w:val="337EFAA6"/>
    <w:styleLink w:val="Estilo4"/>
    <w:lvl w:ilvl="0">
      <w:start w:val="1"/>
      <w:numFmt w:val="decimal"/>
      <w:lvlText w:val="%1."/>
      <w:lvlJc w:val="left"/>
      <w:pPr>
        <w:tabs>
          <w:tab w:val="num" w:pos="482"/>
        </w:tabs>
        <w:ind w:left="482" w:hanging="482"/>
      </w:pPr>
      <w:rPr>
        <w:rFonts w:hint="default"/>
      </w:rPr>
    </w:lvl>
    <w:lvl w:ilvl="1">
      <w:start w:val="1"/>
      <w:numFmt w:val="decimal"/>
      <w:lvlText w:val="%1.%2."/>
      <w:lvlJc w:val="left"/>
      <w:pPr>
        <w:tabs>
          <w:tab w:val="num" w:pos="1134"/>
        </w:tabs>
        <w:ind w:left="1134" w:hanging="652"/>
      </w:pPr>
      <w:rPr>
        <w:rFonts w:hint="default"/>
      </w:rPr>
    </w:lvl>
    <w:lvl w:ilvl="2">
      <w:start w:val="1"/>
      <w:numFmt w:val="decimal"/>
      <w:lvlText w:val="%1.%2.%3."/>
      <w:lvlJc w:val="left"/>
      <w:pPr>
        <w:tabs>
          <w:tab w:val="num" w:pos="1351"/>
        </w:tabs>
        <w:ind w:left="1351" w:hanging="851"/>
      </w:pPr>
      <w:rPr>
        <w:rFonts w:hint="default"/>
      </w:rPr>
    </w:lvl>
    <w:lvl w:ilvl="3">
      <w:start w:val="1"/>
      <w:numFmt w:val="decimal"/>
      <w:lvlText w:val="%1.%2.%3.%4."/>
      <w:lvlJc w:val="left"/>
      <w:pPr>
        <w:tabs>
          <w:tab w:val="num" w:pos="3119"/>
        </w:tabs>
        <w:ind w:left="3119"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5103"/>
        </w:tabs>
        <w:ind w:left="5103" w:hanging="85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33BC6266"/>
    <w:multiLevelType w:val="multilevel"/>
    <w:tmpl w:val="0ACC6F78"/>
    <w:styleLink w:val="Estilo5"/>
    <w:lvl w:ilvl="0">
      <w:start w:val="1"/>
      <w:numFmt w:val="upperRoman"/>
      <w:lvlText w:val="%1."/>
      <w:lvlJc w:val="left"/>
      <w:pPr>
        <w:tabs>
          <w:tab w:val="num" w:pos="482"/>
        </w:tabs>
        <w:ind w:left="482" w:hanging="482"/>
      </w:pPr>
      <w:rPr>
        <w:rFonts w:hint="default"/>
      </w:rPr>
    </w:lvl>
    <w:lvl w:ilvl="1">
      <w:start w:val="1"/>
      <w:numFmt w:val="decimal"/>
      <w:lvlText w:val="%1.%2."/>
      <w:lvlJc w:val="left"/>
      <w:pPr>
        <w:tabs>
          <w:tab w:val="num" w:pos="1134"/>
        </w:tabs>
        <w:ind w:left="1134" w:hanging="652"/>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119"/>
        </w:tabs>
        <w:ind w:left="3119"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5103"/>
        </w:tabs>
        <w:ind w:left="5103" w:hanging="85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33DA0234"/>
    <w:multiLevelType w:val="hybridMultilevel"/>
    <w:tmpl w:val="87B6C4DA"/>
    <w:lvl w:ilvl="0" w:tplc="2692353A">
      <w:start w:val="9"/>
      <w:numFmt w:val="decimal"/>
      <w:lvlText w:val="%1.11"/>
      <w:lvlJc w:val="left"/>
      <w:pPr>
        <w:ind w:left="1931"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362C05A0"/>
    <w:multiLevelType w:val="multilevel"/>
    <w:tmpl w:val="316C663C"/>
    <w:lvl w:ilvl="0">
      <w:start w:val="5"/>
      <w:numFmt w:val="decimal"/>
      <w:lvlText w:val="%1"/>
      <w:lvlJc w:val="left"/>
      <w:pPr>
        <w:ind w:left="360" w:hanging="360"/>
      </w:pPr>
      <w:rPr>
        <w:rFonts w:hint="default"/>
      </w:rPr>
    </w:lvl>
    <w:lvl w:ilvl="1">
      <w:start w:val="5"/>
      <w:numFmt w:val="decimal"/>
      <w:lvlText w:val="%2.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nsid w:val="36D96A27"/>
    <w:multiLevelType w:val="hybridMultilevel"/>
    <w:tmpl w:val="9CE2FA80"/>
    <w:lvl w:ilvl="0" w:tplc="FD02E34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3A951B07"/>
    <w:multiLevelType w:val="hybridMultilevel"/>
    <w:tmpl w:val="361A0166"/>
    <w:lvl w:ilvl="0" w:tplc="6CBCDBCE">
      <w:start w:val="1"/>
      <w:numFmt w:val="bullet"/>
      <w:lvlText w:val=""/>
      <w:lvlJc w:val="left"/>
      <w:pPr>
        <w:ind w:left="1440" w:hanging="360"/>
      </w:pPr>
      <w:rPr>
        <w:rFonts w:ascii="Wingdings" w:hAnsi="Wingdings" w:hint="default"/>
      </w:rPr>
    </w:lvl>
    <w:lvl w:ilvl="1" w:tplc="080A0019" w:tentative="1">
      <w:start w:val="1"/>
      <w:numFmt w:val="bullet"/>
      <w:lvlText w:val="o"/>
      <w:lvlJc w:val="left"/>
      <w:pPr>
        <w:ind w:left="2160" w:hanging="360"/>
      </w:pPr>
      <w:rPr>
        <w:rFonts w:ascii="Courier New" w:hAnsi="Courier New" w:cs="Courier New" w:hint="default"/>
      </w:rPr>
    </w:lvl>
    <w:lvl w:ilvl="2" w:tplc="080A001B" w:tentative="1">
      <w:start w:val="1"/>
      <w:numFmt w:val="bullet"/>
      <w:lvlText w:val=""/>
      <w:lvlJc w:val="left"/>
      <w:pPr>
        <w:ind w:left="2880" w:hanging="360"/>
      </w:pPr>
      <w:rPr>
        <w:rFonts w:ascii="Wingdings" w:hAnsi="Wingdings" w:hint="default"/>
      </w:rPr>
    </w:lvl>
    <w:lvl w:ilvl="3" w:tplc="080A000F" w:tentative="1">
      <w:start w:val="1"/>
      <w:numFmt w:val="bullet"/>
      <w:lvlText w:val=""/>
      <w:lvlJc w:val="left"/>
      <w:pPr>
        <w:ind w:left="3600" w:hanging="360"/>
      </w:pPr>
      <w:rPr>
        <w:rFonts w:ascii="Symbol" w:hAnsi="Symbol" w:hint="default"/>
      </w:rPr>
    </w:lvl>
    <w:lvl w:ilvl="4" w:tplc="080A0019" w:tentative="1">
      <w:start w:val="1"/>
      <w:numFmt w:val="bullet"/>
      <w:lvlText w:val="o"/>
      <w:lvlJc w:val="left"/>
      <w:pPr>
        <w:ind w:left="4320" w:hanging="360"/>
      </w:pPr>
      <w:rPr>
        <w:rFonts w:ascii="Courier New" w:hAnsi="Courier New" w:cs="Courier New" w:hint="default"/>
      </w:rPr>
    </w:lvl>
    <w:lvl w:ilvl="5" w:tplc="080A001B" w:tentative="1">
      <w:start w:val="1"/>
      <w:numFmt w:val="bullet"/>
      <w:lvlText w:val=""/>
      <w:lvlJc w:val="left"/>
      <w:pPr>
        <w:ind w:left="5040" w:hanging="360"/>
      </w:pPr>
      <w:rPr>
        <w:rFonts w:ascii="Wingdings" w:hAnsi="Wingdings" w:hint="default"/>
      </w:rPr>
    </w:lvl>
    <w:lvl w:ilvl="6" w:tplc="080A000F" w:tentative="1">
      <w:start w:val="1"/>
      <w:numFmt w:val="bullet"/>
      <w:lvlText w:val=""/>
      <w:lvlJc w:val="left"/>
      <w:pPr>
        <w:ind w:left="5760" w:hanging="360"/>
      </w:pPr>
      <w:rPr>
        <w:rFonts w:ascii="Symbol" w:hAnsi="Symbol" w:hint="default"/>
      </w:rPr>
    </w:lvl>
    <w:lvl w:ilvl="7" w:tplc="080A0019" w:tentative="1">
      <w:start w:val="1"/>
      <w:numFmt w:val="bullet"/>
      <w:lvlText w:val="o"/>
      <w:lvlJc w:val="left"/>
      <w:pPr>
        <w:ind w:left="6480" w:hanging="360"/>
      </w:pPr>
      <w:rPr>
        <w:rFonts w:ascii="Courier New" w:hAnsi="Courier New" w:cs="Courier New" w:hint="default"/>
      </w:rPr>
    </w:lvl>
    <w:lvl w:ilvl="8" w:tplc="080A001B" w:tentative="1">
      <w:start w:val="1"/>
      <w:numFmt w:val="bullet"/>
      <w:lvlText w:val=""/>
      <w:lvlJc w:val="left"/>
      <w:pPr>
        <w:ind w:left="7200" w:hanging="360"/>
      </w:pPr>
      <w:rPr>
        <w:rFonts w:ascii="Wingdings" w:hAnsi="Wingdings" w:hint="default"/>
      </w:rPr>
    </w:lvl>
  </w:abstractNum>
  <w:abstractNum w:abstractNumId="41">
    <w:nsid w:val="3BB01B55"/>
    <w:multiLevelType w:val="hybridMultilevel"/>
    <w:tmpl w:val="97F63EDE"/>
    <w:lvl w:ilvl="0" w:tplc="0D72519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3BF60762"/>
    <w:multiLevelType w:val="hybridMultilevel"/>
    <w:tmpl w:val="DFDEE588"/>
    <w:lvl w:ilvl="0" w:tplc="080A0009">
      <w:start w:val="1"/>
      <w:numFmt w:val="upperLetter"/>
      <w:lvlText w:val="%1."/>
      <w:lvlJc w:val="left"/>
      <w:pPr>
        <w:ind w:left="720" w:hanging="360"/>
      </w:pPr>
      <w:rPr>
        <w:rFonts w:hint="default"/>
        <w:b w:val="0"/>
      </w:rPr>
    </w:lvl>
    <w:lvl w:ilvl="1" w:tplc="080A0003" w:tentative="1">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43">
    <w:nsid w:val="3F683456"/>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nsid w:val="40500D60"/>
    <w:multiLevelType w:val="hybridMultilevel"/>
    <w:tmpl w:val="7F2AE81E"/>
    <w:lvl w:ilvl="0" w:tplc="D3DAE046">
      <w:start w:val="8"/>
      <w:numFmt w:val="decimal"/>
      <w:lvlText w:val="%1.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41F34CE9"/>
    <w:multiLevelType w:val="hybridMultilevel"/>
    <w:tmpl w:val="A52AC684"/>
    <w:lvl w:ilvl="0" w:tplc="0D725190">
      <w:start w:val="1"/>
      <w:numFmt w:val="bullet"/>
      <w:lvlText w:val=""/>
      <w:lvlJc w:val="left"/>
      <w:pPr>
        <w:ind w:left="1931" w:hanging="360"/>
      </w:pPr>
      <w:rPr>
        <w:rFonts w:ascii="Symbol" w:hAnsi="Symbol" w:hint="default"/>
      </w:rPr>
    </w:lvl>
    <w:lvl w:ilvl="1" w:tplc="080A0003" w:tentative="1">
      <w:start w:val="1"/>
      <w:numFmt w:val="bullet"/>
      <w:lvlText w:val="o"/>
      <w:lvlJc w:val="left"/>
      <w:pPr>
        <w:ind w:left="2651" w:hanging="360"/>
      </w:pPr>
      <w:rPr>
        <w:rFonts w:ascii="Courier New" w:hAnsi="Courier New" w:cs="Courier New" w:hint="default"/>
      </w:rPr>
    </w:lvl>
    <w:lvl w:ilvl="2" w:tplc="080A0005" w:tentative="1">
      <w:start w:val="1"/>
      <w:numFmt w:val="bullet"/>
      <w:lvlText w:val=""/>
      <w:lvlJc w:val="left"/>
      <w:pPr>
        <w:ind w:left="3371" w:hanging="360"/>
      </w:pPr>
      <w:rPr>
        <w:rFonts w:ascii="Wingdings" w:hAnsi="Wingdings" w:hint="default"/>
      </w:rPr>
    </w:lvl>
    <w:lvl w:ilvl="3" w:tplc="080A0001" w:tentative="1">
      <w:start w:val="1"/>
      <w:numFmt w:val="bullet"/>
      <w:lvlText w:val=""/>
      <w:lvlJc w:val="left"/>
      <w:pPr>
        <w:ind w:left="4091" w:hanging="360"/>
      </w:pPr>
      <w:rPr>
        <w:rFonts w:ascii="Symbol" w:hAnsi="Symbol" w:hint="default"/>
      </w:rPr>
    </w:lvl>
    <w:lvl w:ilvl="4" w:tplc="080A0003" w:tentative="1">
      <w:start w:val="1"/>
      <w:numFmt w:val="bullet"/>
      <w:lvlText w:val="o"/>
      <w:lvlJc w:val="left"/>
      <w:pPr>
        <w:ind w:left="4811" w:hanging="360"/>
      </w:pPr>
      <w:rPr>
        <w:rFonts w:ascii="Courier New" w:hAnsi="Courier New" w:cs="Courier New" w:hint="default"/>
      </w:rPr>
    </w:lvl>
    <w:lvl w:ilvl="5" w:tplc="080A0005" w:tentative="1">
      <w:start w:val="1"/>
      <w:numFmt w:val="bullet"/>
      <w:lvlText w:val=""/>
      <w:lvlJc w:val="left"/>
      <w:pPr>
        <w:ind w:left="5531" w:hanging="360"/>
      </w:pPr>
      <w:rPr>
        <w:rFonts w:ascii="Wingdings" w:hAnsi="Wingdings" w:hint="default"/>
      </w:rPr>
    </w:lvl>
    <w:lvl w:ilvl="6" w:tplc="080A0001" w:tentative="1">
      <w:start w:val="1"/>
      <w:numFmt w:val="bullet"/>
      <w:lvlText w:val=""/>
      <w:lvlJc w:val="left"/>
      <w:pPr>
        <w:ind w:left="6251" w:hanging="360"/>
      </w:pPr>
      <w:rPr>
        <w:rFonts w:ascii="Symbol" w:hAnsi="Symbol" w:hint="default"/>
      </w:rPr>
    </w:lvl>
    <w:lvl w:ilvl="7" w:tplc="080A0003" w:tentative="1">
      <w:start w:val="1"/>
      <w:numFmt w:val="bullet"/>
      <w:lvlText w:val="o"/>
      <w:lvlJc w:val="left"/>
      <w:pPr>
        <w:ind w:left="6971" w:hanging="360"/>
      </w:pPr>
      <w:rPr>
        <w:rFonts w:ascii="Courier New" w:hAnsi="Courier New" w:cs="Courier New" w:hint="default"/>
      </w:rPr>
    </w:lvl>
    <w:lvl w:ilvl="8" w:tplc="080A0005" w:tentative="1">
      <w:start w:val="1"/>
      <w:numFmt w:val="bullet"/>
      <w:lvlText w:val=""/>
      <w:lvlJc w:val="left"/>
      <w:pPr>
        <w:ind w:left="7691" w:hanging="360"/>
      </w:pPr>
      <w:rPr>
        <w:rFonts w:ascii="Wingdings" w:hAnsi="Wingdings" w:hint="default"/>
      </w:rPr>
    </w:lvl>
  </w:abstractNum>
  <w:abstractNum w:abstractNumId="46">
    <w:nsid w:val="471655E4"/>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7">
    <w:nsid w:val="48BB7BD3"/>
    <w:multiLevelType w:val="hybridMultilevel"/>
    <w:tmpl w:val="3FF043DE"/>
    <w:lvl w:ilvl="0" w:tplc="DD6C0D04">
      <w:start w:val="9"/>
      <w:numFmt w:val="decimal"/>
      <w:lvlText w:val="%1.12"/>
      <w:lvlJc w:val="left"/>
      <w:pPr>
        <w:ind w:left="1931"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49DE0091"/>
    <w:multiLevelType w:val="multilevel"/>
    <w:tmpl w:val="9230C35C"/>
    <w:styleLink w:val="Estilo7"/>
    <w:lvl w:ilvl="0">
      <w:start w:val="6"/>
      <w:numFmt w:val="decimal"/>
      <w:lvlText w:val="%1.5"/>
      <w:lvlJc w:val="left"/>
      <w:pPr>
        <w:ind w:left="778" w:hanging="360"/>
      </w:pPr>
      <w:rPr>
        <w:rFonts w:hint="default"/>
      </w:r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49">
    <w:nsid w:val="4B1539B8"/>
    <w:multiLevelType w:val="multilevel"/>
    <w:tmpl w:val="0ACC6F78"/>
    <w:styleLink w:val="Estilo2"/>
    <w:lvl w:ilvl="0">
      <w:start w:val="1"/>
      <w:numFmt w:val="upperRoman"/>
      <w:lvlText w:val="%1."/>
      <w:lvlJc w:val="left"/>
      <w:pPr>
        <w:tabs>
          <w:tab w:val="num" w:pos="482"/>
        </w:tabs>
        <w:ind w:left="482" w:hanging="482"/>
      </w:pPr>
      <w:rPr>
        <w:rFonts w:hint="default"/>
      </w:rPr>
    </w:lvl>
    <w:lvl w:ilvl="1">
      <w:start w:val="1"/>
      <w:numFmt w:val="decimal"/>
      <w:lvlText w:val="%1.%2."/>
      <w:lvlJc w:val="left"/>
      <w:pPr>
        <w:tabs>
          <w:tab w:val="num" w:pos="1134"/>
        </w:tabs>
        <w:ind w:left="1134" w:hanging="652"/>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119"/>
        </w:tabs>
        <w:ind w:left="3119"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5103"/>
        </w:tabs>
        <w:ind w:left="5103" w:hanging="85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4BFF488A"/>
    <w:multiLevelType w:val="hybridMultilevel"/>
    <w:tmpl w:val="3294ACBC"/>
    <w:lvl w:ilvl="0" w:tplc="C5AE329A">
      <w:start w:val="7"/>
      <w:numFmt w:val="decimal"/>
      <w:lvlText w:val="%1.1"/>
      <w:lvlJc w:val="left"/>
      <w:pPr>
        <w:ind w:left="180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4CB57A79"/>
    <w:multiLevelType w:val="multilevel"/>
    <w:tmpl w:val="7B6425B0"/>
    <w:lvl w:ilvl="0">
      <w:start w:val="1"/>
      <w:numFmt w:val="decimal"/>
      <w:lvlText w:val="%1."/>
      <w:lvlJc w:val="left"/>
      <w:pPr>
        <w:ind w:left="390" w:hanging="390"/>
      </w:pPr>
      <w:rPr>
        <w:rFonts w:hint="default"/>
      </w:rPr>
    </w:lvl>
    <w:lvl w:ilvl="1">
      <w:start w:val="1"/>
      <w:numFmt w:val="decimal"/>
      <w:lvlText w:val="%1.%2."/>
      <w:lvlJc w:val="left"/>
      <w:pPr>
        <w:ind w:left="674" w:hanging="39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502F5FDB"/>
    <w:multiLevelType w:val="hybridMultilevel"/>
    <w:tmpl w:val="203AB944"/>
    <w:lvl w:ilvl="0" w:tplc="C1E61A1C">
      <w:start w:val="4"/>
      <w:numFmt w:val="decimal"/>
      <w:lvlText w:val="%1.2"/>
      <w:lvlJc w:val="left"/>
      <w:pPr>
        <w:ind w:left="720" w:hanging="360"/>
      </w:pPr>
      <w:rPr>
        <w:rFonts w:hint="default"/>
      </w:rPr>
    </w:lvl>
    <w:lvl w:ilvl="1" w:tplc="1B0AA412" w:tentative="1">
      <w:start w:val="1"/>
      <w:numFmt w:val="lowerLetter"/>
      <w:lvlText w:val="%2."/>
      <w:lvlJc w:val="left"/>
      <w:pPr>
        <w:ind w:left="1440" w:hanging="360"/>
      </w:pPr>
    </w:lvl>
    <w:lvl w:ilvl="2" w:tplc="D5604892" w:tentative="1">
      <w:start w:val="1"/>
      <w:numFmt w:val="lowerRoman"/>
      <w:lvlText w:val="%3."/>
      <w:lvlJc w:val="right"/>
      <w:pPr>
        <w:ind w:left="2160" w:hanging="180"/>
      </w:pPr>
    </w:lvl>
    <w:lvl w:ilvl="3" w:tplc="64BAD37C" w:tentative="1">
      <w:start w:val="1"/>
      <w:numFmt w:val="decimal"/>
      <w:lvlText w:val="%4."/>
      <w:lvlJc w:val="left"/>
      <w:pPr>
        <w:ind w:left="2880" w:hanging="360"/>
      </w:pPr>
    </w:lvl>
    <w:lvl w:ilvl="4" w:tplc="F604AB6E" w:tentative="1">
      <w:start w:val="1"/>
      <w:numFmt w:val="lowerLetter"/>
      <w:lvlText w:val="%5."/>
      <w:lvlJc w:val="left"/>
      <w:pPr>
        <w:ind w:left="3600" w:hanging="360"/>
      </w:pPr>
    </w:lvl>
    <w:lvl w:ilvl="5" w:tplc="073E47B2" w:tentative="1">
      <w:start w:val="1"/>
      <w:numFmt w:val="lowerRoman"/>
      <w:lvlText w:val="%6."/>
      <w:lvlJc w:val="right"/>
      <w:pPr>
        <w:ind w:left="4320" w:hanging="180"/>
      </w:pPr>
    </w:lvl>
    <w:lvl w:ilvl="6" w:tplc="F93E8476" w:tentative="1">
      <w:start w:val="1"/>
      <w:numFmt w:val="decimal"/>
      <w:lvlText w:val="%7."/>
      <w:lvlJc w:val="left"/>
      <w:pPr>
        <w:ind w:left="5040" w:hanging="360"/>
      </w:pPr>
    </w:lvl>
    <w:lvl w:ilvl="7" w:tplc="1706AE7A" w:tentative="1">
      <w:start w:val="1"/>
      <w:numFmt w:val="lowerLetter"/>
      <w:lvlText w:val="%8."/>
      <w:lvlJc w:val="left"/>
      <w:pPr>
        <w:ind w:left="5760" w:hanging="360"/>
      </w:pPr>
    </w:lvl>
    <w:lvl w:ilvl="8" w:tplc="F10C1330" w:tentative="1">
      <w:start w:val="1"/>
      <w:numFmt w:val="lowerRoman"/>
      <w:lvlText w:val="%9."/>
      <w:lvlJc w:val="right"/>
      <w:pPr>
        <w:ind w:left="6480" w:hanging="180"/>
      </w:pPr>
    </w:lvl>
  </w:abstractNum>
  <w:abstractNum w:abstractNumId="53">
    <w:nsid w:val="559A30C1"/>
    <w:multiLevelType w:val="hybridMultilevel"/>
    <w:tmpl w:val="5C1C1F52"/>
    <w:lvl w:ilvl="0" w:tplc="D6A07618">
      <w:start w:val="1"/>
      <w:numFmt w:val="bullet"/>
      <w:lvlText w:val=""/>
      <w:lvlJc w:val="left"/>
      <w:pPr>
        <w:ind w:left="644" w:hanging="360"/>
      </w:pPr>
      <w:rPr>
        <w:rFonts w:ascii="Wingdings" w:hAnsi="Wingdings" w:hint="default"/>
        <w:sz w:val="22"/>
        <w:szCs w:val="22"/>
      </w:rPr>
    </w:lvl>
    <w:lvl w:ilvl="1" w:tplc="07D01574" w:tentative="1">
      <w:start w:val="1"/>
      <w:numFmt w:val="bullet"/>
      <w:lvlText w:val="o"/>
      <w:lvlJc w:val="left"/>
      <w:pPr>
        <w:ind w:left="1440" w:hanging="360"/>
      </w:pPr>
      <w:rPr>
        <w:rFonts w:ascii="Courier New" w:hAnsi="Courier New" w:cs="Courier New" w:hint="default"/>
      </w:rPr>
    </w:lvl>
    <w:lvl w:ilvl="2" w:tplc="4E8E00B6" w:tentative="1">
      <w:start w:val="1"/>
      <w:numFmt w:val="bullet"/>
      <w:lvlText w:val=""/>
      <w:lvlJc w:val="left"/>
      <w:pPr>
        <w:ind w:left="2160" w:hanging="360"/>
      </w:pPr>
      <w:rPr>
        <w:rFonts w:ascii="Wingdings" w:hAnsi="Wingdings" w:hint="default"/>
      </w:rPr>
    </w:lvl>
    <w:lvl w:ilvl="3" w:tplc="82B85D82" w:tentative="1">
      <w:start w:val="1"/>
      <w:numFmt w:val="bullet"/>
      <w:lvlText w:val=""/>
      <w:lvlJc w:val="left"/>
      <w:pPr>
        <w:ind w:left="2880" w:hanging="360"/>
      </w:pPr>
      <w:rPr>
        <w:rFonts w:ascii="Symbol" w:hAnsi="Symbol" w:hint="default"/>
      </w:rPr>
    </w:lvl>
    <w:lvl w:ilvl="4" w:tplc="DDDCC8E6" w:tentative="1">
      <w:start w:val="1"/>
      <w:numFmt w:val="bullet"/>
      <w:lvlText w:val="o"/>
      <w:lvlJc w:val="left"/>
      <w:pPr>
        <w:ind w:left="3600" w:hanging="360"/>
      </w:pPr>
      <w:rPr>
        <w:rFonts w:ascii="Courier New" w:hAnsi="Courier New" w:cs="Courier New" w:hint="default"/>
      </w:rPr>
    </w:lvl>
    <w:lvl w:ilvl="5" w:tplc="A952523E" w:tentative="1">
      <w:start w:val="1"/>
      <w:numFmt w:val="bullet"/>
      <w:lvlText w:val=""/>
      <w:lvlJc w:val="left"/>
      <w:pPr>
        <w:ind w:left="4320" w:hanging="360"/>
      </w:pPr>
      <w:rPr>
        <w:rFonts w:ascii="Wingdings" w:hAnsi="Wingdings" w:hint="default"/>
      </w:rPr>
    </w:lvl>
    <w:lvl w:ilvl="6" w:tplc="6E9CC050" w:tentative="1">
      <w:start w:val="1"/>
      <w:numFmt w:val="bullet"/>
      <w:lvlText w:val=""/>
      <w:lvlJc w:val="left"/>
      <w:pPr>
        <w:ind w:left="5040" w:hanging="360"/>
      </w:pPr>
      <w:rPr>
        <w:rFonts w:ascii="Symbol" w:hAnsi="Symbol" w:hint="default"/>
      </w:rPr>
    </w:lvl>
    <w:lvl w:ilvl="7" w:tplc="5484A142" w:tentative="1">
      <w:start w:val="1"/>
      <w:numFmt w:val="bullet"/>
      <w:lvlText w:val="o"/>
      <w:lvlJc w:val="left"/>
      <w:pPr>
        <w:ind w:left="5760" w:hanging="360"/>
      </w:pPr>
      <w:rPr>
        <w:rFonts w:ascii="Courier New" w:hAnsi="Courier New" w:cs="Courier New" w:hint="default"/>
      </w:rPr>
    </w:lvl>
    <w:lvl w:ilvl="8" w:tplc="D32862BA" w:tentative="1">
      <w:start w:val="1"/>
      <w:numFmt w:val="bullet"/>
      <w:lvlText w:val=""/>
      <w:lvlJc w:val="left"/>
      <w:pPr>
        <w:ind w:left="6480" w:hanging="360"/>
      </w:pPr>
      <w:rPr>
        <w:rFonts w:ascii="Wingdings" w:hAnsi="Wingdings" w:hint="default"/>
      </w:rPr>
    </w:lvl>
  </w:abstractNum>
  <w:abstractNum w:abstractNumId="54">
    <w:nsid w:val="56C62F9A"/>
    <w:multiLevelType w:val="multilevel"/>
    <w:tmpl w:val="BF5EF788"/>
    <w:lvl w:ilvl="0">
      <w:start w:val="2"/>
      <w:numFmt w:val="decimal"/>
      <w:lvlText w:val="%1"/>
      <w:lvlJc w:val="left"/>
      <w:pPr>
        <w:ind w:left="360" w:hanging="360"/>
      </w:pPr>
      <w:rPr>
        <w:rFonts w:hint="default"/>
      </w:rPr>
    </w:lvl>
    <w:lvl w:ilvl="1">
      <w:start w:val="3"/>
      <w:numFmt w:val="decimal"/>
      <w:lvlText w:val="%1.%2"/>
      <w:lvlJc w:val="left"/>
      <w:pPr>
        <w:ind w:left="2160" w:hanging="360"/>
      </w:pPr>
      <w:rPr>
        <w:rFonts w:hint="default"/>
      </w:rPr>
    </w:lvl>
    <w:lvl w:ilvl="2">
      <w:start w:val="1"/>
      <w:numFmt w:val="decimal"/>
      <w:lvlText w:val="%1.%2.%3"/>
      <w:lvlJc w:val="left"/>
      <w:pPr>
        <w:ind w:left="3960" w:hanging="36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7920" w:hanging="72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1880" w:hanging="1080"/>
      </w:pPr>
      <w:rPr>
        <w:rFonts w:hint="default"/>
      </w:rPr>
    </w:lvl>
    <w:lvl w:ilvl="7">
      <w:start w:val="1"/>
      <w:numFmt w:val="decimal"/>
      <w:lvlText w:val="%1.%2.%3.%4.%5.%6.%7.%8"/>
      <w:lvlJc w:val="left"/>
      <w:pPr>
        <w:ind w:left="13680" w:hanging="1080"/>
      </w:pPr>
      <w:rPr>
        <w:rFonts w:hint="default"/>
      </w:rPr>
    </w:lvl>
    <w:lvl w:ilvl="8">
      <w:start w:val="1"/>
      <w:numFmt w:val="decimal"/>
      <w:lvlText w:val="%1.%2.%3.%4.%5.%6.%7.%8.%9"/>
      <w:lvlJc w:val="left"/>
      <w:pPr>
        <w:ind w:left="15840" w:hanging="1440"/>
      </w:pPr>
      <w:rPr>
        <w:rFonts w:hint="default"/>
      </w:rPr>
    </w:lvl>
  </w:abstractNum>
  <w:abstractNum w:abstractNumId="55">
    <w:nsid w:val="580F7706"/>
    <w:multiLevelType w:val="hybridMultilevel"/>
    <w:tmpl w:val="13946670"/>
    <w:lvl w:ilvl="0" w:tplc="302EAFA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5C3F36B8"/>
    <w:multiLevelType w:val="hybridMultilevel"/>
    <w:tmpl w:val="3E48D122"/>
    <w:lvl w:ilvl="0" w:tplc="080A000F">
      <w:start w:val="1"/>
      <w:numFmt w:val="decimal"/>
      <w:lvlText w:val="ANEXO.%1"/>
      <w:lvlJc w:val="left"/>
      <w:pPr>
        <w:ind w:left="1211" w:hanging="360"/>
      </w:pPr>
      <w:rPr>
        <w:rFonts w:hint="default"/>
        <w:b/>
        <w:i/>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7">
    <w:nsid w:val="5E633678"/>
    <w:multiLevelType w:val="hybridMultilevel"/>
    <w:tmpl w:val="D55CAABC"/>
    <w:lvl w:ilvl="0" w:tplc="77EC22F0">
      <w:start w:val="9"/>
      <w:numFmt w:val="decimal"/>
      <w:lvlText w:val="%1.9"/>
      <w:lvlJc w:val="left"/>
      <w:pPr>
        <w:ind w:left="1931"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5E9303B3"/>
    <w:multiLevelType w:val="hybridMultilevel"/>
    <w:tmpl w:val="322661DC"/>
    <w:lvl w:ilvl="0" w:tplc="01A2EAC2">
      <w:start w:val="9"/>
      <w:numFmt w:val="decimal"/>
      <w:lvlText w:val="%1.4"/>
      <w:lvlJc w:val="left"/>
      <w:pPr>
        <w:ind w:left="1931"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5F0B6E1D"/>
    <w:multiLevelType w:val="hybridMultilevel"/>
    <w:tmpl w:val="33744206"/>
    <w:lvl w:ilvl="0" w:tplc="8AAE98CE">
      <w:start w:val="9"/>
      <w:numFmt w:val="decimal"/>
      <w:lvlText w:val="%1.8"/>
      <w:lvlJc w:val="left"/>
      <w:pPr>
        <w:ind w:left="1931"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5F9C32C0"/>
    <w:multiLevelType w:val="hybridMultilevel"/>
    <w:tmpl w:val="39CA61BE"/>
    <w:lvl w:ilvl="0" w:tplc="9148F22E">
      <w:start w:val="1"/>
      <w:numFmt w:val="bullet"/>
      <w:lvlText w:val=""/>
      <w:lvlJc w:val="left"/>
      <w:pPr>
        <w:ind w:left="1931" w:hanging="360"/>
      </w:pPr>
      <w:rPr>
        <w:rFonts w:ascii="Symbol" w:hAnsi="Symbol" w:hint="default"/>
      </w:rPr>
    </w:lvl>
    <w:lvl w:ilvl="1" w:tplc="080A0019" w:tentative="1">
      <w:start w:val="1"/>
      <w:numFmt w:val="bullet"/>
      <w:lvlText w:val="o"/>
      <w:lvlJc w:val="left"/>
      <w:pPr>
        <w:ind w:left="2651" w:hanging="360"/>
      </w:pPr>
      <w:rPr>
        <w:rFonts w:ascii="Courier New" w:hAnsi="Courier New" w:cs="Courier New" w:hint="default"/>
      </w:rPr>
    </w:lvl>
    <w:lvl w:ilvl="2" w:tplc="080A001B" w:tentative="1">
      <w:start w:val="1"/>
      <w:numFmt w:val="bullet"/>
      <w:lvlText w:val=""/>
      <w:lvlJc w:val="left"/>
      <w:pPr>
        <w:ind w:left="3371" w:hanging="360"/>
      </w:pPr>
      <w:rPr>
        <w:rFonts w:ascii="Wingdings" w:hAnsi="Wingdings" w:hint="default"/>
      </w:rPr>
    </w:lvl>
    <w:lvl w:ilvl="3" w:tplc="080A000F" w:tentative="1">
      <w:start w:val="1"/>
      <w:numFmt w:val="bullet"/>
      <w:lvlText w:val=""/>
      <w:lvlJc w:val="left"/>
      <w:pPr>
        <w:ind w:left="4091" w:hanging="360"/>
      </w:pPr>
      <w:rPr>
        <w:rFonts w:ascii="Symbol" w:hAnsi="Symbol" w:hint="default"/>
      </w:rPr>
    </w:lvl>
    <w:lvl w:ilvl="4" w:tplc="080A0019" w:tentative="1">
      <w:start w:val="1"/>
      <w:numFmt w:val="bullet"/>
      <w:lvlText w:val="o"/>
      <w:lvlJc w:val="left"/>
      <w:pPr>
        <w:ind w:left="4811" w:hanging="360"/>
      </w:pPr>
      <w:rPr>
        <w:rFonts w:ascii="Courier New" w:hAnsi="Courier New" w:cs="Courier New" w:hint="default"/>
      </w:rPr>
    </w:lvl>
    <w:lvl w:ilvl="5" w:tplc="080A001B" w:tentative="1">
      <w:start w:val="1"/>
      <w:numFmt w:val="bullet"/>
      <w:lvlText w:val=""/>
      <w:lvlJc w:val="left"/>
      <w:pPr>
        <w:ind w:left="5531" w:hanging="360"/>
      </w:pPr>
      <w:rPr>
        <w:rFonts w:ascii="Wingdings" w:hAnsi="Wingdings" w:hint="default"/>
      </w:rPr>
    </w:lvl>
    <w:lvl w:ilvl="6" w:tplc="080A000F" w:tentative="1">
      <w:start w:val="1"/>
      <w:numFmt w:val="bullet"/>
      <w:lvlText w:val=""/>
      <w:lvlJc w:val="left"/>
      <w:pPr>
        <w:ind w:left="6251" w:hanging="360"/>
      </w:pPr>
      <w:rPr>
        <w:rFonts w:ascii="Symbol" w:hAnsi="Symbol" w:hint="default"/>
      </w:rPr>
    </w:lvl>
    <w:lvl w:ilvl="7" w:tplc="080A0019" w:tentative="1">
      <w:start w:val="1"/>
      <w:numFmt w:val="bullet"/>
      <w:lvlText w:val="o"/>
      <w:lvlJc w:val="left"/>
      <w:pPr>
        <w:ind w:left="6971" w:hanging="360"/>
      </w:pPr>
      <w:rPr>
        <w:rFonts w:ascii="Courier New" w:hAnsi="Courier New" w:cs="Courier New" w:hint="default"/>
      </w:rPr>
    </w:lvl>
    <w:lvl w:ilvl="8" w:tplc="080A001B" w:tentative="1">
      <w:start w:val="1"/>
      <w:numFmt w:val="bullet"/>
      <w:lvlText w:val=""/>
      <w:lvlJc w:val="left"/>
      <w:pPr>
        <w:ind w:left="7691" w:hanging="360"/>
      </w:pPr>
      <w:rPr>
        <w:rFonts w:ascii="Wingdings" w:hAnsi="Wingdings" w:hint="default"/>
      </w:rPr>
    </w:lvl>
  </w:abstractNum>
  <w:abstractNum w:abstractNumId="61">
    <w:nsid w:val="5FF33D06"/>
    <w:multiLevelType w:val="singleLevel"/>
    <w:tmpl w:val="FDD0C7A2"/>
    <w:lvl w:ilvl="0">
      <w:start w:val="2"/>
      <w:numFmt w:val="decimal"/>
      <w:lvlText w:val="%1.1"/>
      <w:lvlJc w:val="left"/>
      <w:pPr>
        <w:ind w:left="1800" w:hanging="360"/>
      </w:pPr>
      <w:rPr>
        <w:rFonts w:hint="default"/>
      </w:rPr>
    </w:lvl>
  </w:abstractNum>
  <w:abstractNum w:abstractNumId="62">
    <w:nsid w:val="611A7077"/>
    <w:multiLevelType w:val="multilevel"/>
    <w:tmpl w:val="12FA697A"/>
    <w:lvl w:ilvl="0">
      <w:start w:val="5"/>
      <w:numFmt w:val="decimal"/>
      <w:lvlText w:val="%1"/>
      <w:lvlJc w:val="left"/>
      <w:pPr>
        <w:ind w:left="360" w:hanging="360"/>
      </w:pPr>
      <w:rPr>
        <w:rFonts w:hint="default"/>
      </w:rPr>
    </w:lvl>
    <w:lvl w:ilvl="1">
      <w:start w:val="5"/>
      <w:numFmt w:val="decimal"/>
      <w:lvlText w:val="%2.1"/>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3">
    <w:nsid w:val="619F49F3"/>
    <w:multiLevelType w:val="hybridMultilevel"/>
    <w:tmpl w:val="4AAE759E"/>
    <w:lvl w:ilvl="0" w:tplc="18A4A956">
      <w:start w:val="9"/>
      <w:numFmt w:val="decimal"/>
      <w:lvlText w:val="%1.3"/>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62E654F2"/>
    <w:multiLevelType w:val="hybridMultilevel"/>
    <w:tmpl w:val="126E8BB6"/>
    <w:lvl w:ilvl="0" w:tplc="0D725190">
      <w:start w:val="1"/>
      <w:numFmt w:val="bullet"/>
      <w:lvlText w:val=""/>
      <w:lvlJc w:val="left"/>
      <w:pPr>
        <w:ind w:left="1931" w:hanging="360"/>
      </w:pPr>
      <w:rPr>
        <w:rFonts w:ascii="Symbol" w:hAnsi="Symbol" w:hint="default"/>
      </w:rPr>
    </w:lvl>
    <w:lvl w:ilvl="1" w:tplc="080A0003" w:tentative="1">
      <w:start w:val="1"/>
      <w:numFmt w:val="bullet"/>
      <w:lvlText w:val="o"/>
      <w:lvlJc w:val="left"/>
      <w:pPr>
        <w:ind w:left="2651" w:hanging="360"/>
      </w:pPr>
      <w:rPr>
        <w:rFonts w:ascii="Courier New" w:hAnsi="Courier New" w:cs="Courier New" w:hint="default"/>
      </w:rPr>
    </w:lvl>
    <w:lvl w:ilvl="2" w:tplc="080A0005" w:tentative="1">
      <w:start w:val="1"/>
      <w:numFmt w:val="bullet"/>
      <w:lvlText w:val=""/>
      <w:lvlJc w:val="left"/>
      <w:pPr>
        <w:ind w:left="3371" w:hanging="360"/>
      </w:pPr>
      <w:rPr>
        <w:rFonts w:ascii="Wingdings" w:hAnsi="Wingdings" w:hint="default"/>
      </w:rPr>
    </w:lvl>
    <w:lvl w:ilvl="3" w:tplc="080A0001" w:tentative="1">
      <w:start w:val="1"/>
      <w:numFmt w:val="bullet"/>
      <w:lvlText w:val=""/>
      <w:lvlJc w:val="left"/>
      <w:pPr>
        <w:ind w:left="4091" w:hanging="360"/>
      </w:pPr>
      <w:rPr>
        <w:rFonts w:ascii="Symbol" w:hAnsi="Symbol" w:hint="default"/>
      </w:rPr>
    </w:lvl>
    <w:lvl w:ilvl="4" w:tplc="080A0003" w:tentative="1">
      <w:start w:val="1"/>
      <w:numFmt w:val="bullet"/>
      <w:lvlText w:val="o"/>
      <w:lvlJc w:val="left"/>
      <w:pPr>
        <w:ind w:left="4811" w:hanging="360"/>
      </w:pPr>
      <w:rPr>
        <w:rFonts w:ascii="Courier New" w:hAnsi="Courier New" w:cs="Courier New" w:hint="default"/>
      </w:rPr>
    </w:lvl>
    <w:lvl w:ilvl="5" w:tplc="080A0005" w:tentative="1">
      <w:start w:val="1"/>
      <w:numFmt w:val="bullet"/>
      <w:lvlText w:val=""/>
      <w:lvlJc w:val="left"/>
      <w:pPr>
        <w:ind w:left="5531" w:hanging="360"/>
      </w:pPr>
      <w:rPr>
        <w:rFonts w:ascii="Wingdings" w:hAnsi="Wingdings" w:hint="default"/>
      </w:rPr>
    </w:lvl>
    <w:lvl w:ilvl="6" w:tplc="080A0001" w:tentative="1">
      <w:start w:val="1"/>
      <w:numFmt w:val="bullet"/>
      <w:lvlText w:val=""/>
      <w:lvlJc w:val="left"/>
      <w:pPr>
        <w:ind w:left="6251" w:hanging="360"/>
      </w:pPr>
      <w:rPr>
        <w:rFonts w:ascii="Symbol" w:hAnsi="Symbol" w:hint="default"/>
      </w:rPr>
    </w:lvl>
    <w:lvl w:ilvl="7" w:tplc="080A0003" w:tentative="1">
      <w:start w:val="1"/>
      <w:numFmt w:val="bullet"/>
      <w:lvlText w:val="o"/>
      <w:lvlJc w:val="left"/>
      <w:pPr>
        <w:ind w:left="6971" w:hanging="360"/>
      </w:pPr>
      <w:rPr>
        <w:rFonts w:ascii="Courier New" w:hAnsi="Courier New" w:cs="Courier New" w:hint="default"/>
      </w:rPr>
    </w:lvl>
    <w:lvl w:ilvl="8" w:tplc="080A0005" w:tentative="1">
      <w:start w:val="1"/>
      <w:numFmt w:val="bullet"/>
      <w:lvlText w:val=""/>
      <w:lvlJc w:val="left"/>
      <w:pPr>
        <w:ind w:left="7691" w:hanging="360"/>
      </w:pPr>
      <w:rPr>
        <w:rFonts w:ascii="Wingdings" w:hAnsi="Wingdings" w:hint="default"/>
      </w:rPr>
    </w:lvl>
  </w:abstractNum>
  <w:abstractNum w:abstractNumId="65">
    <w:nsid w:val="645C751E"/>
    <w:multiLevelType w:val="hybridMultilevel"/>
    <w:tmpl w:val="B67C40D4"/>
    <w:lvl w:ilvl="0" w:tplc="1FF455A8">
      <w:start w:val="1"/>
      <w:numFmt w:val="upperRoman"/>
      <w:lvlText w:val="%1."/>
      <w:lvlJc w:val="right"/>
      <w:pPr>
        <w:ind w:left="720" w:hanging="360"/>
      </w:pPr>
    </w:lvl>
    <w:lvl w:ilvl="1" w:tplc="A266C250" w:tentative="1">
      <w:start w:val="1"/>
      <w:numFmt w:val="lowerLetter"/>
      <w:lvlText w:val="%2."/>
      <w:lvlJc w:val="left"/>
      <w:pPr>
        <w:ind w:left="1440" w:hanging="360"/>
      </w:pPr>
    </w:lvl>
    <w:lvl w:ilvl="2" w:tplc="F1445836" w:tentative="1">
      <w:start w:val="1"/>
      <w:numFmt w:val="lowerRoman"/>
      <w:lvlText w:val="%3."/>
      <w:lvlJc w:val="right"/>
      <w:pPr>
        <w:ind w:left="2160" w:hanging="180"/>
      </w:pPr>
    </w:lvl>
    <w:lvl w:ilvl="3" w:tplc="9A541272" w:tentative="1">
      <w:start w:val="1"/>
      <w:numFmt w:val="decimal"/>
      <w:lvlText w:val="%4."/>
      <w:lvlJc w:val="left"/>
      <w:pPr>
        <w:ind w:left="2880" w:hanging="360"/>
      </w:pPr>
    </w:lvl>
    <w:lvl w:ilvl="4" w:tplc="E4B0B434" w:tentative="1">
      <w:start w:val="1"/>
      <w:numFmt w:val="lowerLetter"/>
      <w:lvlText w:val="%5."/>
      <w:lvlJc w:val="left"/>
      <w:pPr>
        <w:ind w:left="3600" w:hanging="360"/>
      </w:pPr>
    </w:lvl>
    <w:lvl w:ilvl="5" w:tplc="A3403B1C" w:tentative="1">
      <w:start w:val="1"/>
      <w:numFmt w:val="lowerRoman"/>
      <w:lvlText w:val="%6."/>
      <w:lvlJc w:val="right"/>
      <w:pPr>
        <w:ind w:left="4320" w:hanging="180"/>
      </w:pPr>
    </w:lvl>
    <w:lvl w:ilvl="6" w:tplc="F7D2DCCC" w:tentative="1">
      <w:start w:val="1"/>
      <w:numFmt w:val="decimal"/>
      <w:lvlText w:val="%7."/>
      <w:lvlJc w:val="left"/>
      <w:pPr>
        <w:ind w:left="5040" w:hanging="360"/>
      </w:pPr>
    </w:lvl>
    <w:lvl w:ilvl="7" w:tplc="3C029DDA" w:tentative="1">
      <w:start w:val="1"/>
      <w:numFmt w:val="lowerLetter"/>
      <w:lvlText w:val="%8."/>
      <w:lvlJc w:val="left"/>
      <w:pPr>
        <w:ind w:left="5760" w:hanging="360"/>
      </w:pPr>
    </w:lvl>
    <w:lvl w:ilvl="8" w:tplc="63E0063A" w:tentative="1">
      <w:start w:val="1"/>
      <w:numFmt w:val="lowerRoman"/>
      <w:lvlText w:val="%9."/>
      <w:lvlJc w:val="right"/>
      <w:pPr>
        <w:ind w:left="6480" w:hanging="180"/>
      </w:pPr>
    </w:lvl>
  </w:abstractNum>
  <w:abstractNum w:abstractNumId="66">
    <w:nsid w:val="64C17D3E"/>
    <w:multiLevelType w:val="hybridMultilevel"/>
    <w:tmpl w:val="03149810"/>
    <w:lvl w:ilvl="0" w:tplc="D17E5476">
      <w:start w:val="1"/>
      <w:numFmt w:val="bullet"/>
      <w:lvlText w:val=""/>
      <w:lvlJc w:val="left"/>
      <w:pPr>
        <w:ind w:left="1931" w:hanging="360"/>
      </w:pPr>
      <w:rPr>
        <w:rFonts w:ascii="Symbol" w:hAnsi="Symbol" w:hint="default"/>
      </w:rPr>
    </w:lvl>
    <w:lvl w:ilvl="1" w:tplc="080A0019" w:tentative="1">
      <w:start w:val="1"/>
      <w:numFmt w:val="bullet"/>
      <w:lvlText w:val="o"/>
      <w:lvlJc w:val="left"/>
      <w:pPr>
        <w:ind w:left="2651" w:hanging="360"/>
      </w:pPr>
      <w:rPr>
        <w:rFonts w:ascii="Courier New" w:hAnsi="Courier New" w:cs="Courier New" w:hint="default"/>
      </w:rPr>
    </w:lvl>
    <w:lvl w:ilvl="2" w:tplc="080A001B" w:tentative="1">
      <w:start w:val="1"/>
      <w:numFmt w:val="bullet"/>
      <w:lvlText w:val=""/>
      <w:lvlJc w:val="left"/>
      <w:pPr>
        <w:ind w:left="3371" w:hanging="360"/>
      </w:pPr>
      <w:rPr>
        <w:rFonts w:ascii="Wingdings" w:hAnsi="Wingdings" w:hint="default"/>
      </w:rPr>
    </w:lvl>
    <w:lvl w:ilvl="3" w:tplc="080A000F" w:tentative="1">
      <w:start w:val="1"/>
      <w:numFmt w:val="bullet"/>
      <w:lvlText w:val=""/>
      <w:lvlJc w:val="left"/>
      <w:pPr>
        <w:ind w:left="4091" w:hanging="360"/>
      </w:pPr>
      <w:rPr>
        <w:rFonts w:ascii="Symbol" w:hAnsi="Symbol" w:hint="default"/>
      </w:rPr>
    </w:lvl>
    <w:lvl w:ilvl="4" w:tplc="080A0019" w:tentative="1">
      <w:start w:val="1"/>
      <w:numFmt w:val="bullet"/>
      <w:lvlText w:val="o"/>
      <w:lvlJc w:val="left"/>
      <w:pPr>
        <w:ind w:left="4811" w:hanging="360"/>
      </w:pPr>
      <w:rPr>
        <w:rFonts w:ascii="Courier New" w:hAnsi="Courier New" w:cs="Courier New" w:hint="default"/>
      </w:rPr>
    </w:lvl>
    <w:lvl w:ilvl="5" w:tplc="080A001B" w:tentative="1">
      <w:start w:val="1"/>
      <w:numFmt w:val="bullet"/>
      <w:lvlText w:val=""/>
      <w:lvlJc w:val="left"/>
      <w:pPr>
        <w:ind w:left="5531" w:hanging="360"/>
      </w:pPr>
      <w:rPr>
        <w:rFonts w:ascii="Wingdings" w:hAnsi="Wingdings" w:hint="default"/>
      </w:rPr>
    </w:lvl>
    <w:lvl w:ilvl="6" w:tplc="080A000F" w:tentative="1">
      <w:start w:val="1"/>
      <w:numFmt w:val="bullet"/>
      <w:lvlText w:val=""/>
      <w:lvlJc w:val="left"/>
      <w:pPr>
        <w:ind w:left="6251" w:hanging="360"/>
      </w:pPr>
      <w:rPr>
        <w:rFonts w:ascii="Symbol" w:hAnsi="Symbol" w:hint="default"/>
      </w:rPr>
    </w:lvl>
    <w:lvl w:ilvl="7" w:tplc="080A0019" w:tentative="1">
      <w:start w:val="1"/>
      <w:numFmt w:val="bullet"/>
      <w:lvlText w:val="o"/>
      <w:lvlJc w:val="left"/>
      <w:pPr>
        <w:ind w:left="6971" w:hanging="360"/>
      </w:pPr>
      <w:rPr>
        <w:rFonts w:ascii="Courier New" w:hAnsi="Courier New" w:cs="Courier New" w:hint="default"/>
      </w:rPr>
    </w:lvl>
    <w:lvl w:ilvl="8" w:tplc="080A001B" w:tentative="1">
      <w:start w:val="1"/>
      <w:numFmt w:val="bullet"/>
      <w:lvlText w:val=""/>
      <w:lvlJc w:val="left"/>
      <w:pPr>
        <w:ind w:left="7691" w:hanging="360"/>
      </w:pPr>
      <w:rPr>
        <w:rFonts w:ascii="Wingdings" w:hAnsi="Wingdings" w:hint="default"/>
      </w:rPr>
    </w:lvl>
  </w:abstractNum>
  <w:abstractNum w:abstractNumId="67">
    <w:nsid w:val="650B334B"/>
    <w:multiLevelType w:val="multilevel"/>
    <w:tmpl w:val="09CC13A2"/>
    <w:lvl w:ilvl="0">
      <w:start w:val="5"/>
      <w:numFmt w:val="decimal"/>
      <w:lvlText w:val="%1"/>
      <w:lvlJc w:val="left"/>
      <w:pPr>
        <w:ind w:left="360" w:hanging="360"/>
      </w:pPr>
      <w:rPr>
        <w:rFonts w:hint="default"/>
      </w:rPr>
    </w:lvl>
    <w:lvl w:ilvl="1">
      <w:start w:val="5"/>
      <w:numFmt w:val="decimal"/>
      <w:lvlText w:val="%2.3"/>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8">
    <w:nsid w:val="65744DBC"/>
    <w:multiLevelType w:val="hybridMultilevel"/>
    <w:tmpl w:val="BC42E1A4"/>
    <w:lvl w:ilvl="0" w:tplc="CB8C784E">
      <w:start w:val="9"/>
      <w:numFmt w:val="decimal"/>
      <w:lvlText w:val="%1.2"/>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6574683A"/>
    <w:multiLevelType w:val="multilevel"/>
    <w:tmpl w:val="DB18D4A8"/>
    <w:lvl w:ilvl="0">
      <w:start w:val="1"/>
      <w:numFmt w:val="decimal"/>
      <w:pStyle w:val="MMTopic1"/>
      <w:suff w:val="space"/>
      <w:lvlText w:val="%1"/>
      <w:lvlJc w:val="left"/>
      <w:rPr>
        <w:rFonts w:cs="Times New Roman" w:hint="default"/>
        <w:b/>
        <w:sz w:val="36"/>
        <w:szCs w:val="36"/>
      </w:rPr>
    </w:lvl>
    <w:lvl w:ilvl="1">
      <w:start w:val="1"/>
      <w:numFmt w:val="decimal"/>
      <w:pStyle w:val="MMTopic2"/>
      <w:suff w:val="space"/>
      <w:lvlText w:val="%1.%2"/>
      <w:lvlJc w:val="left"/>
      <w:pPr>
        <w:ind w:left="360"/>
      </w:pPr>
      <w:rPr>
        <w:rFonts w:cs="Times New Roman" w:hint="default"/>
      </w:rPr>
    </w:lvl>
    <w:lvl w:ilvl="2">
      <w:start w:val="2"/>
      <w:numFmt w:val="decimal"/>
      <w:pStyle w:val="MMTopic3"/>
      <w:suff w:val="space"/>
      <w:lvlText w:val="%1.%2.%3"/>
      <w:lvlJc w:val="left"/>
      <w:pPr>
        <w:ind w:left="426"/>
      </w:pPr>
      <w:rPr>
        <w:rFonts w:cs="Times New Roman" w:hint="default"/>
        <w:b/>
        <w:sz w:val="26"/>
        <w:szCs w:val="26"/>
      </w:rPr>
    </w:lvl>
    <w:lvl w:ilvl="3">
      <w:start w:val="1"/>
      <w:numFmt w:val="decimal"/>
      <w:pStyle w:val="MMTopic4"/>
      <w:suff w:val="space"/>
      <w:lvlText w:val="%1.%2.%3.%4"/>
      <w:lvlJc w:val="left"/>
      <w:rPr>
        <w:rFonts w:cs="Times New Roman" w:hint="default"/>
      </w:rPr>
    </w:lvl>
    <w:lvl w:ilvl="4">
      <w:start w:val="1"/>
      <w:numFmt w:val="decimal"/>
      <w:pStyle w:val="MMTopic5"/>
      <w:suff w:val="space"/>
      <w:lvlText w:val="%1.%2.%3.%4.%5"/>
      <w:lvlJc w:val="left"/>
      <w:rPr>
        <w:rFonts w:cs="Times New Roman" w:hint="default"/>
        <w:b/>
      </w:rPr>
    </w:lvl>
    <w:lvl w:ilvl="5">
      <w:start w:val="1"/>
      <w:numFmt w:val="decimal"/>
      <w:pStyle w:val="MMTopic6"/>
      <w:suff w:val="space"/>
      <w:lvlText w:val="%1.%2.%3.%4.%5.%6"/>
      <w:lvlJc w:val="left"/>
      <w:rPr>
        <w:rFonts w:cs="Times New Roman" w:hint="default"/>
      </w:rPr>
    </w:lvl>
    <w:lvl w:ilvl="6">
      <w:start w:val="1"/>
      <w:numFmt w:val="decimal"/>
      <w:pStyle w:val="MMTopic1"/>
      <w:suff w:val="space"/>
      <w:lvlText w:val="%1.%2.%3.%4.%5.%6.%7"/>
      <w:lvlJc w:val="left"/>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0">
    <w:nsid w:val="65B06C3C"/>
    <w:multiLevelType w:val="hybridMultilevel"/>
    <w:tmpl w:val="227C348A"/>
    <w:lvl w:ilvl="0" w:tplc="767CF982">
      <w:start w:val="1"/>
      <w:numFmt w:val="bullet"/>
      <w:lvlText w:val=""/>
      <w:lvlJc w:val="left"/>
      <w:pPr>
        <w:ind w:left="1931" w:hanging="360"/>
      </w:pPr>
      <w:rPr>
        <w:rFonts w:ascii="Symbol" w:hAnsi="Symbol" w:hint="default"/>
      </w:rPr>
    </w:lvl>
    <w:lvl w:ilvl="1" w:tplc="AC2CB4A6" w:tentative="1">
      <w:start w:val="1"/>
      <w:numFmt w:val="bullet"/>
      <w:lvlText w:val="o"/>
      <w:lvlJc w:val="left"/>
      <w:pPr>
        <w:ind w:left="2651" w:hanging="360"/>
      </w:pPr>
      <w:rPr>
        <w:rFonts w:ascii="Courier New" w:hAnsi="Courier New" w:cs="Courier New" w:hint="default"/>
      </w:rPr>
    </w:lvl>
    <w:lvl w:ilvl="2" w:tplc="C45EE990" w:tentative="1">
      <w:start w:val="1"/>
      <w:numFmt w:val="bullet"/>
      <w:lvlText w:val=""/>
      <w:lvlJc w:val="left"/>
      <w:pPr>
        <w:ind w:left="3371" w:hanging="360"/>
      </w:pPr>
      <w:rPr>
        <w:rFonts w:ascii="Wingdings" w:hAnsi="Wingdings" w:hint="default"/>
      </w:rPr>
    </w:lvl>
    <w:lvl w:ilvl="3" w:tplc="FEF243BE" w:tentative="1">
      <w:start w:val="1"/>
      <w:numFmt w:val="bullet"/>
      <w:lvlText w:val=""/>
      <w:lvlJc w:val="left"/>
      <w:pPr>
        <w:ind w:left="4091" w:hanging="360"/>
      </w:pPr>
      <w:rPr>
        <w:rFonts w:ascii="Symbol" w:hAnsi="Symbol" w:hint="default"/>
      </w:rPr>
    </w:lvl>
    <w:lvl w:ilvl="4" w:tplc="55CC0E00" w:tentative="1">
      <w:start w:val="1"/>
      <w:numFmt w:val="bullet"/>
      <w:lvlText w:val="o"/>
      <w:lvlJc w:val="left"/>
      <w:pPr>
        <w:ind w:left="4811" w:hanging="360"/>
      </w:pPr>
      <w:rPr>
        <w:rFonts w:ascii="Courier New" w:hAnsi="Courier New" w:cs="Courier New" w:hint="default"/>
      </w:rPr>
    </w:lvl>
    <w:lvl w:ilvl="5" w:tplc="7D9A0444" w:tentative="1">
      <w:start w:val="1"/>
      <w:numFmt w:val="bullet"/>
      <w:lvlText w:val=""/>
      <w:lvlJc w:val="left"/>
      <w:pPr>
        <w:ind w:left="5531" w:hanging="360"/>
      </w:pPr>
      <w:rPr>
        <w:rFonts w:ascii="Wingdings" w:hAnsi="Wingdings" w:hint="default"/>
      </w:rPr>
    </w:lvl>
    <w:lvl w:ilvl="6" w:tplc="0B18F0AA" w:tentative="1">
      <w:start w:val="1"/>
      <w:numFmt w:val="bullet"/>
      <w:lvlText w:val=""/>
      <w:lvlJc w:val="left"/>
      <w:pPr>
        <w:ind w:left="6251" w:hanging="360"/>
      </w:pPr>
      <w:rPr>
        <w:rFonts w:ascii="Symbol" w:hAnsi="Symbol" w:hint="default"/>
      </w:rPr>
    </w:lvl>
    <w:lvl w:ilvl="7" w:tplc="28E4FBC6" w:tentative="1">
      <w:start w:val="1"/>
      <w:numFmt w:val="bullet"/>
      <w:lvlText w:val="o"/>
      <w:lvlJc w:val="left"/>
      <w:pPr>
        <w:ind w:left="6971" w:hanging="360"/>
      </w:pPr>
      <w:rPr>
        <w:rFonts w:ascii="Courier New" w:hAnsi="Courier New" w:cs="Courier New" w:hint="default"/>
      </w:rPr>
    </w:lvl>
    <w:lvl w:ilvl="8" w:tplc="657A7196" w:tentative="1">
      <w:start w:val="1"/>
      <w:numFmt w:val="bullet"/>
      <w:lvlText w:val=""/>
      <w:lvlJc w:val="left"/>
      <w:pPr>
        <w:ind w:left="7691" w:hanging="360"/>
      </w:pPr>
      <w:rPr>
        <w:rFonts w:ascii="Wingdings" w:hAnsi="Wingdings" w:hint="default"/>
      </w:rPr>
    </w:lvl>
  </w:abstractNum>
  <w:abstractNum w:abstractNumId="71">
    <w:nsid w:val="68FF5147"/>
    <w:multiLevelType w:val="hybridMultilevel"/>
    <w:tmpl w:val="D2BE725A"/>
    <w:lvl w:ilvl="0" w:tplc="263E93FC">
      <w:start w:val="1"/>
      <w:numFmt w:val="bullet"/>
      <w:lvlText w:val=""/>
      <w:lvlJc w:val="left"/>
      <w:pPr>
        <w:ind w:left="1931" w:hanging="360"/>
      </w:pPr>
      <w:rPr>
        <w:rFonts w:ascii="Symbol" w:hAnsi="Symbol" w:hint="default"/>
      </w:rPr>
    </w:lvl>
    <w:lvl w:ilvl="1" w:tplc="B3647BCA" w:tentative="1">
      <w:start w:val="1"/>
      <w:numFmt w:val="bullet"/>
      <w:lvlText w:val="o"/>
      <w:lvlJc w:val="left"/>
      <w:pPr>
        <w:ind w:left="2651" w:hanging="360"/>
      </w:pPr>
      <w:rPr>
        <w:rFonts w:ascii="Courier New" w:hAnsi="Courier New" w:cs="Courier New" w:hint="default"/>
      </w:rPr>
    </w:lvl>
    <w:lvl w:ilvl="2" w:tplc="88BC21BA" w:tentative="1">
      <w:start w:val="1"/>
      <w:numFmt w:val="bullet"/>
      <w:lvlText w:val=""/>
      <w:lvlJc w:val="left"/>
      <w:pPr>
        <w:ind w:left="3371" w:hanging="360"/>
      </w:pPr>
      <w:rPr>
        <w:rFonts w:ascii="Wingdings" w:hAnsi="Wingdings" w:hint="default"/>
      </w:rPr>
    </w:lvl>
    <w:lvl w:ilvl="3" w:tplc="6846A2C4" w:tentative="1">
      <w:start w:val="1"/>
      <w:numFmt w:val="bullet"/>
      <w:lvlText w:val=""/>
      <w:lvlJc w:val="left"/>
      <w:pPr>
        <w:ind w:left="4091" w:hanging="360"/>
      </w:pPr>
      <w:rPr>
        <w:rFonts w:ascii="Symbol" w:hAnsi="Symbol" w:hint="default"/>
      </w:rPr>
    </w:lvl>
    <w:lvl w:ilvl="4" w:tplc="EBEC6E6C" w:tentative="1">
      <w:start w:val="1"/>
      <w:numFmt w:val="bullet"/>
      <w:lvlText w:val="o"/>
      <w:lvlJc w:val="left"/>
      <w:pPr>
        <w:ind w:left="4811" w:hanging="360"/>
      </w:pPr>
      <w:rPr>
        <w:rFonts w:ascii="Courier New" w:hAnsi="Courier New" w:cs="Courier New" w:hint="default"/>
      </w:rPr>
    </w:lvl>
    <w:lvl w:ilvl="5" w:tplc="9D08C792" w:tentative="1">
      <w:start w:val="1"/>
      <w:numFmt w:val="bullet"/>
      <w:lvlText w:val=""/>
      <w:lvlJc w:val="left"/>
      <w:pPr>
        <w:ind w:left="5531" w:hanging="360"/>
      </w:pPr>
      <w:rPr>
        <w:rFonts w:ascii="Wingdings" w:hAnsi="Wingdings" w:hint="default"/>
      </w:rPr>
    </w:lvl>
    <w:lvl w:ilvl="6" w:tplc="9F0280BC" w:tentative="1">
      <w:start w:val="1"/>
      <w:numFmt w:val="bullet"/>
      <w:lvlText w:val=""/>
      <w:lvlJc w:val="left"/>
      <w:pPr>
        <w:ind w:left="6251" w:hanging="360"/>
      </w:pPr>
      <w:rPr>
        <w:rFonts w:ascii="Symbol" w:hAnsi="Symbol" w:hint="default"/>
      </w:rPr>
    </w:lvl>
    <w:lvl w:ilvl="7" w:tplc="20664C4C" w:tentative="1">
      <w:start w:val="1"/>
      <w:numFmt w:val="bullet"/>
      <w:lvlText w:val="o"/>
      <w:lvlJc w:val="left"/>
      <w:pPr>
        <w:ind w:left="6971" w:hanging="360"/>
      </w:pPr>
      <w:rPr>
        <w:rFonts w:ascii="Courier New" w:hAnsi="Courier New" w:cs="Courier New" w:hint="default"/>
      </w:rPr>
    </w:lvl>
    <w:lvl w:ilvl="8" w:tplc="63A06C94" w:tentative="1">
      <w:start w:val="1"/>
      <w:numFmt w:val="bullet"/>
      <w:lvlText w:val=""/>
      <w:lvlJc w:val="left"/>
      <w:pPr>
        <w:ind w:left="7691" w:hanging="360"/>
      </w:pPr>
      <w:rPr>
        <w:rFonts w:ascii="Wingdings" w:hAnsi="Wingdings" w:hint="default"/>
      </w:rPr>
    </w:lvl>
  </w:abstractNum>
  <w:abstractNum w:abstractNumId="72">
    <w:nsid w:val="6D0F37CB"/>
    <w:multiLevelType w:val="hybridMultilevel"/>
    <w:tmpl w:val="31AAC002"/>
    <w:lvl w:ilvl="0" w:tplc="E4009404">
      <w:start w:val="9"/>
      <w:numFmt w:val="decimal"/>
      <w:lvlText w:val="%1.5"/>
      <w:lvlJc w:val="left"/>
      <w:pPr>
        <w:ind w:left="1931"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6FA84C83"/>
    <w:multiLevelType w:val="singleLevel"/>
    <w:tmpl w:val="AAD65C88"/>
    <w:lvl w:ilvl="0">
      <w:start w:val="1"/>
      <w:numFmt w:val="bullet"/>
      <w:pStyle w:val="bullet1"/>
      <w:lvlText w:val=""/>
      <w:lvlJc w:val="left"/>
      <w:pPr>
        <w:tabs>
          <w:tab w:val="num" w:pos="360"/>
        </w:tabs>
        <w:ind w:left="360" w:hanging="360"/>
      </w:pPr>
      <w:rPr>
        <w:rFonts w:ascii="Symbol" w:hAnsi="Symbol" w:hint="default"/>
        <w:spacing w:val="0"/>
        <w:sz w:val="16"/>
      </w:rPr>
    </w:lvl>
  </w:abstractNum>
  <w:abstractNum w:abstractNumId="74">
    <w:nsid w:val="72D81B04"/>
    <w:multiLevelType w:val="multilevel"/>
    <w:tmpl w:val="3FB6787C"/>
    <w:lvl w:ilvl="0">
      <w:start w:val="4"/>
      <w:numFmt w:val="decimal"/>
      <w:lvlText w:val="%1"/>
      <w:lvlJc w:val="left"/>
      <w:pPr>
        <w:ind w:left="360" w:hanging="360"/>
      </w:pPr>
      <w:rPr>
        <w:rFonts w:hint="default"/>
        <w:b/>
      </w:rPr>
    </w:lvl>
    <w:lvl w:ilvl="1">
      <w:start w:val="7"/>
      <w:numFmt w:val="decimal"/>
      <w:lvlText w:val="%2.3"/>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480" w:hanging="72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9720" w:hanging="108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2960" w:hanging="1440"/>
      </w:pPr>
      <w:rPr>
        <w:rFonts w:hint="default"/>
        <w:b/>
      </w:rPr>
    </w:lvl>
  </w:abstractNum>
  <w:abstractNum w:abstractNumId="75">
    <w:nsid w:val="738460E9"/>
    <w:multiLevelType w:val="hybridMultilevel"/>
    <w:tmpl w:val="10E0A792"/>
    <w:lvl w:ilvl="0" w:tplc="D354F258">
      <w:start w:val="1"/>
      <w:numFmt w:val="decimal"/>
      <w:lvlText w:val="%1."/>
      <w:lvlJc w:val="left"/>
      <w:pPr>
        <w:ind w:left="1713" w:hanging="360"/>
      </w:pPr>
      <w:rPr>
        <w:rFonts w:hint="default"/>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76">
    <w:nsid w:val="76B84D7A"/>
    <w:multiLevelType w:val="multilevel"/>
    <w:tmpl w:val="87A8C02E"/>
    <w:lvl w:ilvl="0">
      <w:start w:val="7"/>
      <w:numFmt w:val="decimal"/>
      <w:lvlText w:val="%1.1"/>
      <w:lvlJc w:val="left"/>
      <w:pPr>
        <w:ind w:left="360" w:hanging="360"/>
      </w:pPr>
      <w:rPr>
        <w:rFonts w:hint="default"/>
        <w:b/>
        <w:sz w:val="20"/>
        <w:szCs w:val="20"/>
      </w:rPr>
    </w:lvl>
    <w:lvl w:ilvl="1">
      <w:start w:val="4"/>
      <w:numFmt w:val="decimal"/>
      <w:lvlText w:val="%2"/>
      <w:lvlJc w:val="left"/>
      <w:pPr>
        <w:ind w:left="1178" w:hanging="360"/>
      </w:pPr>
      <w:rPr>
        <w:rFonts w:hint="default"/>
        <w:b/>
      </w:rPr>
    </w:lvl>
    <w:lvl w:ilvl="2">
      <w:start w:val="2"/>
      <w:numFmt w:val="decimal"/>
      <w:lvlText w:val="%1.%2.%3"/>
      <w:lvlJc w:val="left"/>
      <w:pPr>
        <w:ind w:left="2356" w:hanging="720"/>
      </w:pPr>
      <w:rPr>
        <w:rFonts w:hint="default"/>
        <w:b/>
      </w:rPr>
    </w:lvl>
    <w:lvl w:ilvl="3">
      <w:start w:val="1"/>
      <w:numFmt w:val="decimal"/>
      <w:lvlText w:val="%1.%2.%3.%4"/>
      <w:lvlJc w:val="left"/>
      <w:pPr>
        <w:ind w:left="3174" w:hanging="720"/>
      </w:pPr>
      <w:rPr>
        <w:rFonts w:hint="default"/>
        <w:b/>
      </w:rPr>
    </w:lvl>
    <w:lvl w:ilvl="4">
      <w:start w:val="1"/>
      <w:numFmt w:val="decimal"/>
      <w:lvlText w:val="%1.%2.%3.%4.%5"/>
      <w:lvlJc w:val="left"/>
      <w:pPr>
        <w:ind w:left="3992" w:hanging="720"/>
      </w:pPr>
      <w:rPr>
        <w:rFonts w:hint="default"/>
        <w:b/>
      </w:rPr>
    </w:lvl>
    <w:lvl w:ilvl="5">
      <w:start w:val="1"/>
      <w:numFmt w:val="decimal"/>
      <w:lvlText w:val="%1.%2.%3.%4.%5.%6"/>
      <w:lvlJc w:val="left"/>
      <w:pPr>
        <w:ind w:left="5170" w:hanging="1080"/>
      </w:pPr>
      <w:rPr>
        <w:rFonts w:hint="default"/>
        <w:b/>
      </w:rPr>
    </w:lvl>
    <w:lvl w:ilvl="6">
      <w:start w:val="1"/>
      <w:numFmt w:val="decimal"/>
      <w:lvlText w:val="%1.%2.%3.%4.%5.%6.%7"/>
      <w:lvlJc w:val="left"/>
      <w:pPr>
        <w:ind w:left="5988" w:hanging="1080"/>
      </w:pPr>
      <w:rPr>
        <w:rFonts w:hint="default"/>
        <w:b/>
      </w:rPr>
    </w:lvl>
    <w:lvl w:ilvl="7">
      <w:start w:val="1"/>
      <w:numFmt w:val="decimal"/>
      <w:lvlText w:val="%1.%2.%3.%4.%5.%6.%7.%8"/>
      <w:lvlJc w:val="left"/>
      <w:pPr>
        <w:ind w:left="6806" w:hanging="1080"/>
      </w:pPr>
      <w:rPr>
        <w:rFonts w:hint="default"/>
        <w:b/>
      </w:rPr>
    </w:lvl>
    <w:lvl w:ilvl="8">
      <w:start w:val="1"/>
      <w:numFmt w:val="decimal"/>
      <w:lvlText w:val="%1.%2.%3.%4.%5.%6.%7.%8.%9"/>
      <w:lvlJc w:val="left"/>
      <w:pPr>
        <w:ind w:left="7984" w:hanging="1440"/>
      </w:pPr>
      <w:rPr>
        <w:rFonts w:hint="default"/>
        <w:b/>
      </w:rPr>
    </w:lvl>
  </w:abstractNum>
  <w:abstractNum w:abstractNumId="77">
    <w:nsid w:val="79A8746B"/>
    <w:multiLevelType w:val="hybridMultilevel"/>
    <w:tmpl w:val="13E0C102"/>
    <w:lvl w:ilvl="0" w:tplc="CE1480B0">
      <w:start w:val="4"/>
      <w:numFmt w:val="decimal"/>
      <w:lvlText w:val="%1.1"/>
      <w:lvlJc w:val="left"/>
      <w:pPr>
        <w:ind w:left="720" w:hanging="360"/>
      </w:pPr>
      <w:rPr>
        <w:rFonts w:hint="default"/>
      </w:rPr>
    </w:lvl>
    <w:lvl w:ilvl="1" w:tplc="70AC06E8" w:tentative="1">
      <w:start w:val="1"/>
      <w:numFmt w:val="lowerLetter"/>
      <w:lvlText w:val="%2."/>
      <w:lvlJc w:val="left"/>
      <w:pPr>
        <w:ind w:left="1440" w:hanging="360"/>
      </w:pPr>
    </w:lvl>
    <w:lvl w:ilvl="2" w:tplc="401E1936" w:tentative="1">
      <w:start w:val="1"/>
      <w:numFmt w:val="lowerRoman"/>
      <w:lvlText w:val="%3."/>
      <w:lvlJc w:val="right"/>
      <w:pPr>
        <w:ind w:left="2160" w:hanging="180"/>
      </w:pPr>
    </w:lvl>
    <w:lvl w:ilvl="3" w:tplc="AD786FCE" w:tentative="1">
      <w:start w:val="1"/>
      <w:numFmt w:val="decimal"/>
      <w:lvlText w:val="%4."/>
      <w:lvlJc w:val="left"/>
      <w:pPr>
        <w:ind w:left="2880" w:hanging="360"/>
      </w:pPr>
    </w:lvl>
    <w:lvl w:ilvl="4" w:tplc="8F74D94C" w:tentative="1">
      <w:start w:val="1"/>
      <w:numFmt w:val="lowerLetter"/>
      <w:lvlText w:val="%5."/>
      <w:lvlJc w:val="left"/>
      <w:pPr>
        <w:ind w:left="3600" w:hanging="360"/>
      </w:pPr>
    </w:lvl>
    <w:lvl w:ilvl="5" w:tplc="BD2841AA" w:tentative="1">
      <w:start w:val="1"/>
      <w:numFmt w:val="lowerRoman"/>
      <w:lvlText w:val="%6."/>
      <w:lvlJc w:val="right"/>
      <w:pPr>
        <w:ind w:left="4320" w:hanging="180"/>
      </w:pPr>
    </w:lvl>
    <w:lvl w:ilvl="6" w:tplc="7E40FB80" w:tentative="1">
      <w:start w:val="1"/>
      <w:numFmt w:val="decimal"/>
      <w:lvlText w:val="%7."/>
      <w:lvlJc w:val="left"/>
      <w:pPr>
        <w:ind w:left="5040" w:hanging="360"/>
      </w:pPr>
    </w:lvl>
    <w:lvl w:ilvl="7" w:tplc="12605DDA" w:tentative="1">
      <w:start w:val="1"/>
      <w:numFmt w:val="lowerLetter"/>
      <w:lvlText w:val="%8."/>
      <w:lvlJc w:val="left"/>
      <w:pPr>
        <w:ind w:left="5760" w:hanging="360"/>
      </w:pPr>
    </w:lvl>
    <w:lvl w:ilvl="8" w:tplc="CBD8DA62" w:tentative="1">
      <w:start w:val="1"/>
      <w:numFmt w:val="lowerRoman"/>
      <w:lvlText w:val="%9."/>
      <w:lvlJc w:val="right"/>
      <w:pPr>
        <w:ind w:left="6480" w:hanging="180"/>
      </w:pPr>
    </w:lvl>
  </w:abstractNum>
  <w:abstractNum w:abstractNumId="78">
    <w:nsid w:val="79D537B8"/>
    <w:multiLevelType w:val="multilevel"/>
    <w:tmpl w:val="536823B4"/>
    <w:lvl w:ilvl="0">
      <w:start w:val="1"/>
      <w:numFmt w:val="decimal"/>
      <w:lvlText w:val="%1)"/>
      <w:lvlJc w:val="left"/>
      <w:pPr>
        <w:ind w:left="360" w:hanging="360"/>
      </w:pPr>
      <w:rPr>
        <w:rFonts w:hint="default"/>
      </w:rPr>
    </w:lvl>
    <w:lvl w:ilvl="1">
      <w:start w:val="6"/>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6"/>
      <w:numFmt w:val="decimal"/>
      <w:lvlText w:val="%4.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nsid w:val="7A317B0E"/>
    <w:multiLevelType w:val="hybridMultilevel"/>
    <w:tmpl w:val="5066D0D0"/>
    <w:lvl w:ilvl="0" w:tplc="E01299F6">
      <w:start w:val="1"/>
      <w:numFmt w:val="decimal"/>
      <w:pStyle w:val="NumberedIndent"/>
      <w:lvlText w:val="%1."/>
      <w:lvlJc w:val="left"/>
      <w:pPr>
        <w:tabs>
          <w:tab w:val="num" w:pos="1440"/>
        </w:tabs>
        <w:ind w:left="1440" w:hanging="360"/>
      </w:pPr>
    </w:lvl>
    <w:lvl w:ilvl="1" w:tplc="080A0019" w:tentative="1">
      <w:start w:val="1"/>
      <w:numFmt w:val="lowerLetter"/>
      <w:lvlText w:val="%2."/>
      <w:lvlJc w:val="left"/>
      <w:pPr>
        <w:tabs>
          <w:tab w:val="num" w:pos="2160"/>
        </w:tabs>
        <w:ind w:left="2160" w:hanging="360"/>
      </w:pPr>
    </w:lvl>
    <w:lvl w:ilvl="2" w:tplc="080A001B" w:tentative="1">
      <w:start w:val="1"/>
      <w:numFmt w:val="lowerRoman"/>
      <w:lvlText w:val="%3."/>
      <w:lvlJc w:val="right"/>
      <w:pPr>
        <w:tabs>
          <w:tab w:val="num" w:pos="2880"/>
        </w:tabs>
        <w:ind w:left="2880" w:hanging="180"/>
      </w:pPr>
    </w:lvl>
    <w:lvl w:ilvl="3" w:tplc="080A000F" w:tentative="1">
      <w:start w:val="1"/>
      <w:numFmt w:val="decimal"/>
      <w:lvlText w:val="%4."/>
      <w:lvlJc w:val="left"/>
      <w:pPr>
        <w:tabs>
          <w:tab w:val="num" w:pos="3600"/>
        </w:tabs>
        <w:ind w:left="3600" w:hanging="360"/>
      </w:pPr>
    </w:lvl>
    <w:lvl w:ilvl="4" w:tplc="080A0019" w:tentative="1">
      <w:start w:val="1"/>
      <w:numFmt w:val="lowerLetter"/>
      <w:lvlText w:val="%5."/>
      <w:lvlJc w:val="left"/>
      <w:pPr>
        <w:tabs>
          <w:tab w:val="num" w:pos="4320"/>
        </w:tabs>
        <w:ind w:left="4320" w:hanging="360"/>
      </w:pPr>
    </w:lvl>
    <w:lvl w:ilvl="5" w:tplc="080A001B" w:tentative="1">
      <w:start w:val="1"/>
      <w:numFmt w:val="lowerRoman"/>
      <w:lvlText w:val="%6."/>
      <w:lvlJc w:val="right"/>
      <w:pPr>
        <w:tabs>
          <w:tab w:val="num" w:pos="5040"/>
        </w:tabs>
        <w:ind w:left="5040" w:hanging="180"/>
      </w:pPr>
    </w:lvl>
    <w:lvl w:ilvl="6" w:tplc="080A000F" w:tentative="1">
      <w:start w:val="1"/>
      <w:numFmt w:val="decimal"/>
      <w:lvlText w:val="%7."/>
      <w:lvlJc w:val="left"/>
      <w:pPr>
        <w:tabs>
          <w:tab w:val="num" w:pos="5760"/>
        </w:tabs>
        <w:ind w:left="5760" w:hanging="360"/>
      </w:pPr>
    </w:lvl>
    <w:lvl w:ilvl="7" w:tplc="080A0019" w:tentative="1">
      <w:start w:val="1"/>
      <w:numFmt w:val="lowerLetter"/>
      <w:lvlText w:val="%8."/>
      <w:lvlJc w:val="left"/>
      <w:pPr>
        <w:tabs>
          <w:tab w:val="num" w:pos="6480"/>
        </w:tabs>
        <w:ind w:left="6480" w:hanging="360"/>
      </w:pPr>
    </w:lvl>
    <w:lvl w:ilvl="8" w:tplc="080A001B" w:tentative="1">
      <w:start w:val="1"/>
      <w:numFmt w:val="lowerRoman"/>
      <w:lvlText w:val="%9."/>
      <w:lvlJc w:val="right"/>
      <w:pPr>
        <w:tabs>
          <w:tab w:val="num" w:pos="7200"/>
        </w:tabs>
        <w:ind w:left="7200" w:hanging="180"/>
      </w:pPr>
    </w:lvl>
  </w:abstractNum>
  <w:abstractNum w:abstractNumId="80">
    <w:nsid w:val="7BBD44C6"/>
    <w:multiLevelType w:val="hybridMultilevel"/>
    <w:tmpl w:val="9AF40476"/>
    <w:lvl w:ilvl="0" w:tplc="669270A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7D7B2950"/>
    <w:multiLevelType w:val="multilevel"/>
    <w:tmpl w:val="22D6E282"/>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7920" w:hanging="72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1880" w:hanging="108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num w:numId="1">
    <w:abstractNumId w:val="9"/>
  </w:num>
  <w:num w:numId="2">
    <w:abstractNumId w:val="69"/>
  </w:num>
  <w:num w:numId="3">
    <w:abstractNumId w:val="43"/>
  </w:num>
  <w:num w:numId="4">
    <w:abstractNumId w:val="35"/>
  </w:num>
  <w:num w:numId="5">
    <w:abstractNumId w:val="8"/>
  </w:num>
  <w:num w:numId="6">
    <w:abstractNumId w:val="3"/>
  </w:num>
  <w:num w:numId="7">
    <w:abstractNumId w:val="2"/>
  </w:num>
  <w:num w:numId="8">
    <w:abstractNumId w:val="1"/>
  </w:num>
  <w:num w:numId="9">
    <w:abstractNumId w:val="0"/>
  </w:num>
  <w:num w:numId="10">
    <w:abstractNumId w:val="7"/>
  </w:num>
  <w:num w:numId="11">
    <w:abstractNumId w:val="6"/>
  </w:num>
  <w:num w:numId="12">
    <w:abstractNumId w:val="5"/>
  </w:num>
  <w:num w:numId="13">
    <w:abstractNumId w:val="4"/>
  </w:num>
  <w:num w:numId="14">
    <w:abstractNumId w:val="79"/>
  </w:num>
  <w:num w:numId="15">
    <w:abstractNumId w:val="73"/>
  </w:num>
  <w:num w:numId="16">
    <w:abstractNumId w:val="29"/>
  </w:num>
  <w:num w:numId="17">
    <w:abstractNumId w:val="49"/>
  </w:num>
  <w:num w:numId="18">
    <w:abstractNumId w:val="36"/>
  </w:num>
  <w:num w:numId="19">
    <w:abstractNumId w:val="26"/>
  </w:num>
  <w:num w:numId="20">
    <w:abstractNumId w:val="53"/>
  </w:num>
  <w:num w:numId="21">
    <w:abstractNumId w:val="51"/>
  </w:num>
  <w:num w:numId="22">
    <w:abstractNumId w:val="65"/>
  </w:num>
  <w:num w:numId="23">
    <w:abstractNumId w:val="39"/>
  </w:num>
  <w:num w:numId="24">
    <w:abstractNumId w:val="56"/>
  </w:num>
  <w:num w:numId="25">
    <w:abstractNumId w:val="22"/>
  </w:num>
  <w:num w:numId="26">
    <w:abstractNumId w:val="46"/>
  </w:num>
  <w:num w:numId="27">
    <w:abstractNumId w:val="19"/>
  </w:num>
  <w:num w:numId="28">
    <w:abstractNumId w:val="42"/>
  </w:num>
  <w:num w:numId="29">
    <w:abstractNumId w:val="15"/>
  </w:num>
  <w:num w:numId="30">
    <w:abstractNumId w:val="55"/>
  </w:num>
  <w:num w:numId="31">
    <w:abstractNumId w:val="74"/>
  </w:num>
  <w:num w:numId="32">
    <w:abstractNumId w:val="80"/>
  </w:num>
  <w:num w:numId="33">
    <w:abstractNumId w:val="20"/>
  </w:num>
  <w:num w:numId="34">
    <w:abstractNumId w:val="77"/>
  </w:num>
  <w:num w:numId="35">
    <w:abstractNumId w:val="52"/>
  </w:num>
  <w:num w:numId="36">
    <w:abstractNumId w:val="33"/>
  </w:num>
  <w:num w:numId="37">
    <w:abstractNumId w:val="18"/>
  </w:num>
  <w:num w:numId="38">
    <w:abstractNumId w:val="76"/>
  </w:num>
  <w:num w:numId="39">
    <w:abstractNumId w:val="48"/>
  </w:num>
  <w:num w:numId="40">
    <w:abstractNumId w:val="34"/>
  </w:num>
  <w:num w:numId="41">
    <w:abstractNumId w:val="40"/>
  </w:num>
  <w:num w:numId="42">
    <w:abstractNumId w:val="31"/>
  </w:num>
  <w:num w:numId="43">
    <w:abstractNumId w:val="17"/>
  </w:num>
  <w:num w:numId="44">
    <w:abstractNumId w:val="30"/>
  </w:num>
  <w:num w:numId="45">
    <w:abstractNumId w:val="71"/>
  </w:num>
  <w:num w:numId="46">
    <w:abstractNumId w:val="60"/>
  </w:num>
  <w:num w:numId="47">
    <w:abstractNumId w:val="24"/>
  </w:num>
  <w:num w:numId="48">
    <w:abstractNumId w:val="66"/>
  </w:num>
  <w:num w:numId="49">
    <w:abstractNumId w:val="70"/>
  </w:num>
  <w:num w:numId="50">
    <w:abstractNumId w:val="16"/>
  </w:num>
  <w:num w:numId="51">
    <w:abstractNumId w:val="61"/>
  </w:num>
  <w:num w:numId="52">
    <w:abstractNumId w:val="54"/>
  </w:num>
  <w:num w:numId="53">
    <w:abstractNumId w:val="81"/>
  </w:num>
  <w:num w:numId="54">
    <w:abstractNumId w:val="62"/>
  </w:num>
  <w:num w:numId="55">
    <w:abstractNumId w:val="25"/>
  </w:num>
  <w:num w:numId="56">
    <w:abstractNumId w:val="64"/>
  </w:num>
  <w:num w:numId="57">
    <w:abstractNumId w:val="45"/>
  </w:num>
  <w:num w:numId="58">
    <w:abstractNumId w:val="78"/>
  </w:num>
  <w:num w:numId="59">
    <w:abstractNumId w:val="50"/>
  </w:num>
  <w:num w:numId="60">
    <w:abstractNumId w:val="44"/>
  </w:num>
  <w:num w:numId="61">
    <w:abstractNumId w:val="68"/>
  </w:num>
  <w:num w:numId="62">
    <w:abstractNumId w:val="63"/>
  </w:num>
  <w:num w:numId="63">
    <w:abstractNumId w:val="58"/>
  </w:num>
  <w:num w:numId="64">
    <w:abstractNumId w:val="72"/>
  </w:num>
  <w:num w:numId="65">
    <w:abstractNumId w:val="13"/>
  </w:num>
  <w:num w:numId="66">
    <w:abstractNumId w:val="21"/>
  </w:num>
  <w:num w:numId="67">
    <w:abstractNumId w:val="59"/>
  </w:num>
  <w:num w:numId="68">
    <w:abstractNumId w:val="57"/>
  </w:num>
  <w:num w:numId="69">
    <w:abstractNumId w:val="27"/>
  </w:num>
  <w:num w:numId="70">
    <w:abstractNumId w:val="37"/>
  </w:num>
  <w:num w:numId="71">
    <w:abstractNumId w:val="47"/>
  </w:num>
  <w:num w:numId="72">
    <w:abstractNumId w:val="28"/>
  </w:num>
  <w:num w:numId="73">
    <w:abstractNumId w:val="23"/>
  </w:num>
  <w:num w:numId="74">
    <w:abstractNumId w:val="67"/>
  </w:num>
  <w:num w:numId="75">
    <w:abstractNumId w:val="38"/>
  </w:num>
  <w:num w:numId="76">
    <w:abstractNumId w:val="41"/>
  </w:num>
  <w:num w:numId="77">
    <w:abstractNumId w:val="14"/>
  </w:num>
  <w:num w:numId="78">
    <w:abstractNumId w:val="75"/>
  </w:num>
  <w:num w:numId="79">
    <w:abstractNumId w:val="3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3C"/>
    <w:rsid w:val="0000010B"/>
    <w:rsid w:val="00000236"/>
    <w:rsid w:val="000008BB"/>
    <w:rsid w:val="00001041"/>
    <w:rsid w:val="00001174"/>
    <w:rsid w:val="000021E5"/>
    <w:rsid w:val="00002738"/>
    <w:rsid w:val="0000286E"/>
    <w:rsid w:val="00002F80"/>
    <w:rsid w:val="000040CC"/>
    <w:rsid w:val="0000434B"/>
    <w:rsid w:val="000057D0"/>
    <w:rsid w:val="000060AA"/>
    <w:rsid w:val="00006EE7"/>
    <w:rsid w:val="000075C8"/>
    <w:rsid w:val="000077F9"/>
    <w:rsid w:val="0001005B"/>
    <w:rsid w:val="00010418"/>
    <w:rsid w:val="000110B0"/>
    <w:rsid w:val="0001134F"/>
    <w:rsid w:val="00011795"/>
    <w:rsid w:val="000131C0"/>
    <w:rsid w:val="000134C9"/>
    <w:rsid w:val="00013673"/>
    <w:rsid w:val="0001440C"/>
    <w:rsid w:val="00014C7C"/>
    <w:rsid w:val="0002046E"/>
    <w:rsid w:val="0002248A"/>
    <w:rsid w:val="000224A2"/>
    <w:rsid w:val="000230BD"/>
    <w:rsid w:val="0002377B"/>
    <w:rsid w:val="00023875"/>
    <w:rsid w:val="00023DC9"/>
    <w:rsid w:val="00025468"/>
    <w:rsid w:val="000256A7"/>
    <w:rsid w:val="00026292"/>
    <w:rsid w:val="00027092"/>
    <w:rsid w:val="000271B3"/>
    <w:rsid w:val="000313B0"/>
    <w:rsid w:val="0003154A"/>
    <w:rsid w:val="00031D10"/>
    <w:rsid w:val="0003223D"/>
    <w:rsid w:val="00034674"/>
    <w:rsid w:val="000358E5"/>
    <w:rsid w:val="00036250"/>
    <w:rsid w:val="00037780"/>
    <w:rsid w:val="00037C93"/>
    <w:rsid w:val="00040989"/>
    <w:rsid w:val="00040E44"/>
    <w:rsid w:val="000410DB"/>
    <w:rsid w:val="00041CA4"/>
    <w:rsid w:val="00041CEE"/>
    <w:rsid w:val="00041D99"/>
    <w:rsid w:val="00041F44"/>
    <w:rsid w:val="0004208D"/>
    <w:rsid w:val="000421BD"/>
    <w:rsid w:val="00042604"/>
    <w:rsid w:val="0004293F"/>
    <w:rsid w:val="00042A5C"/>
    <w:rsid w:val="00042F06"/>
    <w:rsid w:val="00043B66"/>
    <w:rsid w:val="00044669"/>
    <w:rsid w:val="00044B9B"/>
    <w:rsid w:val="00045CA5"/>
    <w:rsid w:val="000464D1"/>
    <w:rsid w:val="00046A57"/>
    <w:rsid w:val="00046A7E"/>
    <w:rsid w:val="00047C40"/>
    <w:rsid w:val="00051898"/>
    <w:rsid w:val="0005287B"/>
    <w:rsid w:val="00053211"/>
    <w:rsid w:val="00056EDD"/>
    <w:rsid w:val="000578F7"/>
    <w:rsid w:val="00060814"/>
    <w:rsid w:val="00060E80"/>
    <w:rsid w:val="00061ADB"/>
    <w:rsid w:val="00061C9F"/>
    <w:rsid w:val="00062F77"/>
    <w:rsid w:val="00063947"/>
    <w:rsid w:val="000641F6"/>
    <w:rsid w:val="00064294"/>
    <w:rsid w:val="0006606A"/>
    <w:rsid w:val="000668F9"/>
    <w:rsid w:val="00066CA7"/>
    <w:rsid w:val="0007046B"/>
    <w:rsid w:val="000705BD"/>
    <w:rsid w:val="00071454"/>
    <w:rsid w:val="00071FF8"/>
    <w:rsid w:val="000722CE"/>
    <w:rsid w:val="0007281A"/>
    <w:rsid w:val="000736FD"/>
    <w:rsid w:val="00073C4B"/>
    <w:rsid w:val="000746B9"/>
    <w:rsid w:val="00074C32"/>
    <w:rsid w:val="00074C8A"/>
    <w:rsid w:val="00075264"/>
    <w:rsid w:val="00075CE0"/>
    <w:rsid w:val="0007630C"/>
    <w:rsid w:val="0007738C"/>
    <w:rsid w:val="00077D79"/>
    <w:rsid w:val="00080089"/>
    <w:rsid w:val="00080236"/>
    <w:rsid w:val="000802A8"/>
    <w:rsid w:val="000812DA"/>
    <w:rsid w:val="000812F3"/>
    <w:rsid w:val="000821DA"/>
    <w:rsid w:val="00082F53"/>
    <w:rsid w:val="00084322"/>
    <w:rsid w:val="00084ACD"/>
    <w:rsid w:val="00085452"/>
    <w:rsid w:val="00085CEA"/>
    <w:rsid w:val="00086353"/>
    <w:rsid w:val="000868D8"/>
    <w:rsid w:val="00090034"/>
    <w:rsid w:val="00091952"/>
    <w:rsid w:val="00092982"/>
    <w:rsid w:val="0009340B"/>
    <w:rsid w:val="00093423"/>
    <w:rsid w:val="00093C29"/>
    <w:rsid w:val="00095319"/>
    <w:rsid w:val="00095A25"/>
    <w:rsid w:val="00095E92"/>
    <w:rsid w:val="00096099"/>
    <w:rsid w:val="000960CA"/>
    <w:rsid w:val="000966CC"/>
    <w:rsid w:val="00096BD5"/>
    <w:rsid w:val="00096CB0"/>
    <w:rsid w:val="000973F4"/>
    <w:rsid w:val="00097933"/>
    <w:rsid w:val="00097B7F"/>
    <w:rsid w:val="00097CB9"/>
    <w:rsid w:val="000A0B48"/>
    <w:rsid w:val="000A3147"/>
    <w:rsid w:val="000A40A6"/>
    <w:rsid w:val="000A4269"/>
    <w:rsid w:val="000A4B06"/>
    <w:rsid w:val="000A529A"/>
    <w:rsid w:val="000A54C7"/>
    <w:rsid w:val="000A57EB"/>
    <w:rsid w:val="000A6337"/>
    <w:rsid w:val="000A7123"/>
    <w:rsid w:val="000A7746"/>
    <w:rsid w:val="000A7E08"/>
    <w:rsid w:val="000B0425"/>
    <w:rsid w:val="000B0D19"/>
    <w:rsid w:val="000B1088"/>
    <w:rsid w:val="000B1285"/>
    <w:rsid w:val="000B19CD"/>
    <w:rsid w:val="000B3C96"/>
    <w:rsid w:val="000B5118"/>
    <w:rsid w:val="000B5734"/>
    <w:rsid w:val="000B6555"/>
    <w:rsid w:val="000B7B5D"/>
    <w:rsid w:val="000C15AD"/>
    <w:rsid w:val="000C2151"/>
    <w:rsid w:val="000C22FD"/>
    <w:rsid w:val="000C2678"/>
    <w:rsid w:val="000C29CC"/>
    <w:rsid w:val="000C47E5"/>
    <w:rsid w:val="000C4C10"/>
    <w:rsid w:val="000C5DCE"/>
    <w:rsid w:val="000C5FF1"/>
    <w:rsid w:val="000C6BAA"/>
    <w:rsid w:val="000C6CD2"/>
    <w:rsid w:val="000C7324"/>
    <w:rsid w:val="000D15F5"/>
    <w:rsid w:val="000D2493"/>
    <w:rsid w:val="000D2965"/>
    <w:rsid w:val="000D3084"/>
    <w:rsid w:val="000D3A70"/>
    <w:rsid w:val="000D3BC1"/>
    <w:rsid w:val="000D41EC"/>
    <w:rsid w:val="000D5994"/>
    <w:rsid w:val="000D5AF1"/>
    <w:rsid w:val="000E11CA"/>
    <w:rsid w:val="000E19DA"/>
    <w:rsid w:val="000E1BF0"/>
    <w:rsid w:val="000E73C4"/>
    <w:rsid w:val="000F0CBD"/>
    <w:rsid w:val="000F0EF8"/>
    <w:rsid w:val="000F1FB8"/>
    <w:rsid w:val="000F2084"/>
    <w:rsid w:val="000F2B61"/>
    <w:rsid w:val="000F3A92"/>
    <w:rsid w:val="000F3B53"/>
    <w:rsid w:val="000F4A63"/>
    <w:rsid w:val="000F4D26"/>
    <w:rsid w:val="000F6060"/>
    <w:rsid w:val="000F6D91"/>
    <w:rsid w:val="000F758A"/>
    <w:rsid w:val="001000A2"/>
    <w:rsid w:val="00100747"/>
    <w:rsid w:val="00100BBA"/>
    <w:rsid w:val="00100FB5"/>
    <w:rsid w:val="00101604"/>
    <w:rsid w:val="0010216B"/>
    <w:rsid w:val="001024E7"/>
    <w:rsid w:val="001025A1"/>
    <w:rsid w:val="001034A2"/>
    <w:rsid w:val="00103CB6"/>
    <w:rsid w:val="00103D9E"/>
    <w:rsid w:val="0010433A"/>
    <w:rsid w:val="001055A9"/>
    <w:rsid w:val="00106DD3"/>
    <w:rsid w:val="00107E60"/>
    <w:rsid w:val="0011029F"/>
    <w:rsid w:val="00110DA9"/>
    <w:rsid w:val="0011167C"/>
    <w:rsid w:val="00111CFA"/>
    <w:rsid w:val="00111E89"/>
    <w:rsid w:val="00112E8F"/>
    <w:rsid w:val="00112F16"/>
    <w:rsid w:val="00112F33"/>
    <w:rsid w:val="0011360A"/>
    <w:rsid w:val="00113D92"/>
    <w:rsid w:val="00114C3F"/>
    <w:rsid w:val="00115B14"/>
    <w:rsid w:val="0011679D"/>
    <w:rsid w:val="001171B1"/>
    <w:rsid w:val="0011738B"/>
    <w:rsid w:val="00117433"/>
    <w:rsid w:val="00117B76"/>
    <w:rsid w:val="0012064F"/>
    <w:rsid w:val="00121491"/>
    <w:rsid w:val="00121E9A"/>
    <w:rsid w:val="001235D8"/>
    <w:rsid w:val="00125F50"/>
    <w:rsid w:val="00126FF1"/>
    <w:rsid w:val="001272B1"/>
    <w:rsid w:val="00130337"/>
    <w:rsid w:val="00130CC8"/>
    <w:rsid w:val="00131FD3"/>
    <w:rsid w:val="00132083"/>
    <w:rsid w:val="001336F5"/>
    <w:rsid w:val="00133F44"/>
    <w:rsid w:val="001347AC"/>
    <w:rsid w:val="001351CD"/>
    <w:rsid w:val="001368C3"/>
    <w:rsid w:val="00137CD0"/>
    <w:rsid w:val="00140767"/>
    <w:rsid w:val="00141171"/>
    <w:rsid w:val="00141977"/>
    <w:rsid w:val="001419B0"/>
    <w:rsid w:val="001419BC"/>
    <w:rsid w:val="00141DDF"/>
    <w:rsid w:val="001425C3"/>
    <w:rsid w:val="00142FC6"/>
    <w:rsid w:val="0014350B"/>
    <w:rsid w:val="001438AA"/>
    <w:rsid w:val="001439C3"/>
    <w:rsid w:val="00143FE5"/>
    <w:rsid w:val="00145840"/>
    <w:rsid w:val="00145A79"/>
    <w:rsid w:val="001468A1"/>
    <w:rsid w:val="00146DEA"/>
    <w:rsid w:val="001474E6"/>
    <w:rsid w:val="00147A9C"/>
    <w:rsid w:val="001506E3"/>
    <w:rsid w:val="0015089A"/>
    <w:rsid w:val="0015090E"/>
    <w:rsid w:val="00150915"/>
    <w:rsid w:val="00153866"/>
    <w:rsid w:val="001538B6"/>
    <w:rsid w:val="00153B57"/>
    <w:rsid w:val="001542DD"/>
    <w:rsid w:val="00154F0B"/>
    <w:rsid w:val="0015501B"/>
    <w:rsid w:val="001556B8"/>
    <w:rsid w:val="00155871"/>
    <w:rsid w:val="00156378"/>
    <w:rsid w:val="00156AC3"/>
    <w:rsid w:val="00157218"/>
    <w:rsid w:val="00157C9C"/>
    <w:rsid w:val="00157CE7"/>
    <w:rsid w:val="001600D6"/>
    <w:rsid w:val="0016041D"/>
    <w:rsid w:val="001605B0"/>
    <w:rsid w:val="00160771"/>
    <w:rsid w:val="00161CCF"/>
    <w:rsid w:val="00162598"/>
    <w:rsid w:val="001628ED"/>
    <w:rsid w:val="001636AF"/>
    <w:rsid w:val="001657D5"/>
    <w:rsid w:val="00165B50"/>
    <w:rsid w:val="00166DF8"/>
    <w:rsid w:val="0016720B"/>
    <w:rsid w:val="00170958"/>
    <w:rsid w:val="001710FD"/>
    <w:rsid w:val="00171D00"/>
    <w:rsid w:val="00171E7D"/>
    <w:rsid w:val="00172B31"/>
    <w:rsid w:val="001745B6"/>
    <w:rsid w:val="001746FC"/>
    <w:rsid w:val="00174BA3"/>
    <w:rsid w:val="00174C48"/>
    <w:rsid w:val="0017513D"/>
    <w:rsid w:val="001752A1"/>
    <w:rsid w:val="00176CD9"/>
    <w:rsid w:val="001777C0"/>
    <w:rsid w:val="0017796A"/>
    <w:rsid w:val="00177B24"/>
    <w:rsid w:val="00181526"/>
    <w:rsid w:val="00183319"/>
    <w:rsid w:val="001833E0"/>
    <w:rsid w:val="001834DB"/>
    <w:rsid w:val="00183AF3"/>
    <w:rsid w:val="001843F5"/>
    <w:rsid w:val="00185398"/>
    <w:rsid w:val="0018578A"/>
    <w:rsid w:val="001858A0"/>
    <w:rsid w:val="00185A72"/>
    <w:rsid w:val="00185FA0"/>
    <w:rsid w:val="00186AA9"/>
    <w:rsid w:val="00187DD4"/>
    <w:rsid w:val="00190AB8"/>
    <w:rsid w:val="00191F63"/>
    <w:rsid w:val="00192C8B"/>
    <w:rsid w:val="00193C3D"/>
    <w:rsid w:val="001945E6"/>
    <w:rsid w:val="001979C3"/>
    <w:rsid w:val="001A0163"/>
    <w:rsid w:val="001A0D21"/>
    <w:rsid w:val="001A2F6E"/>
    <w:rsid w:val="001A352F"/>
    <w:rsid w:val="001A38E4"/>
    <w:rsid w:val="001A53DB"/>
    <w:rsid w:val="001A5EDB"/>
    <w:rsid w:val="001A7629"/>
    <w:rsid w:val="001A76A2"/>
    <w:rsid w:val="001A7836"/>
    <w:rsid w:val="001A78AB"/>
    <w:rsid w:val="001B244C"/>
    <w:rsid w:val="001B3B53"/>
    <w:rsid w:val="001B432D"/>
    <w:rsid w:val="001B4365"/>
    <w:rsid w:val="001B6EBC"/>
    <w:rsid w:val="001B74DE"/>
    <w:rsid w:val="001B7867"/>
    <w:rsid w:val="001C0D73"/>
    <w:rsid w:val="001C1431"/>
    <w:rsid w:val="001C1B73"/>
    <w:rsid w:val="001C1C20"/>
    <w:rsid w:val="001C2B7F"/>
    <w:rsid w:val="001C2E28"/>
    <w:rsid w:val="001C2E90"/>
    <w:rsid w:val="001C31B2"/>
    <w:rsid w:val="001C380A"/>
    <w:rsid w:val="001C6121"/>
    <w:rsid w:val="001C6625"/>
    <w:rsid w:val="001C6751"/>
    <w:rsid w:val="001C68C4"/>
    <w:rsid w:val="001C69E5"/>
    <w:rsid w:val="001C6E25"/>
    <w:rsid w:val="001C6FFE"/>
    <w:rsid w:val="001D05FD"/>
    <w:rsid w:val="001D0BF1"/>
    <w:rsid w:val="001D0FF1"/>
    <w:rsid w:val="001D1FDE"/>
    <w:rsid w:val="001D2DCC"/>
    <w:rsid w:val="001D301A"/>
    <w:rsid w:val="001D37B9"/>
    <w:rsid w:val="001D3B59"/>
    <w:rsid w:val="001D3FD9"/>
    <w:rsid w:val="001D40C6"/>
    <w:rsid w:val="001D430B"/>
    <w:rsid w:val="001D5636"/>
    <w:rsid w:val="001D6A4E"/>
    <w:rsid w:val="001E0027"/>
    <w:rsid w:val="001E1CEB"/>
    <w:rsid w:val="001E2AAC"/>
    <w:rsid w:val="001E41A6"/>
    <w:rsid w:val="001E51EB"/>
    <w:rsid w:val="001E5A3C"/>
    <w:rsid w:val="001F0E96"/>
    <w:rsid w:val="001F19E3"/>
    <w:rsid w:val="001F1F4D"/>
    <w:rsid w:val="001F299A"/>
    <w:rsid w:val="001F4214"/>
    <w:rsid w:val="001F45B9"/>
    <w:rsid w:val="001F4693"/>
    <w:rsid w:val="001F6A2F"/>
    <w:rsid w:val="001F6C8F"/>
    <w:rsid w:val="001F6D16"/>
    <w:rsid w:val="001F7EA2"/>
    <w:rsid w:val="002007AB"/>
    <w:rsid w:val="0020086C"/>
    <w:rsid w:val="002008E8"/>
    <w:rsid w:val="00201F3B"/>
    <w:rsid w:val="0020252C"/>
    <w:rsid w:val="00202E93"/>
    <w:rsid w:val="00202F82"/>
    <w:rsid w:val="002031A8"/>
    <w:rsid w:val="0020323A"/>
    <w:rsid w:val="00203E91"/>
    <w:rsid w:val="00205322"/>
    <w:rsid w:val="002057AA"/>
    <w:rsid w:val="00206F55"/>
    <w:rsid w:val="002070AB"/>
    <w:rsid w:val="00207BE0"/>
    <w:rsid w:val="00207F8C"/>
    <w:rsid w:val="0021051C"/>
    <w:rsid w:val="002108AA"/>
    <w:rsid w:val="002114C4"/>
    <w:rsid w:val="002115F8"/>
    <w:rsid w:val="0021276D"/>
    <w:rsid w:val="00213595"/>
    <w:rsid w:val="00214ED1"/>
    <w:rsid w:val="00215D1B"/>
    <w:rsid w:val="002164A3"/>
    <w:rsid w:val="002165EF"/>
    <w:rsid w:val="00217AA9"/>
    <w:rsid w:val="00217CE5"/>
    <w:rsid w:val="002200E9"/>
    <w:rsid w:val="002216D4"/>
    <w:rsid w:val="002223BD"/>
    <w:rsid w:val="00222702"/>
    <w:rsid w:val="00222E42"/>
    <w:rsid w:val="00223B72"/>
    <w:rsid w:val="00223DC3"/>
    <w:rsid w:val="00224162"/>
    <w:rsid w:val="002247CA"/>
    <w:rsid w:val="00225CAA"/>
    <w:rsid w:val="00225D37"/>
    <w:rsid w:val="00226105"/>
    <w:rsid w:val="00226A77"/>
    <w:rsid w:val="00227F5A"/>
    <w:rsid w:val="002319E3"/>
    <w:rsid w:val="002324CC"/>
    <w:rsid w:val="00232FF8"/>
    <w:rsid w:val="0023350E"/>
    <w:rsid w:val="00233563"/>
    <w:rsid w:val="00233B7B"/>
    <w:rsid w:val="00234C0B"/>
    <w:rsid w:val="002363A5"/>
    <w:rsid w:val="002371A3"/>
    <w:rsid w:val="00237221"/>
    <w:rsid w:val="002401C7"/>
    <w:rsid w:val="002405A4"/>
    <w:rsid w:val="00240C6A"/>
    <w:rsid w:val="0024106D"/>
    <w:rsid w:val="00241B86"/>
    <w:rsid w:val="00243609"/>
    <w:rsid w:val="00244054"/>
    <w:rsid w:val="00247405"/>
    <w:rsid w:val="002503D9"/>
    <w:rsid w:val="0025062D"/>
    <w:rsid w:val="0025156F"/>
    <w:rsid w:val="002517F5"/>
    <w:rsid w:val="00252AC2"/>
    <w:rsid w:val="00252DF9"/>
    <w:rsid w:val="00253602"/>
    <w:rsid w:val="00253FCE"/>
    <w:rsid w:val="002564D7"/>
    <w:rsid w:val="0025678F"/>
    <w:rsid w:val="00260694"/>
    <w:rsid w:val="00261F79"/>
    <w:rsid w:val="00263AA1"/>
    <w:rsid w:val="00263AAA"/>
    <w:rsid w:val="00263C6B"/>
    <w:rsid w:val="00263F3C"/>
    <w:rsid w:val="002649B2"/>
    <w:rsid w:val="00265068"/>
    <w:rsid w:val="002650F9"/>
    <w:rsid w:val="002651C0"/>
    <w:rsid w:val="00265313"/>
    <w:rsid w:val="00265ACD"/>
    <w:rsid w:val="002662A2"/>
    <w:rsid w:val="002664A1"/>
    <w:rsid w:val="00266566"/>
    <w:rsid w:val="00266DDF"/>
    <w:rsid w:val="002676CA"/>
    <w:rsid w:val="00270388"/>
    <w:rsid w:val="0027088C"/>
    <w:rsid w:val="002713FC"/>
    <w:rsid w:val="0027163F"/>
    <w:rsid w:val="0027275D"/>
    <w:rsid w:val="0027296A"/>
    <w:rsid w:val="002746E2"/>
    <w:rsid w:val="00274CA0"/>
    <w:rsid w:val="0027569B"/>
    <w:rsid w:val="00276AE1"/>
    <w:rsid w:val="00276B6C"/>
    <w:rsid w:val="00276CBA"/>
    <w:rsid w:val="0027748B"/>
    <w:rsid w:val="00281103"/>
    <w:rsid w:val="002819EF"/>
    <w:rsid w:val="00282E04"/>
    <w:rsid w:val="00283220"/>
    <w:rsid w:val="0028371D"/>
    <w:rsid w:val="00283B1C"/>
    <w:rsid w:val="00283E43"/>
    <w:rsid w:val="00284989"/>
    <w:rsid w:val="00284C1A"/>
    <w:rsid w:val="002854AE"/>
    <w:rsid w:val="00285CF5"/>
    <w:rsid w:val="00286186"/>
    <w:rsid w:val="00286420"/>
    <w:rsid w:val="0028667E"/>
    <w:rsid w:val="0029034D"/>
    <w:rsid w:val="00290B7E"/>
    <w:rsid w:val="00290C50"/>
    <w:rsid w:val="00292071"/>
    <w:rsid w:val="00292EF6"/>
    <w:rsid w:val="00292F7F"/>
    <w:rsid w:val="002936F3"/>
    <w:rsid w:val="00295B70"/>
    <w:rsid w:val="00296276"/>
    <w:rsid w:val="00297219"/>
    <w:rsid w:val="002978D1"/>
    <w:rsid w:val="002978F6"/>
    <w:rsid w:val="00297C61"/>
    <w:rsid w:val="002A0AD4"/>
    <w:rsid w:val="002A0C14"/>
    <w:rsid w:val="002A121A"/>
    <w:rsid w:val="002A1A2A"/>
    <w:rsid w:val="002A1EA9"/>
    <w:rsid w:val="002A2682"/>
    <w:rsid w:val="002A29F9"/>
    <w:rsid w:val="002A4247"/>
    <w:rsid w:val="002A4EEC"/>
    <w:rsid w:val="002A5737"/>
    <w:rsid w:val="002A58AC"/>
    <w:rsid w:val="002A6B3A"/>
    <w:rsid w:val="002A717D"/>
    <w:rsid w:val="002A75CF"/>
    <w:rsid w:val="002A7ABF"/>
    <w:rsid w:val="002B1DBF"/>
    <w:rsid w:val="002B2335"/>
    <w:rsid w:val="002B2E26"/>
    <w:rsid w:val="002B41A0"/>
    <w:rsid w:val="002B5D4E"/>
    <w:rsid w:val="002B6855"/>
    <w:rsid w:val="002B6C72"/>
    <w:rsid w:val="002C008E"/>
    <w:rsid w:val="002C1633"/>
    <w:rsid w:val="002C1B8E"/>
    <w:rsid w:val="002C1C38"/>
    <w:rsid w:val="002C1D54"/>
    <w:rsid w:val="002C346F"/>
    <w:rsid w:val="002C410B"/>
    <w:rsid w:val="002C419E"/>
    <w:rsid w:val="002C6C18"/>
    <w:rsid w:val="002D04D4"/>
    <w:rsid w:val="002D26BF"/>
    <w:rsid w:val="002D2ADD"/>
    <w:rsid w:val="002D2DEF"/>
    <w:rsid w:val="002D3186"/>
    <w:rsid w:val="002D4513"/>
    <w:rsid w:val="002D4644"/>
    <w:rsid w:val="002D5C2C"/>
    <w:rsid w:val="002D7124"/>
    <w:rsid w:val="002D7317"/>
    <w:rsid w:val="002E099F"/>
    <w:rsid w:val="002E100D"/>
    <w:rsid w:val="002E1308"/>
    <w:rsid w:val="002E1F9F"/>
    <w:rsid w:val="002E3168"/>
    <w:rsid w:val="002E6052"/>
    <w:rsid w:val="002E64DC"/>
    <w:rsid w:val="002E7B48"/>
    <w:rsid w:val="002F1236"/>
    <w:rsid w:val="002F28B3"/>
    <w:rsid w:val="002F29FF"/>
    <w:rsid w:val="002F2A0E"/>
    <w:rsid w:val="002F2C15"/>
    <w:rsid w:val="002F3B78"/>
    <w:rsid w:val="002F3DB4"/>
    <w:rsid w:val="002F479A"/>
    <w:rsid w:val="002F47B1"/>
    <w:rsid w:val="002F4AC6"/>
    <w:rsid w:val="002F4D98"/>
    <w:rsid w:val="002F53F0"/>
    <w:rsid w:val="002F588A"/>
    <w:rsid w:val="002F5C82"/>
    <w:rsid w:val="002F5D98"/>
    <w:rsid w:val="002F6F79"/>
    <w:rsid w:val="002F72B5"/>
    <w:rsid w:val="002F7C06"/>
    <w:rsid w:val="00300102"/>
    <w:rsid w:val="00300EF3"/>
    <w:rsid w:val="00301191"/>
    <w:rsid w:val="003030D6"/>
    <w:rsid w:val="00304034"/>
    <w:rsid w:val="00304CE9"/>
    <w:rsid w:val="003056AF"/>
    <w:rsid w:val="0030577D"/>
    <w:rsid w:val="00305D1C"/>
    <w:rsid w:val="0030615A"/>
    <w:rsid w:val="0030642D"/>
    <w:rsid w:val="00307746"/>
    <w:rsid w:val="0030779C"/>
    <w:rsid w:val="00307B15"/>
    <w:rsid w:val="003101C2"/>
    <w:rsid w:val="00310562"/>
    <w:rsid w:val="0031082B"/>
    <w:rsid w:val="00311A1B"/>
    <w:rsid w:val="003144AF"/>
    <w:rsid w:val="00314E90"/>
    <w:rsid w:val="00315A13"/>
    <w:rsid w:val="003201AA"/>
    <w:rsid w:val="00320D9C"/>
    <w:rsid w:val="00320E42"/>
    <w:rsid w:val="00321019"/>
    <w:rsid w:val="0032230C"/>
    <w:rsid w:val="00322653"/>
    <w:rsid w:val="00322CDF"/>
    <w:rsid w:val="00323E0B"/>
    <w:rsid w:val="00323E0F"/>
    <w:rsid w:val="00324019"/>
    <w:rsid w:val="003242F7"/>
    <w:rsid w:val="003248A1"/>
    <w:rsid w:val="00325CCC"/>
    <w:rsid w:val="00326B50"/>
    <w:rsid w:val="00326E3B"/>
    <w:rsid w:val="0032718F"/>
    <w:rsid w:val="003276B7"/>
    <w:rsid w:val="00331513"/>
    <w:rsid w:val="00332B87"/>
    <w:rsid w:val="00333EED"/>
    <w:rsid w:val="00333F18"/>
    <w:rsid w:val="00334022"/>
    <w:rsid w:val="00334930"/>
    <w:rsid w:val="00335C12"/>
    <w:rsid w:val="00335C54"/>
    <w:rsid w:val="003360DE"/>
    <w:rsid w:val="003363D0"/>
    <w:rsid w:val="003367B6"/>
    <w:rsid w:val="00336BE1"/>
    <w:rsid w:val="00337151"/>
    <w:rsid w:val="00337E6D"/>
    <w:rsid w:val="00337F33"/>
    <w:rsid w:val="00340211"/>
    <w:rsid w:val="00341B3B"/>
    <w:rsid w:val="003439B9"/>
    <w:rsid w:val="00347F13"/>
    <w:rsid w:val="003510FA"/>
    <w:rsid w:val="003517B0"/>
    <w:rsid w:val="00351FB4"/>
    <w:rsid w:val="00352061"/>
    <w:rsid w:val="003523E5"/>
    <w:rsid w:val="00352C0F"/>
    <w:rsid w:val="00353099"/>
    <w:rsid w:val="003557FA"/>
    <w:rsid w:val="00355AD4"/>
    <w:rsid w:val="00356D79"/>
    <w:rsid w:val="00360E86"/>
    <w:rsid w:val="0036144C"/>
    <w:rsid w:val="00361F68"/>
    <w:rsid w:val="0036216B"/>
    <w:rsid w:val="00363575"/>
    <w:rsid w:val="00364758"/>
    <w:rsid w:val="003647ED"/>
    <w:rsid w:val="00364CDD"/>
    <w:rsid w:val="0036575A"/>
    <w:rsid w:val="0037078B"/>
    <w:rsid w:val="00371913"/>
    <w:rsid w:val="003727B1"/>
    <w:rsid w:val="00374186"/>
    <w:rsid w:val="00374CA6"/>
    <w:rsid w:val="0037621E"/>
    <w:rsid w:val="003776A6"/>
    <w:rsid w:val="003811E8"/>
    <w:rsid w:val="00381E90"/>
    <w:rsid w:val="00382CD1"/>
    <w:rsid w:val="00382DC1"/>
    <w:rsid w:val="00384F54"/>
    <w:rsid w:val="00387104"/>
    <w:rsid w:val="003905D0"/>
    <w:rsid w:val="00390DCC"/>
    <w:rsid w:val="00391065"/>
    <w:rsid w:val="00392CD5"/>
    <w:rsid w:val="00393237"/>
    <w:rsid w:val="00393ABD"/>
    <w:rsid w:val="00394231"/>
    <w:rsid w:val="00396261"/>
    <w:rsid w:val="00396D2E"/>
    <w:rsid w:val="003A1139"/>
    <w:rsid w:val="003A32E5"/>
    <w:rsid w:val="003A3B40"/>
    <w:rsid w:val="003A3DDF"/>
    <w:rsid w:val="003A43D1"/>
    <w:rsid w:val="003A4659"/>
    <w:rsid w:val="003A5433"/>
    <w:rsid w:val="003A5854"/>
    <w:rsid w:val="003A7C84"/>
    <w:rsid w:val="003B01E2"/>
    <w:rsid w:val="003B02EF"/>
    <w:rsid w:val="003B199E"/>
    <w:rsid w:val="003B19A6"/>
    <w:rsid w:val="003B1D2C"/>
    <w:rsid w:val="003B30AC"/>
    <w:rsid w:val="003B31B3"/>
    <w:rsid w:val="003B3348"/>
    <w:rsid w:val="003B43FD"/>
    <w:rsid w:val="003B440A"/>
    <w:rsid w:val="003B4A95"/>
    <w:rsid w:val="003B4C1C"/>
    <w:rsid w:val="003B5351"/>
    <w:rsid w:val="003B7185"/>
    <w:rsid w:val="003B71E0"/>
    <w:rsid w:val="003B7E27"/>
    <w:rsid w:val="003B7FB7"/>
    <w:rsid w:val="003C029A"/>
    <w:rsid w:val="003C0428"/>
    <w:rsid w:val="003C08CC"/>
    <w:rsid w:val="003C0A6D"/>
    <w:rsid w:val="003C1503"/>
    <w:rsid w:val="003C19FF"/>
    <w:rsid w:val="003C2915"/>
    <w:rsid w:val="003C2CA2"/>
    <w:rsid w:val="003C2D90"/>
    <w:rsid w:val="003C35C9"/>
    <w:rsid w:val="003C3E6D"/>
    <w:rsid w:val="003C5FED"/>
    <w:rsid w:val="003C65A7"/>
    <w:rsid w:val="003C6CCA"/>
    <w:rsid w:val="003C7758"/>
    <w:rsid w:val="003C77D5"/>
    <w:rsid w:val="003D1908"/>
    <w:rsid w:val="003D2094"/>
    <w:rsid w:val="003D2157"/>
    <w:rsid w:val="003D2364"/>
    <w:rsid w:val="003D2562"/>
    <w:rsid w:val="003D3EB7"/>
    <w:rsid w:val="003D4A0A"/>
    <w:rsid w:val="003E0BA6"/>
    <w:rsid w:val="003E0D38"/>
    <w:rsid w:val="003E1046"/>
    <w:rsid w:val="003E13D1"/>
    <w:rsid w:val="003E26D5"/>
    <w:rsid w:val="003E4376"/>
    <w:rsid w:val="003E4F1E"/>
    <w:rsid w:val="003E57C8"/>
    <w:rsid w:val="003E6A32"/>
    <w:rsid w:val="003F09ED"/>
    <w:rsid w:val="003F0A18"/>
    <w:rsid w:val="003F0BC7"/>
    <w:rsid w:val="003F1743"/>
    <w:rsid w:val="003F1E99"/>
    <w:rsid w:val="003F22EF"/>
    <w:rsid w:val="003F2A66"/>
    <w:rsid w:val="003F324F"/>
    <w:rsid w:val="003F3DBE"/>
    <w:rsid w:val="003F4F03"/>
    <w:rsid w:val="003F531F"/>
    <w:rsid w:val="003F58D6"/>
    <w:rsid w:val="003F6FF5"/>
    <w:rsid w:val="00402655"/>
    <w:rsid w:val="00402D26"/>
    <w:rsid w:val="0040355F"/>
    <w:rsid w:val="00403861"/>
    <w:rsid w:val="004043C2"/>
    <w:rsid w:val="00404643"/>
    <w:rsid w:val="00404C22"/>
    <w:rsid w:val="00404DFB"/>
    <w:rsid w:val="0040596F"/>
    <w:rsid w:val="00405AA3"/>
    <w:rsid w:val="00406915"/>
    <w:rsid w:val="0040695C"/>
    <w:rsid w:val="00406CA3"/>
    <w:rsid w:val="0040701B"/>
    <w:rsid w:val="00410090"/>
    <w:rsid w:val="00410F88"/>
    <w:rsid w:val="00410FDC"/>
    <w:rsid w:val="00411CA8"/>
    <w:rsid w:val="004121C9"/>
    <w:rsid w:val="0041241E"/>
    <w:rsid w:val="00412846"/>
    <w:rsid w:val="00413519"/>
    <w:rsid w:val="00413D18"/>
    <w:rsid w:val="00414078"/>
    <w:rsid w:val="00414346"/>
    <w:rsid w:val="004145C4"/>
    <w:rsid w:val="004148DC"/>
    <w:rsid w:val="004151B3"/>
    <w:rsid w:val="00416FA8"/>
    <w:rsid w:val="00417828"/>
    <w:rsid w:val="00417A78"/>
    <w:rsid w:val="00417C29"/>
    <w:rsid w:val="00417D56"/>
    <w:rsid w:val="00421379"/>
    <w:rsid w:val="0042169A"/>
    <w:rsid w:val="00421A0B"/>
    <w:rsid w:val="00422DEA"/>
    <w:rsid w:val="00423390"/>
    <w:rsid w:val="00423677"/>
    <w:rsid w:val="0042400D"/>
    <w:rsid w:val="004241B0"/>
    <w:rsid w:val="0042464A"/>
    <w:rsid w:val="00426976"/>
    <w:rsid w:val="00426E59"/>
    <w:rsid w:val="00427297"/>
    <w:rsid w:val="00427786"/>
    <w:rsid w:val="004306D0"/>
    <w:rsid w:val="00430C47"/>
    <w:rsid w:val="0043271F"/>
    <w:rsid w:val="00432833"/>
    <w:rsid w:val="004328E0"/>
    <w:rsid w:val="0043366C"/>
    <w:rsid w:val="00434990"/>
    <w:rsid w:val="0043511F"/>
    <w:rsid w:val="004364D5"/>
    <w:rsid w:val="00437A14"/>
    <w:rsid w:val="00437BF0"/>
    <w:rsid w:val="00437F9B"/>
    <w:rsid w:val="00440CA9"/>
    <w:rsid w:val="0044130C"/>
    <w:rsid w:val="00442AF1"/>
    <w:rsid w:val="00443E0C"/>
    <w:rsid w:val="0044400D"/>
    <w:rsid w:val="00444C09"/>
    <w:rsid w:val="00445A55"/>
    <w:rsid w:val="00446226"/>
    <w:rsid w:val="00446AEC"/>
    <w:rsid w:val="00446E2B"/>
    <w:rsid w:val="004514AB"/>
    <w:rsid w:val="004517DC"/>
    <w:rsid w:val="004517FE"/>
    <w:rsid w:val="00451BFE"/>
    <w:rsid w:val="00453837"/>
    <w:rsid w:val="00453A64"/>
    <w:rsid w:val="0045429B"/>
    <w:rsid w:val="00454360"/>
    <w:rsid w:val="00455FD3"/>
    <w:rsid w:val="00460BF7"/>
    <w:rsid w:val="00460FD6"/>
    <w:rsid w:val="00461EDA"/>
    <w:rsid w:val="0046485B"/>
    <w:rsid w:val="004701EC"/>
    <w:rsid w:val="00470A15"/>
    <w:rsid w:val="00470F7C"/>
    <w:rsid w:val="004715B7"/>
    <w:rsid w:val="00473136"/>
    <w:rsid w:val="0047342D"/>
    <w:rsid w:val="0047465A"/>
    <w:rsid w:val="004749C3"/>
    <w:rsid w:val="00474DB2"/>
    <w:rsid w:val="004757C7"/>
    <w:rsid w:val="00476335"/>
    <w:rsid w:val="00476D71"/>
    <w:rsid w:val="00481CF0"/>
    <w:rsid w:val="00484C6F"/>
    <w:rsid w:val="00485036"/>
    <w:rsid w:val="00485533"/>
    <w:rsid w:val="00486F22"/>
    <w:rsid w:val="00487EBF"/>
    <w:rsid w:val="004900AD"/>
    <w:rsid w:val="00491444"/>
    <w:rsid w:val="00492F73"/>
    <w:rsid w:val="0049427D"/>
    <w:rsid w:val="004946FA"/>
    <w:rsid w:val="0049525B"/>
    <w:rsid w:val="00496A6C"/>
    <w:rsid w:val="00497F70"/>
    <w:rsid w:val="004A08D0"/>
    <w:rsid w:val="004A1945"/>
    <w:rsid w:val="004A1A74"/>
    <w:rsid w:val="004A1B27"/>
    <w:rsid w:val="004A1BE2"/>
    <w:rsid w:val="004A2C27"/>
    <w:rsid w:val="004A2DB8"/>
    <w:rsid w:val="004A32C8"/>
    <w:rsid w:val="004A394E"/>
    <w:rsid w:val="004A41BC"/>
    <w:rsid w:val="004A5125"/>
    <w:rsid w:val="004A5166"/>
    <w:rsid w:val="004A57D5"/>
    <w:rsid w:val="004A58B6"/>
    <w:rsid w:val="004A6E8C"/>
    <w:rsid w:val="004A7134"/>
    <w:rsid w:val="004B072E"/>
    <w:rsid w:val="004B16F2"/>
    <w:rsid w:val="004B1C1C"/>
    <w:rsid w:val="004B283D"/>
    <w:rsid w:val="004B3BAF"/>
    <w:rsid w:val="004B45AA"/>
    <w:rsid w:val="004B5789"/>
    <w:rsid w:val="004B7242"/>
    <w:rsid w:val="004B7ADE"/>
    <w:rsid w:val="004B7F85"/>
    <w:rsid w:val="004C1059"/>
    <w:rsid w:val="004C2492"/>
    <w:rsid w:val="004C3AB1"/>
    <w:rsid w:val="004C4D80"/>
    <w:rsid w:val="004C4F93"/>
    <w:rsid w:val="004C5ACD"/>
    <w:rsid w:val="004C5D8B"/>
    <w:rsid w:val="004C7080"/>
    <w:rsid w:val="004C7552"/>
    <w:rsid w:val="004C7616"/>
    <w:rsid w:val="004C7815"/>
    <w:rsid w:val="004C7D5D"/>
    <w:rsid w:val="004D12DC"/>
    <w:rsid w:val="004D1D9B"/>
    <w:rsid w:val="004D2009"/>
    <w:rsid w:val="004D2CB8"/>
    <w:rsid w:val="004D36E5"/>
    <w:rsid w:val="004D3977"/>
    <w:rsid w:val="004D50C0"/>
    <w:rsid w:val="004D5B37"/>
    <w:rsid w:val="004D5BBD"/>
    <w:rsid w:val="004D5C98"/>
    <w:rsid w:val="004D60D0"/>
    <w:rsid w:val="004D79B4"/>
    <w:rsid w:val="004E0B44"/>
    <w:rsid w:val="004E2149"/>
    <w:rsid w:val="004E35BE"/>
    <w:rsid w:val="004E4F4C"/>
    <w:rsid w:val="004E6DD5"/>
    <w:rsid w:val="004E718F"/>
    <w:rsid w:val="004E7209"/>
    <w:rsid w:val="004E74F4"/>
    <w:rsid w:val="004E7855"/>
    <w:rsid w:val="004E7CAB"/>
    <w:rsid w:val="004F0091"/>
    <w:rsid w:val="004F27F6"/>
    <w:rsid w:val="004F336D"/>
    <w:rsid w:val="004F3A0D"/>
    <w:rsid w:val="004F3AC2"/>
    <w:rsid w:val="004F3F36"/>
    <w:rsid w:val="004F44C5"/>
    <w:rsid w:val="004F4A9F"/>
    <w:rsid w:val="004F4B00"/>
    <w:rsid w:val="004F6ACA"/>
    <w:rsid w:val="004F7395"/>
    <w:rsid w:val="00500B85"/>
    <w:rsid w:val="00501BB5"/>
    <w:rsid w:val="005062AC"/>
    <w:rsid w:val="0051049D"/>
    <w:rsid w:val="00510D50"/>
    <w:rsid w:val="00511546"/>
    <w:rsid w:val="00511635"/>
    <w:rsid w:val="005124AD"/>
    <w:rsid w:val="005125E8"/>
    <w:rsid w:val="00512A19"/>
    <w:rsid w:val="00513B94"/>
    <w:rsid w:val="00514147"/>
    <w:rsid w:val="00514618"/>
    <w:rsid w:val="0051646D"/>
    <w:rsid w:val="005164A8"/>
    <w:rsid w:val="00520BF4"/>
    <w:rsid w:val="005211C7"/>
    <w:rsid w:val="00523E3B"/>
    <w:rsid w:val="00524C4D"/>
    <w:rsid w:val="005259D5"/>
    <w:rsid w:val="00525E7A"/>
    <w:rsid w:val="00526AC5"/>
    <w:rsid w:val="00527E7E"/>
    <w:rsid w:val="00527F5B"/>
    <w:rsid w:val="00530163"/>
    <w:rsid w:val="00531999"/>
    <w:rsid w:val="0053273E"/>
    <w:rsid w:val="0053334D"/>
    <w:rsid w:val="00533FDD"/>
    <w:rsid w:val="0053592E"/>
    <w:rsid w:val="00536A43"/>
    <w:rsid w:val="00536E72"/>
    <w:rsid w:val="00540944"/>
    <w:rsid w:val="00542314"/>
    <w:rsid w:val="005430BC"/>
    <w:rsid w:val="00543787"/>
    <w:rsid w:val="00543C1B"/>
    <w:rsid w:val="00543F1D"/>
    <w:rsid w:val="00544205"/>
    <w:rsid w:val="005450FF"/>
    <w:rsid w:val="00545973"/>
    <w:rsid w:val="00545A70"/>
    <w:rsid w:val="00546CCA"/>
    <w:rsid w:val="0055100C"/>
    <w:rsid w:val="00552329"/>
    <w:rsid w:val="00552B85"/>
    <w:rsid w:val="00553E18"/>
    <w:rsid w:val="00553EA3"/>
    <w:rsid w:val="00554C2F"/>
    <w:rsid w:val="005551E1"/>
    <w:rsid w:val="00555323"/>
    <w:rsid w:val="00555B56"/>
    <w:rsid w:val="00555E58"/>
    <w:rsid w:val="00556C5E"/>
    <w:rsid w:val="00556F31"/>
    <w:rsid w:val="00557C3E"/>
    <w:rsid w:val="00561213"/>
    <w:rsid w:val="00561CCB"/>
    <w:rsid w:val="00562A22"/>
    <w:rsid w:val="00562AB9"/>
    <w:rsid w:val="00562E19"/>
    <w:rsid w:val="00563427"/>
    <w:rsid w:val="00564E31"/>
    <w:rsid w:val="00565164"/>
    <w:rsid w:val="005657A7"/>
    <w:rsid w:val="005657BB"/>
    <w:rsid w:val="00565ED0"/>
    <w:rsid w:val="00565F8B"/>
    <w:rsid w:val="00566231"/>
    <w:rsid w:val="00566C37"/>
    <w:rsid w:val="00566F65"/>
    <w:rsid w:val="0057006E"/>
    <w:rsid w:val="005712BF"/>
    <w:rsid w:val="00572790"/>
    <w:rsid w:val="00572ADF"/>
    <w:rsid w:val="00572DC3"/>
    <w:rsid w:val="0057316B"/>
    <w:rsid w:val="00573598"/>
    <w:rsid w:val="00575317"/>
    <w:rsid w:val="005756D8"/>
    <w:rsid w:val="005758E5"/>
    <w:rsid w:val="005759A6"/>
    <w:rsid w:val="00575B1E"/>
    <w:rsid w:val="00580077"/>
    <w:rsid w:val="00580502"/>
    <w:rsid w:val="0058084B"/>
    <w:rsid w:val="00580CB3"/>
    <w:rsid w:val="005812C3"/>
    <w:rsid w:val="0058138F"/>
    <w:rsid w:val="00582C87"/>
    <w:rsid w:val="00583CD8"/>
    <w:rsid w:val="00583E7C"/>
    <w:rsid w:val="00584484"/>
    <w:rsid w:val="0058486C"/>
    <w:rsid w:val="00584FC0"/>
    <w:rsid w:val="00585276"/>
    <w:rsid w:val="00585661"/>
    <w:rsid w:val="00585DC9"/>
    <w:rsid w:val="005863FB"/>
    <w:rsid w:val="00586B95"/>
    <w:rsid w:val="00587E57"/>
    <w:rsid w:val="00592220"/>
    <w:rsid w:val="0059273B"/>
    <w:rsid w:val="00592F14"/>
    <w:rsid w:val="00592F1A"/>
    <w:rsid w:val="00594C54"/>
    <w:rsid w:val="0059612B"/>
    <w:rsid w:val="005961A0"/>
    <w:rsid w:val="00596B02"/>
    <w:rsid w:val="00597D95"/>
    <w:rsid w:val="005A05E5"/>
    <w:rsid w:val="005A173B"/>
    <w:rsid w:val="005A180B"/>
    <w:rsid w:val="005A25B1"/>
    <w:rsid w:val="005A3397"/>
    <w:rsid w:val="005A3CB0"/>
    <w:rsid w:val="005A3E0A"/>
    <w:rsid w:val="005A3F87"/>
    <w:rsid w:val="005A54FB"/>
    <w:rsid w:val="005A6794"/>
    <w:rsid w:val="005A6DF0"/>
    <w:rsid w:val="005A746F"/>
    <w:rsid w:val="005A7A6E"/>
    <w:rsid w:val="005B0042"/>
    <w:rsid w:val="005B0055"/>
    <w:rsid w:val="005B2232"/>
    <w:rsid w:val="005B3125"/>
    <w:rsid w:val="005B348A"/>
    <w:rsid w:val="005B41C6"/>
    <w:rsid w:val="005B45BF"/>
    <w:rsid w:val="005B4FD4"/>
    <w:rsid w:val="005B5F96"/>
    <w:rsid w:val="005B6315"/>
    <w:rsid w:val="005B6EC6"/>
    <w:rsid w:val="005B6EE1"/>
    <w:rsid w:val="005B7909"/>
    <w:rsid w:val="005C021F"/>
    <w:rsid w:val="005C0D65"/>
    <w:rsid w:val="005C14CB"/>
    <w:rsid w:val="005C20E3"/>
    <w:rsid w:val="005C21C1"/>
    <w:rsid w:val="005C2454"/>
    <w:rsid w:val="005C2759"/>
    <w:rsid w:val="005C4A4F"/>
    <w:rsid w:val="005C6C36"/>
    <w:rsid w:val="005C706A"/>
    <w:rsid w:val="005C73FA"/>
    <w:rsid w:val="005C7D96"/>
    <w:rsid w:val="005D063A"/>
    <w:rsid w:val="005D0EE6"/>
    <w:rsid w:val="005D1420"/>
    <w:rsid w:val="005D15CA"/>
    <w:rsid w:val="005D1BB1"/>
    <w:rsid w:val="005D1FBB"/>
    <w:rsid w:val="005D208E"/>
    <w:rsid w:val="005D2395"/>
    <w:rsid w:val="005D3242"/>
    <w:rsid w:val="005D3A24"/>
    <w:rsid w:val="005D4552"/>
    <w:rsid w:val="005D5774"/>
    <w:rsid w:val="005D5A8A"/>
    <w:rsid w:val="005D5E0C"/>
    <w:rsid w:val="005D6BF8"/>
    <w:rsid w:val="005D6D69"/>
    <w:rsid w:val="005D76D7"/>
    <w:rsid w:val="005E2A1B"/>
    <w:rsid w:val="005E2BAC"/>
    <w:rsid w:val="005E4680"/>
    <w:rsid w:val="005E4C6F"/>
    <w:rsid w:val="005E50D3"/>
    <w:rsid w:val="005E6AC2"/>
    <w:rsid w:val="005E6C53"/>
    <w:rsid w:val="005E7A48"/>
    <w:rsid w:val="005F1203"/>
    <w:rsid w:val="005F1786"/>
    <w:rsid w:val="005F1809"/>
    <w:rsid w:val="005F2387"/>
    <w:rsid w:val="005F25B0"/>
    <w:rsid w:val="005F2713"/>
    <w:rsid w:val="005F4318"/>
    <w:rsid w:val="005F43EB"/>
    <w:rsid w:val="005F4B14"/>
    <w:rsid w:val="005F4D90"/>
    <w:rsid w:val="005F501C"/>
    <w:rsid w:val="005F5310"/>
    <w:rsid w:val="005F7BA2"/>
    <w:rsid w:val="0060018E"/>
    <w:rsid w:val="006006DB"/>
    <w:rsid w:val="0060116A"/>
    <w:rsid w:val="0060196A"/>
    <w:rsid w:val="00601BAD"/>
    <w:rsid w:val="00602AAC"/>
    <w:rsid w:val="0060318B"/>
    <w:rsid w:val="006053E5"/>
    <w:rsid w:val="00605942"/>
    <w:rsid w:val="00605ED8"/>
    <w:rsid w:val="006063E9"/>
    <w:rsid w:val="00606404"/>
    <w:rsid w:val="00606B20"/>
    <w:rsid w:val="00606F76"/>
    <w:rsid w:val="006101C4"/>
    <w:rsid w:val="00610696"/>
    <w:rsid w:val="00612689"/>
    <w:rsid w:val="00612EE7"/>
    <w:rsid w:val="006132A4"/>
    <w:rsid w:val="00614305"/>
    <w:rsid w:val="006151C5"/>
    <w:rsid w:val="00615BDE"/>
    <w:rsid w:val="006160B0"/>
    <w:rsid w:val="00616B39"/>
    <w:rsid w:val="006171D6"/>
    <w:rsid w:val="00617BBC"/>
    <w:rsid w:val="00617DFA"/>
    <w:rsid w:val="00620AD1"/>
    <w:rsid w:val="00621588"/>
    <w:rsid w:val="006220B3"/>
    <w:rsid w:val="00622918"/>
    <w:rsid w:val="00622A3C"/>
    <w:rsid w:val="00623D11"/>
    <w:rsid w:val="00623D43"/>
    <w:rsid w:val="00623FB9"/>
    <w:rsid w:val="00624150"/>
    <w:rsid w:val="0062665A"/>
    <w:rsid w:val="00626942"/>
    <w:rsid w:val="00626AEF"/>
    <w:rsid w:val="00627582"/>
    <w:rsid w:val="006313EC"/>
    <w:rsid w:val="0063178B"/>
    <w:rsid w:val="006353D3"/>
    <w:rsid w:val="00636392"/>
    <w:rsid w:val="006366B2"/>
    <w:rsid w:val="0063700D"/>
    <w:rsid w:val="006373F8"/>
    <w:rsid w:val="00637EC9"/>
    <w:rsid w:val="00640C77"/>
    <w:rsid w:val="006429E6"/>
    <w:rsid w:val="0064328B"/>
    <w:rsid w:val="006439E1"/>
    <w:rsid w:val="006446B6"/>
    <w:rsid w:val="006453F8"/>
    <w:rsid w:val="0064544A"/>
    <w:rsid w:val="00645683"/>
    <w:rsid w:val="0064571D"/>
    <w:rsid w:val="00646D19"/>
    <w:rsid w:val="0064796B"/>
    <w:rsid w:val="006510AA"/>
    <w:rsid w:val="00651402"/>
    <w:rsid w:val="00651A2F"/>
    <w:rsid w:val="006527FF"/>
    <w:rsid w:val="0065290A"/>
    <w:rsid w:val="00654522"/>
    <w:rsid w:val="00654C63"/>
    <w:rsid w:val="00654CFE"/>
    <w:rsid w:val="00655919"/>
    <w:rsid w:val="00655BFD"/>
    <w:rsid w:val="00656288"/>
    <w:rsid w:val="00656434"/>
    <w:rsid w:val="00657728"/>
    <w:rsid w:val="006600B2"/>
    <w:rsid w:val="0066329E"/>
    <w:rsid w:val="006635F1"/>
    <w:rsid w:val="0066408B"/>
    <w:rsid w:val="00664E7D"/>
    <w:rsid w:val="00666183"/>
    <w:rsid w:val="0066685F"/>
    <w:rsid w:val="00666FA0"/>
    <w:rsid w:val="00670946"/>
    <w:rsid w:val="006718CA"/>
    <w:rsid w:val="0067253E"/>
    <w:rsid w:val="00675BAC"/>
    <w:rsid w:val="00675C64"/>
    <w:rsid w:val="00677FF8"/>
    <w:rsid w:val="006820CC"/>
    <w:rsid w:val="0068220E"/>
    <w:rsid w:val="006823BF"/>
    <w:rsid w:val="00682DA3"/>
    <w:rsid w:val="0068533D"/>
    <w:rsid w:val="00685482"/>
    <w:rsid w:val="0068790D"/>
    <w:rsid w:val="006912F2"/>
    <w:rsid w:val="006913D2"/>
    <w:rsid w:val="00692092"/>
    <w:rsid w:val="006920A2"/>
    <w:rsid w:val="00692CD8"/>
    <w:rsid w:val="0069353D"/>
    <w:rsid w:val="00693D8C"/>
    <w:rsid w:val="0069463F"/>
    <w:rsid w:val="006952AA"/>
    <w:rsid w:val="00696A04"/>
    <w:rsid w:val="006A0682"/>
    <w:rsid w:val="006A0AA7"/>
    <w:rsid w:val="006A1760"/>
    <w:rsid w:val="006A1A3F"/>
    <w:rsid w:val="006A3DDA"/>
    <w:rsid w:val="006A3DED"/>
    <w:rsid w:val="006A42FC"/>
    <w:rsid w:val="006A4E8D"/>
    <w:rsid w:val="006A619C"/>
    <w:rsid w:val="006A7BFF"/>
    <w:rsid w:val="006A7C5D"/>
    <w:rsid w:val="006B0472"/>
    <w:rsid w:val="006B0CA4"/>
    <w:rsid w:val="006B1C45"/>
    <w:rsid w:val="006B25F5"/>
    <w:rsid w:val="006B2ABF"/>
    <w:rsid w:val="006B2B56"/>
    <w:rsid w:val="006B33CF"/>
    <w:rsid w:val="006B461E"/>
    <w:rsid w:val="006B4E86"/>
    <w:rsid w:val="006B52CB"/>
    <w:rsid w:val="006B6692"/>
    <w:rsid w:val="006B77EB"/>
    <w:rsid w:val="006C095F"/>
    <w:rsid w:val="006C0EAB"/>
    <w:rsid w:val="006C1968"/>
    <w:rsid w:val="006C1EF4"/>
    <w:rsid w:val="006C2A2C"/>
    <w:rsid w:val="006C3953"/>
    <w:rsid w:val="006C3CD1"/>
    <w:rsid w:val="006C4990"/>
    <w:rsid w:val="006C5597"/>
    <w:rsid w:val="006C568F"/>
    <w:rsid w:val="006C5789"/>
    <w:rsid w:val="006D0B2B"/>
    <w:rsid w:val="006D2C41"/>
    <w:rsid w:val="006D35E7"/>
    <w:rsid w:val="006D3C88"/>
    <w:rsid w:val="006D46A3"/>
    <w:rsid w:val="006D545D"/>
    <w:rsid w:val="006D54B2"/>
    <w:rsid w:val="006D71B2"/>
    <w:rsid w:val="006D7D29"/>
    <w:rsid w:val="006E028C"/>
    <w:rsid w:val="006E033B"/>
    <w:rsid w:val="006E0425"/>
    <w:rsid w:val="006E0545"/>
    <w:rsid w:val="006E0A3D"/>
    <w:rsid w:val="006E125D"/>
    <w:rsid w:val="006E1ACE"/>
    <w:rsid w:val="006E2653"/>
    <w:rsid w:val="006E2C1C"/>
    <w:rsid w:val="006E39C3"/>
    <w:rsid w:val="006E4409"/>
    <w:rsid w:val="006E4F3D"/>
    <w:rsid w:val="006E5044"/>
    <w:rsid w:val="006E5735"/>
    <w:rsid w:val="006E77BF"/>
    <w:rsid w:val="006E7ED1"/>
    <w:rsid w:val="006F03FC"/>
    <w:rsid w:val="006F29B5"/>
    <w:rsid w:val="006F3117"/>
    <w:rsid w:val="006F3ABC"/>
    <w:rsid w:val="006F424B"/>
    <w:rsid w:val="006F4684"/>
    <w:rsid w:val="006F478E"/>
    <w:rsid w:val="006F5747"/>
    <w:rsid w:val="006F5C1F"/>
    <w:rsid w:val="006F6925"/>
    <w:rsid w:val="006F762E"/>
    <w:rsid w:val="00700327"/>
    <w:rsid w:val="0070099E"/>
    <w:rsid w:val="00701015"/>
    <w:rsid w:val="0070103F"/>
    <w:rsid w:val="00701979"/>
    <w:rsid w:val="007027DB"/>
    <w:rsid w:val="00702F0E"/>
    <w:rsid w:val="00703785"/>
    <w:rsid w:val="00703FF0"/>
    <w:rsid w:val="0070451B"/>
    <w:rsid w:val="0070454A"/>
    <w:rsid w:val="00705110"/>
    <w:rsid w:val="007056AD"/>
    <w:rsid w:val="00705876"/>
    <w:rsid w:val="007058B2"/>
    <w:rsid w:val="00706C27"/>
    <w:rsid w:val="007074C8"/>
    <w:rsid w:val="00707851"/>
    <w:rsid w:val="007102B2"/>
    <w:rsid w:val="00710D10"/>
    <w:rsid w:val="00710ED6"/>
    <w:rsid w:val="00710F3E"/>
    <w:rsid w:val="00711181"/>
    <w:rsid w:val="007111BE"/>
    <w:rsid w:val="0071331D"/>
    <w:rsid w:val="00713925"/>
    <w:rsid w:val="00713C65"/>
    <w:rsid w:val="00715B30"/>
    <w:rsid w:val="00715B9E"/>
    <w:rsid w:val="0071615B"/>
    <w:rsid w:val="007163DA"/>
    <w:rsid w:val="00717876"/>
    <w:rsid w:val="00717BF3"/>
    <w:rsid w:val="00721020"/>
    <w:rsid w:val="007210BF"/>
    <w:rsid w:val="007215C4"/>
    <w:rsid w:val="0072357F"/>
    <w:rsid w:val="007246BE"/>
    <w:rsid w:val="00725458"/>
    <w:rsid w:val="00725463"/>
    <w:rsid w:val="007256F7"/>
    <w:rsid w:val="0072624D"/>
    <w:rsid w:val="0072643E"/>
    <w:rsid w:val="00730633"/>
    <w:rsid w:val="007312B7"/>
    <w:rsid w:val="0073270B"/>
    <w:rsid w:val="00733CA0"/>
    <w:rsid w:val="0073416F"/>
    <w:rsid w:val="00741165"/>
    <w:rsid w:val="00742802"/>
    <w:rsid w:val="007428A1"/>
    <w:rsid w:val="00742C69"/>
    <w:rsid w:val="00742D19"/>
    <w:rsid w:val="00742F2B"/>
    <w:rsid w:val="00743D6D"/>
    <w:rsid w:val="00744333"/>
    <w:rsid w:val="00746072"/>
    <w:rsid w:val="007460C5"/>
    <w:rsid w:val="00746387"/>
    <w:rsid w:val="00746BEF"/>
    <w:rsid w:val="00746D3E"/>
    <w:rsid w:val="00747883"/>
    <w:rsid w:val="0074794F"/>
    <w:rsid w:val="0075059A"/>
    <w:rsid w:val="00751BA2"/>
    <w:rsid w:val="0075287A"/>
    <w:rsid w:val="00752A67"/>
    <w:rsid w:val="0075419B"/>
    <w:rsid w:val="00755249"/>
    <w:rsid w:val="00755369"/>
    <w:rsid w:val="00755EC6"/>
    <w:rsid w:val="007562ED"/>
    <w:rsid w:val="00756DE4"/>
    <w:rsid w:val="0075735B"/>
    <w:rsid w:val="0076019A"/>
    <w:rsid w:val="00761110"/>
    <w:rsid w:val="007619DC"/>
    <w:rsid w:val="00762023"/>
    <w:rsid w:val="00765134"/>
    <w:rsid w:val="007665AD"/>
    <w:rsid w:val="00767640"/>
    <w:rsid w:val="00767A63"/>
    <w:rsid w:val="007707BA"/>
    <w:rsid w:val="007719E3"/>
    <w:rsid w:val="00772B33"/>
    <w:rsid w:val="00775878"/>
    <w:rsid w:val="007759AF"/>
    <w:rsid w:val="00777B98"/>
    <w:rsid w:val="00781970"/>
    <w:rsid w:val="0078326C"/>
    <w:rsid w:val="00783F98"/>
    <w:rsid w:val="0078403D"/>
    <w:rsid w:val="00784347"/>
    <w:rsid w:val="00784F71"/>
    <w:rsid w:val="007850A5"/>
    <w:rsid w:val="00786064"/>
    <w:rsid w:val="00786CB4"/>
    <w:rsid w:val="007870AB"/>
    <w:rsid w:val="00787E4E"/>
    <w:rsid w:val="007910F8"/>
    <w:rsid w:val="0079115F"/>
    <w:rsid w:val="0079240E"/>
    <w:rsid w:val="0079246D"/>
    <w:rsid w:val="00793806"/>
    <w:rsid w:val="00794470"/>
    <w:rsid w:val="00794D9D"/>
    <w:rsid w:val="00795F2F"/>
    <w:rsid w:val="00796CCD"/>
    <w:rsid w:val="007A08E6"/>
    <w:rsid w:val="007A0AEC"/>
    <w:rsid w:val="007A1051"/>
    <w:rsid w:val="007A2864"/>
    <w:rsid w:val="007A3128"/>
    <w:rsid w:val="007A3290"/>
    <w:rsid w:val="007A36FB"/>
    <w:rsid w:val="007A442F"/>
    <w:rsid w:val="007A4D79"/>
    <w:rsid w:val="007A5956"/>
    <w:rsid w:val="007A73A3"/>
    <w:rsid w:val="007B0699"/>
    <w:rsid w:val="007B2B4C"/>
    <w:rsid w:val="007B3D89"/>
    <w:rsid w:val="007B45F0"/>
    <w:rsid w:val="007B48DB"/>
    <w:rsid w:val="007B4E64"/>
    <w:rsid w:val="007B5567"/>
    <w:rsid w:val="007B5BA9"/>
    <w:rsid w:val="007B789D"/>
    <w:rsid w:val="007B7D49"/>
    <w:rsid w:val="007B7E1F"/>
    <w:rsid w:val="007C17DA"/>
    <w:rsid w:val="007C2E26"/>
    <w:rsid w:val="007C39D3"/>
    <w:rsid w:val="007C44A4"/>
    <w:rsid w:val="007C4A25"/>
    <w:rsid w:val="007C5A6F"/>
    <w:rsid w:val="007C5D7E"/>
    <w:rsid w:val="007C6023"/>
    <w:rsid w:val="007C6480"/>
    <w:rsid w:val="007C746C"/>
    <w:rsid w:val="007D0C1F"/>
    <w:rsid w:val="007D13CF"/>
    <w:rsid w:val="007D3CB7"/>
    <w:rsid w:val="007D42EF"/>
    <w:rsid w:val="007D478B"/>
    <w:rsid w:val="007D4804"/>
    <w:rsid w:val="007D4A39"/>
    <w:rsid w:val="007D5DD7"/>
    <w:rsid w:val="007D691B"/>
    <w:rsid w:val="007D71A1"/>
    <w:rsid w:val="007E0E1F"/>
    <w:rsid w:val="007E14DF"/>
    <w:rsid w:val="007E21C5"/>
    <w:rsid w:val="007E3830"/>
    <w:rsid w:val="007E3B3F"/>
    <w:rsid w:val="007E4912"/>
    <w:rsid w:val="007E49EA"/>
    <w:rsid w:val="007E4C9E"/>
    <w:rsid w:val="007E6EAB"/>
    <w:rsid w:val="007E7449"/>
    <w:rsid w:val="007F0746"/>
    <w:rsid w:val="007F1292"/>
    <w:rsid w:val="007F1EB8"/>
    <w:rsid w:val="007F249F"/>
    <w:rsid w:val="007F3CA2"/>
    <w:rsid w:val="007F3CC9"/>
    <w:rsid w:val="007F7DBE"/>
    <w:rsid w:val="007F7E0B"/>
    <w:rsid w:val="0080063B"/>
    <w:rsid w:val="0080183E"/>
    <w:rsid w:val="008023AC"/>
    <w:rsid w:val="00804CB7"/>
    <w:rsid w:val="00807258"/>
    <w:rsid w:val="008073B4"/>
    <w:rsid w:val="00807AB6"/>
    <w:rsid w:val="00810203"/>
    <w:rsid w:val="00810F93"/>
    <w:rsid w:val="00811C51"/>
    <w:rsid w:val="00812F0F"/>
    <w:rsid w:val="00815CC8"/>
    <w:rsid w:val="00816C3F"/>
    <w:rsid w:val="0081752C"/>
    <w:rsid w:val="00820B0B"/>
    <w:rsid w:val="0082128C"/>
    <w:rsid w:val="00821F12"/>
    <w:rsid w:val="0082209D"/>
    <w:rsid w:val="00822D19"/>
    <w:rsid w:val="00824E07"/>
    <w:rsid w:val="00825207"/>
    <w:rsid w:val="0082572A"/>
    <w:rsid w:val="00826581"/>
    <w:rsid w:val="00826D77"/>
    <w:rsid w:val="0083028B"/>
    <w:rsid w:val="0083067D"/>
    <w:rsid w:val="0083082D"/>
    <w:rsid w:val="0083185D"/>
    <w:rsid w:val="00832C11"/>
    <w:rsid w:val="00832EE9"/>
    <w:rsid w:val="00835C71"/>
    <w:rsid w:val="0083743F"/>
    <w:rsid w:val="00840008"/>
    <w:rsid w:val="008408A9"/>
    <w:rsid w:val="00840B25"/>
    <w:rsid w:val="00840BE3"/>
    <w:rsid w:val="008414FD"/>
    <w:rsid w:val="0084151D"/>
    <w:rsid w:val="00841C69"/>
    <w:rsid w:val="008420D0"/>
    <w:rsid w:val="008455D0"/>
    <w:rsid w:val="00845964"/>
    <w:rsid w:val="00845F57"/>
    <w:rsid w:val="00846654"/>
    <w:rsid w:val="00850148"/>
    <w:rsid w:val="00851BD0"/>
    <w:rsid w:val="008529CD"/>
    <w:rsid w:val="00853A1E"/>
    <w:rsid w:val="00853FAA"/>
    <w:rsid w:val="008549C0"/>
    <w:rsid w:val="00854C6A"/>
    <w:rsid w:val="00855BAA"/>
    <w:rsid w:val="008606F6"/>
    <w:rsid w:val="00861119"/>
    <w:rsid w:val="00861533"/>
    <w:rsid w:val="00861572"/>
    <w:rsid w:val="00861CC4"/>
    <w:rsid w:val="0086226B"/>
    <w:rsid w:val="00864D44"/>
    <w:rsid w:val="00865064"/>
    <w:rsid w:val="00865CD5"/>
    <w:rsid w:val="008665AD"/>
    <w:rsid w:val="00867A8E"/>
    <w:rsid w:val="0087000D"/>
    <w:rsid w:val="00870B40"/>
    <w:rsid w:val="00871D32"/>
    <w:rsid w:val="00873D8A"/>
    <w:rsid w:val="00874C53"/>
    <w:rsid w:val="00875130"/>
    <w:rsid w:val="00875A7E"/>
    <w:rsid w:val="008772BD"/>
    <w:rsid w:val="008778A7"/>
    <w:rsid w:val="008810D3"/>
    <w:rsid w:val="00882144"/>
    <w:rsid w:val="0088331C"/>
    <w:rsid w:val="00883E3D"/>
    <w:rsid w:val="008842F7"/>
    <w:rsid w:val="0088443D"/>
    <w:rsid w:val="0088498F"/>
    <w:rsid w:val="008854C7"/>
    <w:rsid w:val="00885DA0"/>
    <w:rsid w:val="008865A4"/>
    <w:rsid w:val="0088674B"/>
    <w:rsid w:val="00890413"/>
    <w:rsid w:val="00890973"/>
    <w:rsid w:val="00890A32"/>
    <w:rsid w:val="0089233A"/>
    <w:rsid w:val="008928F7"/>
    <w:rsid w:val="008930E7"/>
    <w:rsid w:val="008932AC"/>
    <w:rsid w:val="0089374B"/>
    <w:rsid w:val="008940A5"/>
    <w:rsid w:val="008944A9"/>
    <w:rsid w:val="008948AB"/>
    <w:rsid w:val="00895CAB"/>
    <w:rsid w:val="00896D3B"/>
    <w:rsid w:val="00896F5F"/>
    <w:rsid w:val="008A1100"/>
    <w:rsid w:val="008A1DBD"/>
    <w:rsid w:val="008A21C7"/>
    <w:rsid w:val="008A28FF"/>
    <w:rsid w:val="008A370D"/>
    <w:rsid w:val="008A3F5C"/>
    <w:rsid w:val="008A4542"/>
    <w:rsid w:val="008A4AD6"/>
    <w:rsid w:val="008A646F"/>
    <w:rsid w:val="008A7378"/>
    <w:rsid w:val="008B095E"/>
    <w:rsid w:val="008B1003"/>
    <w:rsid w:val="008B42D9"/>
    <w:rsid w:val="008B4C6C"/>
    <w:rsid w:val="008B526F"/>
    <w:rsid w:val="008B614E"/>
    <w:rsid w:val="008B6D79"/>
    <w:rsid w:val="008B6E61"/>
    <w:rsid w:val="008B7FE3"/>
    <w:rsid w:val="008C0422"/>
    <w:rsid w:val="008C06E6"/>
    <w:rsid w:val="008C0BBA"/>
    <w:rsid w:val="008C3226"/>
    <w:rsid w:val="008C4587"/>
    <w:rsid w:val="008C487B"/>
    <w:rsid w:val="008C4A74"/>
    <w:rsid w:val="008C5D6A"/>
    <w:rsid w:val="008C6935"/>
    <w:rsid w:val="008C7120"/>
    <w:rsid w:val="008C7A0D"/>
    <w:rsid w:val="008C7B6A"/>
    <w:rsid w:val="008D0101"/>
    <w:rsid w:val="008D0377"/>
    <w:rsid w:val="008D073C"/>
    <w:rsid w:val="008D0B73"/>
    <w:rsid w:val="008D0EFB"/>
    <w:rsid w:val="008D1326"/>
    <w:rsid w:val="008D181D"/>
    <w:rsid w:val="008D2B96"/>
    <w:rsid w:val="008D32C9"/>
    <w:rsid w:val="008D4666"/>
    <w:rsid w:val="008D5695"/>
    <w:rsid w:val="008D66A8"/>
    <w:rsid w:val="008D6B7B"/>
    <w:rsid w:val="008D7A46"/>
    <w:rsid w:val="008E0F33"/>
    <w:rsid w:val="008E1330"/>
    <w:rsid w:val="008E1F7F"/>
    <w:rsid w:val="008E26EF"/>
    <w:rsid w:val="008E3265"/>
    <w:rsid w:val="008E48BA"/>
    <w:rsid w:val="008E4F0A"/>
    <w:rsid w:val="008E4F94"/>
    <w:rsid w:val="008E7F0C"/>
    <w:rsid w:val="008F08D9"/>
    <w:rsid w:val="008F41D8"/>
    <w:rsid w:val="008F42E7"/>
    <w:rsid w:val="008F79C8"/>
    <w:rsid w:val="009001A9"/>
    <w:rsid w:val="00900849"/>
    <w:rsid w:val="00900BF7"/>
    <w:rsid w:val="00900D62"/>
    <w:rsid w:val="009021CA"/>
    <w:rsid w:val="00903350"/>
    <w:rsid w:val="00903911"/>
    <w:rsid w:val="00903D92"/>
    <w:rsid w:val="00905444"/>
    <w:rsid w:val="00906B2A"/>
    <w:rsid w:val="00906C1C"/>
    <w:rsid w:val="00907B62"/>
    <w:rsid w:val="009109D2"/>
    <w:rsid w:val="00911D1C"/>
    <w:rsid w:val="00913049"/>
    <w:rsid w:val="00913200"/>
    <w:rsid w:val="0091395C"/>
    <w:rsid w:val="00915A28"/>
    <w:rsid w:val="00915C77"/>
    <w:rsid w:val="009200F5"/>
    <w:rsid w:val="00921C29"/>
    <w:rsid w:val="00922081"/>
    <w:rsid w:val="009220FC"/>
    <w:rsid w:val="0092215F"/>
    <w:rsid w:val="00923DA7"/>
    <w:rsid w:val="009253C5"/>
    <w:rsid w:val="009254CE"/>
    <w:rsid w:val="009260F7"/>
    <w:rsid w:val="00926352"/>
    <w:rsid w:val="00927098"/>
    <w:rsid w:val="00927D11"/>
    <w:rsid w:val="009310F3"/>
    <w:rsid w:val="00931C31"/>
    <w:rsid w:val="00931F1C"/>
    <w:rsid w:val="0093206E"/>
    <w:rsid w:val="0093226D"/>
    <w:rsid w:val="00932BDC"/>
    <w:rsid w:val="009335E0"/>
    <w:rsid w:val="0093413B"/>
    <w:rsid w:val="0093595C"/>
    <w:rsid w:val="00935A85"/>
    <w:rsid w:val="00935D85"/>
    <w:rsid w:val="00937895"/>
    <w:rsid w:val="00937E57"/>
    <w:rsid w:val="0094011E"/>
    <w:rsid w:val="00940580"/>
    <w:rsid w:val="00940B5B"/>
    <w:rsid w:val="00941607"/>
    <w:rsid w:val="00941A4F"/>
    <w:rsid w:val="009434BC"/>
    <w:rsid w:val="00943839"/>
    <w:rsid w:val="00943EB8"/>
    <w:rsid w:val="0094444C"/>
    <w:rsid w:val="00944D9B"/>
    <w:rsid w:val="00945317"/>
    <w:rsid w:val="0094541C"/>
    <w:rsid w:val="00946113"/>
    <w:rsid w:val="00946EE1"/>
    <w:rsid w:val="0094702C"/>
    <w:rsid w:val="00947401"/>
    <w:rsid w:val="00947691"/>
    <w:rsid w:val="0094778A"/>
    <w:rsid w:val="00947849"/>
    <w:rsid w:val="00950438"/>
    <w:rsid w:val="00950493"/>
    <w:rsid w:val="0095055E"/>
    <w:rsid w:val="00952317"/>
    <w:rsid w:val="009523F3"/>
    <w:rsid w:val="00952402"/>
    <w:rsid w:val="009526D8"/>
    <w:rsid w:val="00953577"/>
    <w:rsid w:val="0095370D"/>
    <w:rsid w:val="009546B6"/>
    <w:rsid w:val="00954A8F"/>
    <w:rsid w:val="009555BB"/>
    <w:rsid w:val="00955EB6"/>
    <w:rsid w:val="00956472"/>
    <w:rsid w:val="009564FE"/>
    <w:rsid w:val="009574AE"/>
    <w:rsid w:val="00957A1A"/>
    <w:rsid w:val="00957C5E"/>
    <w:rsid w:val="00960255"/>
    <w:rsid w:val="00961B92"/>
    <w:rsid w:val="00961C7D"/>
    <w:rsid w:val="009626E4"/>
    <w:rsid w:val="00962A4D"/>
    <w:rsid w:val="00963593"/>
    <w:rsid w:val="009635E6"/>
    <w:rsid w:val="0096398B"/>
    <w:rsid w:val="00963A91"/>
    <w:rsid w:val="00964936"/>
    <w:rsid w:val="00964DC7"/>
    <w:rsid w:val="009652A6"/>
    <w:rsid w:val="00965CAB"/>
    <w:rsid w:val="00966907"/>
    <w:rsid w:val="009676DB"/>
    <w:rsid w:val="009723A5"/>
    <w:rsid w:val="0097277F"/>
    <w:rsid w:val="00972855"/>
    <w:rsid w:val="00972E09"/>
    <w:rsid w:val="009742EF"/>
    <w:rsid w:val="00974923"/>
    <w:rsid w:val="00974E9D"/>
    <w:rsid w:val="00975317"/>
    <w:rsid w:val="00976291"/>
    <w:rsid w:val="009764EA"/>
    <w:rsid w:val="00977540"/>
    <w:rsid w:val="00977EAB"/>
    <w:rsid w:val="00977EF7"/>
    <w:rsid w:val="0098058E"/>
    <w:rsid w:val="00980CAC"/>
    <w:rsid w:val="009820BE"/>
    <w:rsid w:val="009825CE"/>
    <w:rsid w:val="009827E2"/>
    <w:rsid w:val="00983DB9"/>
    <w:rsid w:val="0098439A"/>
    <w:rsid w:val="0098451A"/>
    <w:rsid w:val="0098578F"/>
    <w:rsid w:val="00985AA6"/>
    <w:rsid w:val="00986283"/>
    <w:rsid w:val="00987779"/>
    <w:rsid w:val="00987BBD"/>
    <w:rsid w:val="009905A3"/>
    <w:rsid w:val="00990A54"/>
    <w:rsid w:val="009929B0"/>
    <w:rsid w:val="00992FD0"/>
    <w:rsid w:val="00993178"/>
    <w:rsid w:val="0099324E"/>
    <w:rsid w:val="00994576"/>
    <w:rsid w:val="009951DC"/>
    <w:rsid w:val="00995D40"/>
    <w:rsid w:val="00995DD0"/>
    <w:rsid w:val="0099658C"/>
    <w:rsid w:val="00996924"/>
    <w:rsid w:val="009A1A8E"/>
    <w:rsid w:val="009A417A"/>
    <w:rsid w:val="009A48D9"/>
    <w:rsid w:val="009A62FE"/>
    <w:rsid w:val="009A655A"/>
    <w:rsid w:val="009A7791"/>
    <w:rsid w:val="009A7DA7"/>
    <w:rsid w:val="009A7F3F"/>
    <w:rsid w:val="009A7FC5"/>
    <w:rsid w:val="009B05B3"/>
    <w:rsid w:val="009B147B"/>
    <w:rsid w:val="009B1618"/>
    <w:rsid w:val="009B211F"/>
    <w:rsid w:val="009B2FBD"/>
    <w:rsid w:val="009B35AD"/>
    <w:rsid w:val="009B3C65"/>
    <w:rsid w:val="009B4CB3"/>
    <w:rsid w:val="009B518F"/>
    <w:rsid w:val="009B51D9"/>
    <w:rsid w:val="009B5779"/>
    <w:rsid w:val="009B6DE4"/>
    <w:rsid w:val="009B7DD4"/>
    <w:rsid w:val="009C0311"/>
    <w:rsid w:val="009C0631"/>
    <w:rsid w:val="009C0639"/>
    <w:rsid w:val="009C0ADB"/>
    <w:rsid w:val="009C163B"/>
    <w:rsid w:val="009C1C86"/>
    <w:rsid w:val="009C25F8"/>
    <w:rsid w:val="009C47B2"/>
    <w:rsid w:val="009C4D29"/>
    <w:rsid w:val="009C52C7"/>
    <w:rsid w:val="009C55CE"/>
    <w:rsid w:val="009C66AA"/>
    <w:rsid w:val="009C7E05"/>
    <w:rsid w:val="009D1742"/>
    <w:rsid w:val="009D26C3"/>
    <w:rsid w:val="009D28AC"/>
    <w:rsid w:val="009D2D64"/>
    <w:rsid w:val="009D3233"/>
    <w:rsid w:val="009D47E5"/>
    <w:rsid w:val="009D7224"/>
    <w:rsid w:val="009E0899"/>
    <w:rsid w:val="009E306E"/>
    <w:rsid w:val="009E3BB2"/>
    <w:rsid w:val="009E5CEC"/>
    <w:rsid w:val="009E6692"/>
    <w:rsid w:val="009E77F2"/>
    <w:rsid w:val="009E7F28"/>
    <w:rsid w:val="009F0B61"/>
    <w:rsid w:val="009F10EA"/>
    <w:rsid w:val="009F16AB"/>
    <w:rsid w:val="009F2772"/>
    <w:rsid w:val="009F27A1"/>
    <w:rsid w:val="009F2DD0"/>
    <w:rsid w:val="009F366B"/>
    <w:rsid w:val="009F3F8B"/>
    <w:rsid w:val="009F40E9"/>
    <w:rsid w:val="009F4936"/>
    <w:rsid w:val="009F5B78"/>
    <w:rsid w:val="009F6799"/>
    <w:rsid w:val="009F7738"/>
    <w:rsid w:val="00A00E67"/>
    <w:rsid w:val="00A01FCB"/>
    <w:rsid w:val="00A022A3"/>
    <w:rsid w:val="00A0633D"/>
    <w:rsid w:val="00A0638B"/>
    <w:rsid w:val="00A068E7"/>
    <w:rsid w:val="00A07FF2"/>
    <w:rsid w:val="00A10123"/>
    <w:rsid w:val="00A10838"/>
    <w:rsid w:val="00A10B18"/>
    <w:rsid w:val="00A113B4"/>
    <w:rsid w:val="00A124C5"/>
    <w:rsid w:val="00A13424"/>
    <w:rsid w:val="00A13C8A"/>
    <w:rsid w:val="00A13F24"/>
    <w:rsid w:val="00A149EB"/>
    <w:rsid w:val="00A15D9F"/>
    <w:rsid w:val="00A1639A"/>
    <w:rsid w:val="00A16A1B"/>
    <w:rsid w:val="00A1766E"/>
    <w:rsid w:val="00A17699"/>
    <w:rsid w:val="00A17F73"/>
    <w:rsid w:val="00A20BED"/>
    <w:rsid w:val="00A20E9C"/>
    <w:rsid w:val="00A22EEB"/>
    <w:rsid w:val="00A24915"/>
    <w:rsid w:val="00A27022"/>
    <w:rsid w:val="00A27762"/>
    <w:rsid w:val="00A27FD2"/>
    <w:rsid w:val="00A317D4"/>
    <w:rsid w:val="00A32A58"/>
    <w:rsid w:val="00A33249"/>
    <w:rsid w:val="00A3516B"/>
    <w:rsid w:val="00A35185"/>
    <w:rsid w:val="00A355E1"/>
    <w:rsid w:val="00A36516"/>
    <w:rsid w:val="00A36936"/>
    <w:rsid w:val="00A36DC7"/>
    <w:rsid w:val="00A3798B"/>
    <w:rsid w:val="00A41BAC"/>
    <w:rsid w:val="00A4222C"/>
    <w:rsid w:val="00A428B5"/>
    <w:rsid w:val="00A45812"/>
    <w:rsid w:val="00A463AC"/>
    <w:rsid w:val="00A467B3"/>
    <w:rsid w:val="00A46CEF"/>
    <w:rsid w:val="00A46DDA"/>
    <w:rsid w:val="00A50581"/>
    <w:rsid w:val="00A507D8"/>
    <w:rsid w:val="00A51A7A"/>
    <w:rsid w:val="00A5204A"/>
    <w:rsid w:val="00A541B5"/>
    <w:rsid w:val="00A54CEB"/>
    <w:rsid w:val="00A550C1"/>
    <w:rsid w:val="00A56584"/>
    <w:rsid w:val="00A56B19"/>
    <w:rsid w:val="00A60E6E"/>
    <w:rsid w:val="00A60E73"/>
    <w:rsid w:val="00A613A1"/>
    <w:rsid w:val="00A619E4"/>
    <w:rsid w:val="00A61DE9"/>
    <w:rsid w:val="00A6261C"/>
    <w:rsid w:val="00A63364"/>
    <w:rsid w:val="00A6432C"/>
    <w:rsid w:val="00A65219"/>
    <w:rsid w:val="00A65289"/>
    <w:rsid w:val="00A661FB"/>
    <w:rsid w:val="00A665AE"/>
    <w:rsid w:val="00A66B6A"/>
    <w:rsid w:val="00A674E7"/>
    <w:rsid w:val="00A67690"/>
    <w:rsid w:val="00A70367"/>
    <w:rsid w:val="00A7153B"/>
    <w:rsid w:val="00A7235E"/>
    <w:rsid w:val="00A72862"/>
    <w:rsid w:val="00A735D0"/>
    <w:rsid w:val="00A7488A"/>
    <w:rsid w:val="00A74CDF"/>
    <w:rsid w:val="00A755C6"/>
    <w:rsid w:val="00A76B9E"/>
    <w:rsid w:val="00A77040"/>
    <w:rsid w:val="00A77250"/>
    <w:rsid w:val="00A773DA"/>
    <w:rsid w:val="00A77C83"/>
    <w:rsid w:val="00A80726"/>
    <w:rsid w:val="00A80A18"/>
    <w:rsid w:val="00A80AAA"/>
    <w:rsid w:val="00A8126B"/>
    <w:rsid w:val="00A817E1"/>
    <w:rsid w:val="00A828B5"/>
    <w:rsid w:val="00A83402"/>
    <w:rsid w:val="00A838D0"/>
    <w:rsid w:val="00A83B7A"/>
    <w:rsid w:val="00A83D30"/>
    <w:rsid w:val="00A84267"/>
    <w:rsid w:val="00A845B2"/>
    <w:rsid w:val="00A854DE"/>
    <w:rsid w:val="00A872CE"/>
    <w:rsid w:val="00A90108"/>
    <w:rsid w:val="00A9078D"/>
    <w:rsid w:val="00A9329D"/>
    <w:rsid w:val="00A93932"/>
    <w:rsid w:val="00A9470C"/>
    <w:rsid w:val="00A94798"/>
    <w:rsid w:val="00A94AAC"/>
    <w:rsid w:val="00A953F8"/>
    <w:rsid w:val="00A9585E"/>
    <w:rsid w:val="00A96443"/>
    <w:rsid w:val="00A96E0E"/>
    <w:rsid w:val="00A97548"/>
    <w:rsid w:val="00A9774E"/>
    <w:rsid w:val="00A97941"/>
    <w:rsid w:val="00AA18D3"/>
    <w:rsid w:val="00AA18D7"/>
    <w:rsid w:val="00AA1D84"/>
    <w:rsid w:val="00AA362D"/>
    <w:rsid w:val="00AA3E0E"/>
    <w:rsid w:val="00AA4BB7"/>
    <w:rsid w:val="00AA6937"/>
    <w:rsid w:val="00AB027B"/>
    <w:rsid w:val="00AB05A4"/>
    <w:rsid w:val="00AB12BA"/>
    <w:rsid w:val="00AB26C6"/>
    <w:rsid w:val="00AB286F"/>
    <w:rsid w:val="00AB469D"/>
    <w:rsid w:val="00AB4FD5"/>
    <w:rsid w:val="00AB54EC"/>
    <w:rsid w:val="00AB59D0"/>
    <w:rsid w:val="00AB6174"/>
    <w:rsid w:val="00AB62D7"/>
    <w:rsid w:val="00AB6CC1"/>
    <w:rsid w:val="00AB7D50"/>
    <w:rsid w:val="00AC0C6A"/>
    <w:rsid w:val="00AC20A9"/>
    <w:rsid w:val="00AC2582"/>
    <w:rsid w:val="00AC262F"/>
    <w:rsid w:val="00AC2E94"/>
    <w:rsid w:val="00AC2EBB"/>
    <w:rsid w:val="00AC3EA5"/>
    <w:rsid w:val="00AC3EEE"/>
    <w:rsid w:val="00AC664E"/>
    <w:rsid w:val="00AC71A5"/>
    <w:rsid w:val="00AD0362"/>
    <w:rsid w:val="00AD06B0"/>
    <w:rsid w:val="00AD2406"/>
    <w:rsid w:val="00AD25F1"/>
    <w:rsid w:val="00AD2A87"/>
    <w:rsid w:val="00AD45A5"/>
    <w:rsid w:val="00AD4B9C"/>
    <w:rsid w:val="00AD6FDF"/>
    <w:rsid w:val="00AD7306"/>
    <w:rsid w:val="00AD7A8F"/>
    <w:rsid w:val="00AE1691"/>
    <w:rsid w:val="00AE42E2"/>
    <w:rsid w:val="00AE4F2D"/>
    <w:rsid w:val="00AE526D"/>
    <w:rsid w:val="00AE7017"/>
    <w:rsid w:val="00AE7360"/>
    <w:rsid w:val="00AF06B5"/>
    <w:rsid w:val="00AF130A"/>
    <w:rsid w:val="00AF1FDA"/>
    <w:rsid w:val="00AF245F"/>
    <w:rsid w:val="00AF2EDB"/>
    <w:rsid w:val="00AF3602"/>
    <w:rsid w:val="00AF4397"/>
    <w:rsid w:val="00AF47E2"/>
    <w:rsid w:val="00AF4E74"/>
    <w:rsid w:val="00AF5079"/>
    <w:rsid w:val="00AF570C"/>
    <w:rsid w:val="00AF6E73"/>
    <w:rsid w:val="00B00395"/>
    <w:rsid w:val="00B00FED"/>
    <w:rsid w:val="00B0151B"/>
    <w:rsid w:val="00B01952"/>
    <w:rsid w:val="00B020F9"/>
    <w:rsid w:val="00B02DFC"/>
    <w:rsid w:val="00B04EF2"/>
    <w:rsid w:val="00B05AC4"/>
    <w:rsid w:val="00B06529"/>
    <w:rsid w:val="00B06E67"/>
    <w:rsid w:val="00B0761F"/>
    <w:rsid w:val="00B10825"/>
    <w:rsid w:val="00B11773"/>
    <w:rsid w:val="00B122CE"/>
    <w:rsid w:val="00B12472"/>
    <w:rsid w:val="00B13039"/>
    <w:rsid w:val="00B136BA"/>
    <w:rsid w:val="00B14134"/>
    <w:rsid w:val="00B154EC"/>
    <w:rsid w:val="00B155F8"/>
    <w:rsid w:val="00B155FF"/>
    <w:rsid w:val="00B1567C"/>
    <w:rsid w:val="00B16383"/>
    <w:rsid w:val="00B174A4"/>
    <w:rsid w:val="00B17FD5"/>
    <w:rsid w:val="00B20AC9"/>
    <w:rsid w:val="00B21C35"/>
    <w:rsid w:val="00B23272"/>
    <w:rsid w:val="00B24C86"/>
    <w:rsid w:val="00B253CB"/>
    <w:rsid w:val="00B269B7"/>
    <w:rsid w:val="00B26EF0"/>
    <w:rsid w:val="00B30CBD"/>
    <w:rsid w:val="00B30E80"/>
    <w:rsid w:val="00B31626"/>
    <w:rsid w:val="00B316A5"/>
    <w:rsid w:val="00B325E0"/>
    <w:rsid w:val="00B329BB"/>
    <w:rsid w:val="00B33061"/>
    <w:rsid w:val="00B342A9"/>
    <w:rsid w:val="00B350A7"/>
    <w:rsid w:val="00B35F26"/>
    <w:rsid w:val="00B36869"/>
    <w:rsid w:val="00B36B4D"/>
    <w:rsid w:val="00B37F01"/>
    <w:rsid w:val="00B40C5B"/>
    <w:rsid w:val="00B4175D"/>
    <w:rsid w:val="00B41DBE"/>
    <w:rsid w:val="00B42962"/>
    <w:rsid w:val="00B42B1F"/>
    <w:rsid w:val="00B43577"/>
    <w:rsid w:val="00B437AE"/>
    <w:rsid w:val="00B44430"/>
    <w:rsid w:val="00B468EA"/>
    <w:rsid w:val="00B47623"/>
    <w:rsid w:val="00B506BA"/>
    <w:rsid w:val="00B50D0B"/>
    <w:rsid w:val="00B52396"/>
    <w:rsid w:val="00B52C0C"/>
    <w:rsid w:val="00B532CB"/>
    <w:rsid w:val="00B53764"/>
    <w:rsid w:val="00B53B18"/>
    <w:rsid w:val="00B53BE8"/>
    <w:rsid w:val="00B544C7"/>
    <w:rsid w:val="00B54942"/>
    <w:rsid w:val="00B54C0B"/>
    <w:rsid w:val="00B5619E"/>
    <w:rsid w:val="00B562B2"/>
    <w:rsid w:val="00B56DFF"/>
    <w:rsid w:val="00B601CB"/>
    <w:rsid w:val="00B604EA"/>
    <w:rsid w:val="00B6099C"/>
    <w:rsid w:val="00B60CAB"/>
    <w:rsid w:val="00B61353"/>
    <w:rsid w:val="00B61430"/>
    <w:rsid w:val="00B617C5"/>
    <w:rsid w:val="00B62E8E"/>
    <w:rsid w:val="00B63804"/>
    <w:rsid w:val="00B649F0"/>
    <w:rsid w:val="00B6534E"/>
    <w:rsid w:val="00B656B7"/>
    <w:rsid w:val="00B65AA2"/>
    <w:rsid w:val="00B660D4"/>
    <w:rsid w:val="00B668A0"/>
    <w:rsid w:val="00B67925"/>
    <w:rsid w:val="00B70044"/>
    <w:rsid w:val="00B7004E"/>
    <w:rsid w:val="00B700A9"/>
    <w:rsid w:val="00B71491"/>
    <w:rsid w:val="00B7171D"/>
    <w:rsid w:val="00B7201F"/>
    <w:rsid w:val="00B74613"/>
    <w:rsid w:val="00B757D7"/>
    <w:rsid w:val="00B777DA"/>
    <w:rsid w:val="00B800C3"/>
    <w:rsid w:val="00B8091E"/>
    <w:rsid w:val="00B81994"/>
    <w:rsid w:val="00B827AE"/>
    <w:rsid w:val="00B8306E"/>
    <w:rsid w:val="00B84A24"/>
    <w:rsid w:val="00B858A1"/>
    <w:rsid w:val="00B86E52"/>
    <w:rsid w:val="00B873FF"/>
    <w:rsid w:val="00B87A3D"/>
    <w:rsid w:val="00B87FB5"/>
    <w:rsid w:val="00B90237"/>
    <w:rsid w:val="00B904A7"/>
    <w:rsid w:val="00B911B6"/>
    <w:rsid w:val="00B917DC"/>
    <w:rsid w:val="00B931E1"/>
    <w:rsid w:val="00B939C2"/>
    <w:rsid w:val="00B94CE1"/>
    <w:rsid w:val="00B94D90"/>
    <w:rsid w:val="00B9502F"/>
    <w:rsid w:val="00B952E7"/>
    <w:rsid w:val="00B95862"/>
    <w:rsid w:val="00B975C4"/>
    <w:rsid w:val="00BA0814"/>
    <w:rsid w:val="00BA0A16"/>
    <w:rsid w:val="00BA1A6F"/>
    <w:rsid w:val="00BA1BF6"/>
    <w:rsid w:val="00BA2DCF"/>
    <w:rsid w:val="00BA3E6E"/>
    <w:rsid w:val="00BA5E85"/>
    <w:rsid w:val="00BA6D34"/>
    <w:rsid w:val="00BA7FB2"/>
    <w:rsid w:val="00BB2270"/>
    <w:rsid w:val="00BB22C7"/>
    <w:rsid w:val="00BB315D"/>
    <w:rsid w:val="00BB3A5C"/>
    <w:rsid w:val="00BB6679"/>
    <w:rsid w:val="00BB72CE"/>
    <w:rsid w:val="00BB77B1"/>
    <w:rsid w:val="00BC16FE"/>
    <w:rsid w:val="00BC2078"/>
    <w:rsid w:val="00BC4367"/>
    <w:rsid w:val="00BC452C"/>
    <w:rsid w:val="00BC5072"/>
    <w:rsid w:val="00BC50B5"/>
    <w:rsid w:val="00BC59DC"/>
    <w:rsid w:val="00BD06AD"/>
    <w:rsid w:val="00BD113E"/>
    <w:rsid w:val="00BD1C8B"/>
    <w:rsid w:val="00BD2FD3"/>
    <w:rsid w:val="00BD34E8"/>
    <w:rsid w:val="00BD3950"/>
    <w:rsid w:val="00BD40B7"/>
    <w:rsid w:val="00BD5352"/>
    <w:rsid w:val="00BD65ED"/>
    <w:rsid w:val="00BD6672"/>
    <w:rsid w:val="00BD6A4F"/>
    <w:rsid w:val="00BD6E0D"/>
    <w:rsid w:val="00BD7B2F"/>
    <w:rsid w:val="00BD7C7F"/>
    <w:rsid w:val="00BE0096"/>
    <w:rsid w:val="00BE0A64"/>
    <w:rsid w:val="00BE1D3D"/>
    <w:rsid w:val="00BE1E48"/>
    <w:rsid w:val="00BE2553"/>
    <w:rsid w:val="00BE4409"/>
    <w:rsid w:val="00BE4C2D"/>
    <w:rsid w:val="00BE6CF2"/>
    <w:rsid w:val="00BE75D1"/>
    <w:rsid w:val="00BE777D"/>
    <w:rsid w:val="00BE7B1E"/>
    <w:rsid w:val="00BF23ED"/>
    <w:rsid w:val="00BF38C7"/>
    <w:rsid w:val="00BF42E3"/>
    <w:rsid w:val="00BF5E89"/>
    <w:rsid w:val="00BF6489"/>
    <w:rsid w:val="00C0066C"/>
    <w:rsid w:val="00C00EC4"/>
    <w:rsid w:val="00C015F5"/>
    <w:rsid w:val="00C02061"/>
    <w:rsid w:val="00C025FD"/>
    <w:rsid w:val="00C02A7F"/>
    <w:rsid w:val="00C0350D"/>
    <w:rsid w:val="00C052A4"/>
    <w:rsid w:val="00C05B32"/>
    <w:rsid w:val="00C0630A"/>
    <w:rsid w:val="00C06E3F"/>
    <w:rsid w:val="00C078D6"/>
    <w:rsid w:val="00C07B82"/>
    <w:rsid w:val="00C07DBC"/>
    <w:rsid w:val="00C1003B"/>
    <w:rsid w:val="00C10BA9"/>
    <w:rsid w:val="00C11CF3"/>
    <w:rsid w:val="00C11F74"/>
    <w:rsid w:val="00C12668"/>
    <w:rsid w:val="00C128D6"/>
    <w:rsid w:val="00C12CB2"/>
    <w:rsid w:val="00C1334B"/>
    <w:rsid w:val="00C14113"/>
    <w:rsid w:val="00C1419D"/>
    <w:rsid w:val="00C15F5C"/>
    <w:rsid w:val="00C1632B"/>
    <w:rsid w:val="00C1695F"/>
    <w:rsid w:val="00C16A58"/>
    <w:rsid w:val="00C16CD4"/>
    <w:rsid w:val="00C1714C"/>
    <w:rsid w:val="00C17376"/>
    <w:rsid w:val="00C17AE3"/>
    <w:rsid w:val="00C206BE"/>
    <w:rsid w:val="00C20A86"/>
    <w:rsid w:val="00C225FF"/>
    <w:rsid w:val="00C22B73"/>
    <w:rsid w:val="00C23153"/>
    <w:rsid w:val="00C25666"/>
    <w:rsid w:val="00C2655E"/>
    <w:rsid w:val="00C266DA"/>
    <w:rsid w:val="00C267D5"/>
    <w:rsid w:val="00C27970"/>
    <w:rsid w:val="00C3088E"/>
    <w:rsid w:val="00C30D87"/>
    <w:rsid w:val="00C31451"/>
    <w:rsid w:val="00C31664"/>
    <w:rsid w:val="00C32BFD"/>
    <w:rsid w:val="00C32FFF"/>
    <w:rsid w:val="00C33C76"/>
    <w:rsid w:val="00C34848"/>
    <w:rsid w:val="00C35A42"/>
    <w:rsid w:val="00C35B22"/>
    <w:rsid w:val="00C36365"/>
    <w:rsid w:val="00C368EC"/>
    <w:rsid w:val="00C40174"/>
    <w:rsid w:val="00C40EFF"/>
    <w:rsid w:val="00C43406"/>
    <w:rsid w:val="00C43847"/>
    <w:rsid w:val="00C4443A"/>
    <w:rsid w:val="00C450B9"/>
    <w:rsid w:val="00C45AD0"/>
    <w:rsid w:val="00C4661B"/>
    <w:rsid w:val="00C47F9F"/>
    <w:rsid w:val="00C507C7"/>
    <w:rsid w:val="00C5179C"/>
    <w:rsid w:val="00C52009"/>
    <w:rsid w:val="00C5230B"/>
    <w:rsid w:val="00C53EC3"/>
    <w:rsid w:val="00C54D31"/>
    <w:rsid w:val="00C55066"/>
    <w:rsid w:val="00C55202"/>
    <w:rsid w:val="00C5703C"/>
    <w:rsid w:val="00C57313"/>
    <w:rsid w:val="00C6015C"/>
    <w:rsid w:val="00C60FAB"/>
    <w:rsid w:val="00C62C05"/>
    <w:rsid w:val="00C62CC1"/>
    <w:rsid w:val="00C63197"/>
    <w:rsid w:val="00C636AC"/>
    <w:rsid w:val="00C640AB"/>
    <w:rsid w:val="00C64CC6"/>
    <w:rsid w:val="00C64E32"/>
    <w:rsid w:val="00C66593"/>
    <w:rsid w:val="00C667F3"/>
    <w:rsid w:val="00C703C2"/>
    <w:rsid w:val="00C70BA7"/>
    <w:rsid w:val="00C71F97"/>
    <w:rsid w:val="00C72003"/>
    <w:rsid w:val="00C720D5"/>
    <w:rsid w:val="00C7217E"/>
    <w:rsid w:val="00C72A46"/>
    <w:rsid w:val="00C72CF4"/>
    <w:rsid w:val="00C738A8"/>
    <w:rsid w:val="00C73F99"/>
    <w:rsid w:val="00C74D45"/>
    <w:rsid w:val="00C760AB"/>
    <w:rsid w:val="00C760F7"/>
    <w:rsid w:val="00C771EA"/>
    <w:rsid w:val="00C77FD0"/>
    <w:rsid w:val="00C8073C"/>
    <w:rsid w:val="00C82C5C"/>
    <w:rsid w:val="00C83010"/>
    <w:rsid w:val="00C830B7"/>
    <w:rsid w:val="00C83852"/>
    <w:rsid w:val="00C83DCD"/>
    <w:rsid w:val="00C855BE"/>
    <w:rsid w:val="00C85920"/>
    <w:rsid w:val="00C85F5C"/>
    <w:rsid w:val="00C86240"/>
    <w:rsid w:val="00C8758B"/>
    <w:rsid w:val="00C87978"/>
    <w:rsid w:val="00C87E5B"/>
    <w:rsid w:val="00C9107C"/>
    <w:rsid w:val="00C917AA"/>
    <w:rsid w:val="00C92172"/>
    <w:rsid w:val="00C92F7B"/>
    <w:rsid w:val="00C931FA"/>
    <w:rsid w:val="00C938D0"/>
    <w:rsid w:val="00C93C89"/>
    <w:rsid w:val="00C95762"/>
    <w:rsid w:val="00C963D3"/>
    <w:rsid w:val="00C96804"/>
    <w:rsid w:val="00C96A53"/>
    <w:rsid w:val="00C96FF4"/>
    <w:rsid w:val="00C9717F"/>
    <w:rsid w:val="00CA01A3"/>
    <w:rsid w:val="00CA0491"/>
    <w:rsid w:val="00CA0E0E"/>
    <w:rsid w:val="00CA15F8"/>
    <w:rsid w:val="00CA218B"/>
    <w:rsid w:val="00CA2693"/>
    <w:rsid w:val="00CA2D1D"/>
    <w:rsid w:val="00CA34AC"/>
    <w:rsid w:val="00CA3BCB"/>
    <w:rsid w:val="00CA3C06"/>
    <w:rsid w:val="00CA3F8F"/>
    <w:rsid w:val="00CA52B8"/>
    <w:rsid w:val="00CA5BA9"/>
    <w:rsid w:val="00CA5C7F"/>
    <w:rsid w:val="00CA642F"/>
    <w:rsid w:val="00CA74AB"/>
    <w:rsid w:val="00CB0FBE"/>
    <w:rsid w:val="00CB100B"/>
    <w:rsid w:val="00CB1600"/>
    <w:rsid w:val="00CB1A79"/>
    <w:rsid w:val="00CB1C43"/>
    <w:rsid w:val="00CB2252"/>
    <w:rsid w:val="00CB2888"/>
    <w:rsid w:val="00CB30D5"/>
    <w:rsid w:val="00CB45D2"/>
    <w:rsid w:val="00CB616E"/>
    <w:rsid w:val="00CC015F"/>
    <w:rsid w:val="00CC050B"/>
    <w:rsid w:val="00CC0C42"/>
    <w:rsid w:val="00CC0F11"/>
    <w:rsid w:val="00CC1DB6"/>
    <w:rsid w:val="00CC268D"/>
    <w:rsid w:val="00CC2897"/>
    <w:rsid w:val="00CC2B5E"/>
    <w:rsid w:val="00CC2E7E"/>
    <w:rsid w:val="00CC376B"/>
    <w:rsid w:val="00CC53F8"/>
    <w:rsid w:val="00CC5A59"/>
    <w:rsid w:val="00CC5B06"/>
    <w:rsid w:val="00CC5FEE"/>
    <w:rsid w:val="00CC6293"/>
    <w:rsid w:val="00CC6FD8"/>
    <w:rsid w:val="00CC7335"/>
    <w:rsid w:val="00CC75AF"/>
    <w:rsid w:val="00CC7CE4"/>
    <w:rsid w:val="00CD0FD5"/>
    <w:rsid w:val="00CD1693"/>
    <w:rsid w:val="00CD2A79"/>
    <w:rsid w:val="00CD2E8D"/>
    <w:rsid w:val="00CD3D61"/>
    <w:rsid w:val="00CD45FF"/>
    <w:rsid w:val="00CD4C8F"/>
    <w:rsid w:val="00CD66EA"/>
    <w:rsid w:val="00CD7A84"/>
    <w:rsid w:val="00CE1766"/>
    <w:rsid w:val="00CE1992"/>
    <w:rsid w:val="00CE22C6"/>
    <w:rsid w:val="00CE23A2"/>
    <w:rsid w:val="00CE24A0"/>
    <w:rsid w:val="00CE267A"/>
    <w:rsid w:val="00CE289D"/>
    <w:rsid w:val="00CE2EE6"/>
    <w:rsid w:val="00CE3329"/>
    <w:rsid w:val="00CE35CD"/>
    <w:rsid w:val="00CE50DC"/>
    <w:rsid w:val="00CE5EE3"/>
    <w:rsid w:val="00CE6247"/>
    <w:rsid w:val="00CE6993"/>
    <w:rsid w:val="00CE79E8"/>
    <w:rsid w:val="00CF128C"/>
    <w:rsid w:val="00CF1C24"/>
    <w:rsid w:val="00CF229B"/>
    <w:rsid w:val="00CF2B5F"/>
    <w:rsid w:val="00CF3F16"/>
    <w:rsid w:val="00CF4A84"/>
    <w:rsid w:val="00CF4D16"/>
    <w:rsid w:val="00CF4F68"/>
    <w:rsid w:val="00CF5CD7"/>
    <w:rsid w:val="00CF644E"/>
    <w:rsid w:val="00CF66E0"/>
    <w:rsid w:val="00CF6CD4"/>
    <w:rsid w:val="00CF6D50"/>
    <w:rsid w:val="00CF6E1B"/>
    <w:rsid w:val="00CF7355"/>
    <w:rsid w:val="00CF73EA"/>
    <w:rsid w:val="00CF75F7"/>
    <w:rsid w:val="00CF781B"/>
    <w:rsid w:val="00CF7EEF"/>
    <w:rsid w:val="00D00018"/>
    <w:rsid w:val="00D0019E"/>
    <w:rsid w:val="00D009C9"/>
    <w:rsid w:val="00D016A7"/>
    <w:rsid w:val="00D01E9D"/>
    <w:rsid w:val="00D02367"/>
    <w:rsid w:val="00D031DB"/>
    <w:rsid w:val="00D034D1"/>
    <w:rsid w:val="00D0512E"/>
    <w:rsid w:val="00D0613E"/>
    <w:rsid w:val="00D06504"/>
    <w:rsid w:val="00D070DA"/>
    <w:rsid w:val="00D106EA"/>
    <w:rsid w:val="00D1107A"/>
    <w:rsid w:val="00D149CE"/>
    <w:rsid w:val="00D14B1F"/>
    <w:rsid w:val="00D15927"/>
    <w:rsid w:val="00D175CA"/>
    <w:rsid w:val="00D20C0D"/>
    <w:rsid w:val="00D20FAF"/>
    <w:rsid w:val="00D210E9"/>
    <w:rsid w:val="00D22352"/>
    <w:rsid w:val="00D2290F"/>
    <w:rsid w:val="00D22B85"/>
    <w:rsid w:val="00D23816"/>
    <w:rsid w:val="00D23E90"/>
    <w:rsid w:val="00D24A28"/>
    <w:rsid w:val="00D24E59"/>
    <w:rsid w:val="00D253D2"/>
    <w:rsid w:val="00D25946"/>
    <w:rsid w:val="00D25A75"/>
    <w:rsid w:val="00D26053"/>
    <w:rsid w:val="00D271DA"/>
    <w:rsid w:val="00D31A80"/>
    <w:rsid w:val="00D33ACD"/>
    <w:rsid w:val="00D34311"/>
    <w:rsid w:val="00D347E7"/>
    <w:rsid w:val="00D35161"/>
    <w:rsid w:val="00D35AE0"/>
    <w:rsid w:val="00D35CB4"/>
    <w:rsid w:val="00D41CAE"/>
    <w:rsid w:val="00D41E3D"/>
    <w:rsid w:val="00D427FF"/>
    <w:rsid w:val="00D42958"/>
    <w:rsid w:val="00D42F7A"/>
    <w:rsid w:val="00D439BE"/>
    <w:rsid w:val="00D43BD4"/>
    <w:rsid w:val="00D445D5"/>
    <w:rsid w:val="00D448EC"/>
    <w:rsid w:val="00D44931"/>
    <w:rsid w:val="00D44ABC"/>
    <w:rsid w:val="00D44CC6"/>
    <w:rsid w:val="00D45001"/>
    <w:rsid w:val="00D4539F"/>
    <w:rsid w:val="00D466B8"/>
    <w:rsid w:val="00D4741D"/>
    <w:rsid w:val="00D47CE5"/>
    <w:rsid w:val="00D50460"/>
    <w:rsid w:val="00D50549"/>
    <w:rsid w:val="00D50984"/>
    <w:rsid w:val="00D52066"/>
    <w:rsid w:val="00D522F5"/>
    <w:rsid w:val="00D5236B"/>
    <w:rsid w:val="00D535BA"/>
    <w:rsid w:val="00D546B0"/>
    <w:rsid w:val="00D55885"/>
    <w:rsid w:val="00D5773E"/>
    <w:rsid w:val="00D603F5"/>
    <w:rsid w:val="00D609A1"/>
    <w:rsid w:val="00D60B17"/>
    <w:rsid w:val="00D61B79"/>
    <w:rsid w:val="00D6218D"/>
    <w:rsid w:val="00D62FBC"/>
    <w:rsid w:val="00D63742"/>
    <w:rsid w:val="00D644F4"/>
    <w:rsid w:val="00D6467D"/>
    <w:rsid w:val="00D6468E"/>
    <w:rsid w:val="00D65288"/>
    <w:rsid w:val="00D6546D"/>
    <w:rsid w:val="00D66110"/>
    <w:rsid w:val="00D673E7"/>
    <w:rsid w:val="00D70305"/>
    <w:rsid w:val="00D7030F"/>
    <w:rsid w:val="00D7079A"/>
    <w:rsid w:val="00D70EBF"/>
    <w:rsid w:val="00D716E9"/>
    <w:rsid w:val="00D7265E"/>
    <w:rsid w:val="00D73EB6"/>
    <w:rsid w:val="00D73F0C"/>
    <w:rsid w:val="00D74E2C"/>
    <w:rsid w:val="00D774DA"/>
    <w:rsid w:val="00D801B1"/>
    <w:rsid w:val="00D80B8F"/>
    <w:rsid w:val="00D80E35"/>
    <w:rsid w:val="00D81708"/>
    <w:rsid w:val="00D81862"/>
    <w:rsid w:val="00D83128"/>
    <w:rsid w:val="00D838A6"/>
    <w:rsid w:val="00D83DEB"/>
    <w:rsid w:val="00D843F5"/>
    <w:rsid w:val="00D85066"/>
    <w:rsid w:val="00D869D6"/>
    <w:rsid w:val="00D86C70"/>
    <w:rsid w:val="00D877B9"/>
    <w:rsid w:val="00D904A9"/>
    <w:rsid w:val="00D90A67"/>
    <w:rsid w:val="00D9198C"/>
    <w:rsid w:val="00D91BFA"/>
    <w:rsid w:val="00D9228B"/>
    <w:rsid w:val="00D9441B"/>
    <w:rsid w:val="00D944B4"/>
    <w:rsid w:val="00D94C5E"/>
    <w:rsid w:val="00D96B3C"/>
    <w:rsid w:val="00D96FA4"/>
    <w:rsid w:val="00D97E93"/>
    <w:rsid w:val="00DA0F6C"/>
    <w:rsid w:val="00DA10B4"/>
    <w:rsid w:val="00DA1F35"/>
    <w:rsid w:val="00DA258A"/>
    <w:rsid w:val="00DA25BD"/>
    <w:rsid w:val="00DA2769"/>
    <w:rsid w:val="00DA3345"/>
    <w:rsid w:val="00DA3C99"/>
    <w:rsid w:val="00DA3CA2"/>
    <w:rsid w:val="00DA3FD6"/>
    <w:rsid w:val="00DA4802"/>
    <w:rsid w:val="00DA5213"/>
    <w:rsid w:val="00DA68E1"/>
    <w:rsid w:val="00DB0401"/>
    <w:rsid w:val="00DB05F9"/>
    <w:rsid w:val="00DB0727"/>
    <w:rsid w:val="00DB0BCF"/>
    <w:rsid w:val="00DB1D9A"/>
    <w:rsid w:val="00DB27A8"/>
    <w:rsid w:val="00DB2DF4"/>
    <w:rsid w:val="00DB34E2"/>
    <w:rsid w:val="00DB3A73"/>
    <w:rsid w:val="00DB3D3C"/>
    <w:rsid w:val="00DB4A62"/>
    <w:rsid w:val="00DB7A05"/>
    <w:rsid w:val="00DB7EAB"/>
    <w:rsid w:val="00DC12F5"/>
    <w:rsid w:val="00DC133C"/>
    <w:rsid w:val="00DC2DC3"/>
    <w:rsid w:val="00DC40CD"/>
    <w:rsid w:val="00DC4C8F"/>
    <w:rsid w:val="00DC64FC"/>
    <w:rsid w:val="00DC6890"/>
    <w:rsid w:val="00DC71BC"/>
    <w:rsid w:val="00DC7DC5"/>
    <w:rsid w:val="00DD0765"/>
    <w:rsid w:val="00DD1F98"/>
    <w:rsid w:val="00DD2436"/>
    <w:rsid w:val="00DD29B1"/>
    <w:rsid w:val="00DD352C"/>
    <w:rsid w:val="00DD41EE"/>
    <w:rsid w:val="00DD45BB"/>
    <w:rsid w:val="00DD4850"/>
    <w:rsid w:val="00DD4CF4"/>
    <w:rsid w:val="00DD502B"/>
    <w:rsid w:val="00DD578B"/>
    <w:rsid w:val="00DD6680"/>
    <w:rsid w:val="00DD6B79"/>
    <w:rsid w:val="00DE063C"/>
    <w:rsid w:val="00DE0C37"/>
    <w:rsid w:val="00DE2D99"/>
    <w:rsid w:val="00DE3BB7"/>
    <w:rsid w:val="00DE4706"/>
    <w:rsid w:val="00DE472B"/>
    <w:rsid w:val="00DE54BD"/>
    <w:rsid w:val="00DE5FEF"/>
    <w:rsid w:val="00DE67D3"/>
    <w:rsid w:val="00DE74F6"/>
    <w:rsid w:val="00DE7522"/>
    <w:rsid w:val="00DE7B8C"/>
    <w:rsid w:val="00DE7CA4"/>
    <w:rsid w:val="00DF07E0"/>
    <w:rsid w:val="00DF09FD"/>
    <w:rsid w:val="00DF1A3D"/>
    <w:rsid w:val="00DF2022"/>
    <w:rsid w:val="00DF2056"/>
    <w:rsid w:val="00DF2419"/>
    <w:rsid w:val="00DF25A3"/>
    <w:rsid w:val="00DF2842"/>
    <w:rsid w:val="00DF2BA0"/>
    <w:rsid w:val="00DF30A2"/>
    <w:rsid w:val="00DF312E"/>
    <w:rsid w:val="00DF39D6"/>
    <w:rsid w:val="00DF4D63"/>
    <w:rsid w:val="00DF637E"/>
    <w:rsid w:val="00DF7737"/>
    <w:rsid w:val="00DF7876"/>
    <w:rsid w:val="00DF7B3F"/>
    <w:rsid w:val="00E00208"/>
    <w:rsid w:val="00E006DE"/>
    <w:rsid w:val="00E00B53"/>
    <w:rsid w:val="00E00FAF"/>
    <w:rsid w:val="00E020F9"/>
    <w:rsid w:val="00E02654"/>
    <w:rsid w:val="00E026DF"/>
    <w:rsid w:val="00E02B61"/>
    <w:rsid w:val="00E03C67"/>
    <w:rsid w:val="00E03EDD"/>
    <w:rsid w:val="00E046AA"/>
    <w:rsid w:val="00E0560C"/>
    <w:rsid w:val="00E06265"/>
    <w:rsid w:val="00E06B97"/>
    <w:rsid w:val="00E11860"/>
    <w:rsid w:val="00E119B2"/>
    <w:rsid w:val="00E12E4D"/>
    <w:rsid w:val="00E12EAF"/>
    <w:rsid w:val="00E168BA"/>
    <w:rsid w:val="00E17808"/>
    <w:rsid w:val="00E17C9B"/>
    <w:rsid w:val="00E17D9E"/>
    <w:rsid w:val="00E17FFD"/>
    <w:rsid w:val="00E209BD"/>
    <w:rsid w:val="00E214AD"/>
    <w:rsid w:val="00E22F82"/>
    <w:rsid w:val="00E2334E"/>
    <w:rsid w:val="00E24EF3"/>
    <w:rsid w:val="00E252B0"/>
    <w:rsid w:val="00E26604"/>
    <w:rsid w:val="00E2684B"/>
    <w:rsid w:val="00E268E0"/>
    <w:rsid w:val="00E304D5"/>
    <w:rsid w:val="00E31019"/>
    <w:rsid w:val="00E3125E"/>
    <w:rsid w:val="00E31446"/>
    <w:rsid w:val="00E31962"/>
    <w:rsid w:val="00E323A9"/>
    <w:rsid w:val="00E3275D"/>
    <w:rsid w:val="00E3329C"/>
    <w:rsid w:val="00E35FDF"/>
    <w:rsid w:val="00E361ED"/>
    <w:rsid w:val="00E36C31"/>
    <w:rsid w:val="00E40941"/>
    <w:rsid w:val="00E40DFE"/>
    <w:rsid w:val="00E434E0"/>
    <w:rsid w:val="00E43BEC"/>
    <w:rsid w:val="00E44A53"/>
    <w:rsid w:val="00E45645"/>
    <w:rsid w:val="00E45FDA"/>
    <w:rsid w:val="00E46237"/>
    <w:rsid w:val="00E504C9"/>
    <w:rsid w:val="00E50EC9"/>
    <w:rsid w:val="00E51419"/>
    <w:rsid w:val="00E53220"/>
    <w:rsid w:val="00E5387F"/>
    <w:rsid w:val="00E54F4A"/>
    <w:rsid w:val="00E55B4D"/>
    <w:rsid w:val="00E601C7"/>
    <w:rsid w:val="00E60342"/>
    <w:rsid w:val="00E6232E"/>
    <w:rsid w:val="00E63757"/>
    <w:rsid w:val="00E63C0F"/>
    <w:rsid w:val="00E643FB"/>
    <w:rsid w:val="00E662E2"/>
    <w:rsid w:val="00E6760F"/>
    <w:rsid w:val="00E67CDB"/>
    <w:rsid w:val="00E70341"/>
    <w:rsid w:val="00E70705"/>
    <w:rsid w:val="00E70936"/>
    <w:rsid w:val="00E72620"/>
    <w:rsid w:val="00E72F83"/>
    <w:rsid w:val="00E7355B"/>
    <w:rsid w:val="00E74551"/>
    <w:rsid w:val="00E74B28"/>
    <w:rsid w:val="00E753B7"/>
    <w:rsid w:val="00E754E0"/>
    <w:rsid w:val="00E767DE"/>
    <w:rsid w:val="00E771CB"/>
    <w:rsid w:val="00E77235"/>
    <w:rsid w:val="00E801B2"/>
    <w:rsid w:val="00E82B5B"/>
    <w:rsid w:val="00E8387A"/>
    <w:rsid w:val="00E83B9F"/>
    <w:rsid w:val="00E83BBC"/>
    <w:rsid w:val="00E84ACE"/>
    <w:rsid w:val="00E84F87"/>
    <w:rsid w:val="00E853E0"/>
    <w:rsid w:val="00E854E2"/>
    <w:rsid w:val="00E85E78"/>
    <w:rsid w:val="00E87156"/>
    <w:rsid w:val="00E878E0"/>
    <w:rsid w:val="00E90E1C"/>
    <w:rsid w:val="00E91383"/>
    <w:rsid w:val="00E925BF"/>
    <w:rsid w:val="00E9261C"/>
    <w:rsid w:val="00E935AA"/>
    <w:rsid w:val="00E93804"/>
    <w:rsid w:val="00E944D8"/>
    <w:rsid w:val="00E96077"/>
    <w:rsid w:val="00E97634"/>
    <w:rsid w:val="00E97E7C"/>
    <w:rsid w:val="00EA068D"/>
    <w:rsid w:val="00EA18DD"/>
    <w:rsid w:val="00EA2283"/>
    <w:rsid w:val="00EA2665"/>
    <w:rsid w:val="00EA2863"/>
    <w:rsid w:val="00EA2D02"/>
    <w:rsid w:val="00EA3842"/>
    <w:rsid w:val="00EA5E33"/>
    <w:rsid w:val="00EA638C"/>
    <w:rsid w:val="00EA665E"/>
    <w:rsid w:val="00EA74E5"/>
    <w:rsid w:val="00EA7573"/>
    <w:rsid w:val="00EA7F74"/>
    <w:rsid w:val="00EB046C"/>
    <w:rsid w:val="00EB049F"/>
    <w:rsid w:val="00EB05CC"/>
    <w:rsid w:val="00EB0D6D"/>
    <w:rsid w:val="00EB125B"/>
    <w:rsid w:val="00EB1669"/>
    <w:rsid w:val="00EB201C"/>
    <w:rsid w:val="00EB26E0"/>
    <w:rsid w:val="00EB6514"/>
    <w:rsid w:val="00EB6F87"/>
    <w:rsid w:val="00EB7697"/>
    <w:rsid w:val="00EB77CC"/>
    <w:rsid w:val="00EB7C52"/>
    <w:rsid w:val="00EC0027"/>
    <w:rsid w:val="00EC009B"/>
    <w:rsid w:val="00EC0A1B"/>
    <w:rsid w:val="00EC0CFE"/>
    <w:rsid w:val="00EC5D69"/>
    <w:rsid w:val="00EC63DD"/>
    <w:rsid w:val="00EC657C"/>
    <w:rsid w:val="00EC6BEF"/>
    <w:rsid w:val="00EC6C00"/>
    <w:rsid w:val="00EC74D3"/>
    <w:rsid w:val="00EC774D"/>
    <w:rsid w:val="00EC797A"/>
    <w:rsid w:val="00ED0608"/>
    <w:rsid w:val="00ED0AAC"/>
    <w:rsid w:val="00ED0F8C"/>
    <w:rsid w:val="00ED1AD9"/>
    <w:rsid w:val="00ED248C"/>
    <w:rsid w:val="00ED2E9F"/>
    <w:rsid w:val="00ED426C"/>
    <w:rsid w:val="00ED45A5"/>
    <w:rsid w:val="00ED4E6B"/>
    <w:rsid w:val="00ED552E"/>
    <w:rsid w:val="00ED554E"/>
    <w:rsid w:val="00ED5CE6"/>
    <w:rsid w:val="00ED7211"/>
    <w:rsid w:val="00ED7D06"/>
    <w:rsid w:val="00EE0D72"/>
    <w:rsid w:val="00EE1BA0"/>
    <w:rsid w:val="00EE2B4F"/>
    <w:rsid w:val="00EE3515"/>
    <w:rsid w:val="00EE3838"/>
    <w:rsid w:val="00EE3E07"/>
    <w:rsid w:val="00EE4270"/>
    <w:rsid w:val="00EE447A"/>
    <w:rsid w:val="00EE49AE"/>
    <w:rsid w:val="00EE737F"/>
    <w:rsid w:val="00EF2557"/>
    <w:rsid w:val="00EF27A5"/>
    <w:rsid w:val="00EF27EF"/>
    <w:rsid w:val="00EF2D00"/>
    <w:rsid w:val="00EF3937"/>
    <w:rsid w:val="00EF59F4"/>
    <w:rsid w:val="00EF629C"/>
    <w:rsid w:val="00EF6DA4"/>
    <w:rsid w:val="00EF7DF2"/>
    <w:rsid w:val="00EF7FB1"/>
    <w:rsid w:val="00F02115"/>
    <w:rsid w:val="00F02BF0"/>
    <w:rsid w:val="00F03B07"/>
    <w:rsid w:val="00F047E3"/>
    <w:rsid w:val="00F049C0"/>
    <w:rsid w:val="00F05162"/>
    <w:rsid w:val="00F0528B"/>
    <w:rsid w:val="00F05967"/>
    <w:rsid w:val="00F0772F"/>
    <w:rsid w:val="00F14048"/>
    <w:rsid w:val="00F158DF"/>
    <w:rsid w:val="00F160AC"/>
    <w:rsid w:val="00F1705B"/>
    <w:rsid w:val="00F21381"/>
    <w:rsid w:val="00F21AAD"/>
    <w:rsid w:val="00F221D4"/>
    <w:rsid w:val="00F225AF"/>
    <w:rsid w:val="00F23B54"/>
    <w:rsid w:val="00F24949"/>
    <w:rsid w:val="00F25D44"/>
    <w:rsid w:val="00F26B91"/>
    <w:rsid w:val="00F27CF3"/>
    <w:rsid w:val="00F27E64"/>
    <w:rsid w:val="00F312F4"/>
    <w:rsid w:val="00F323EA"/>
    <w:rsid w:val="00F33CBA"/>
    <w:rsid w:val="00F33DC8"/>
    <w:rsid w:val="00F34AA9"/>
    <w:rsid w:val="00F352CF"/>
    <w:rsid w:val="00F35CB6"/>
    <w:rsid w:val="00F35D48"/>
    <w:rsid w:val="00F3627C"/>
    <w:rsid w:val="00F36F2B"/>
    <w:rsid w:val="00F405C0"/>
    <w:rsid w:val="00F42AD1"/>
    <w:rsid w:val="00F42B36"/>
    <w:rsid w:val="00F43450"/>
    <w:rsid w:val="00F43547"/>
    <w:rsid w:val="00F4356D"/>
    <w:rsid w:val="00F47EA1"/>
    <w:rsid w:val="00F5052B"/>
    <w:rsid w:val="00F50A56"/>
    <w:rsid w:val="00F51FDB"/>
    <w:rsid w:val="00F52C39"/>
    <w:rsid w:val="00F52D1A"/>
    <w:rsid w:val="00F53214"/>
    <w:rsid w:val="00F5355B"/>
    <w:rsid w:val="00F53678"/>
    <w:rsid w:val="00F53DD9"/>
    <w:rsid w:val="00F551E8"/>
    <w:rsid w:val="00F55E17"/>
    <w:rsid w:val="00F5608C"/>
    <w:rsid w:val="00F57AA8"/>
    <w:rsid w:val="00F60AFA"/>
    <w:rsid w:val="00F612A6"/>
    <w:rsid w:val="00F626CE"/>
    <w:rsid w:val="00F62B5A"/>
    <w:rsid w:val="00F640DB"/>
    <w:rsid w:val="00F644B7"/>
    <w:rsid w:val="00F64C94"/>
    <w:rsid w:val="00F65B6C"/>
    <w:rsid w:val="00F66189"/>
    <w:rsid w:val="00F67260"/>
    <w:rsid w:val="00F709D5"/>
    <w:rsid w:val="00F7317C"/>
    <w:rsid w:val="00F75AFC"/>
    <w:rsid w:val="00F76FEF"/>
    <w:rsid w:val="00F77562"/>
    <w:rsid w:val="00F77838"/>
    <w:rsid w:val="00F7796F"/>
    <w:rsid w:val="00F8036D"/>
    <w:rsid w:val="00F807CD"/>
    <w:rsid w:val="00F80E0D"/>
    <w:rsid w:val="00F82548"/>
    <w:rsid w:val="00F83D3F"/>
    <w:rsid w:val="00F84465"/>
    <w:rsid w:val="00F845F3"/>
    <w:rsid w:val="00F84FFC"/>
    <w:rsid w:val="00F85561"/>
    <w:rsid w:val="00F856E0"/>
    <w:rsid w:val="00F862DA"/>
    <w:rsid w:val="00F866D6"/>
    <w:rsid w:val="00F86963"/>
    <w:rsid w:val="00F86F70"/>
    <w:rsid w:val="00F87A03"/>
    <w:rsid w:val="00F90BA3"/>
    <w:rsid w:val="00F91363"/>
    <w:rsid w:val="00F93296"/>
    <w:rsid w:val="00F9427C"/>
    <w:rsid w:val="00F94486"/>
    <w:rsid w:val="00F94966"/>
    <w:rsid w:val="00F956BF"/>
    <w:rsid w:val="00F95B61"/>
    <w:rsid w:val="00F95BCC"/>
    <w:rsid w:val="00F95C28"/>
    <w:rsid w:val="00F9734A"/>
    <w:rsid w:val="00F97414"/>
    <w:rsid w:val="00F97773"/>
    <w:rsid w:val="00F97B05"/>
    <w:rsid w:val="00FA022A"/>
    <w:rsid w:val="00FA034C"/>
    <w:rsid w:val="00FA03A4"/>
    <w:rsid w:val="00FA1B4D"/>
    <w:rsid w:val="00FA30DA"/>
    <w:rsid w:val="00FA5976"/>
    <w:rsid w:val="00FA5A26"/>
    <w:rsid w:val="00FA5EB8"/>
    <w:rsid w:val="00FA619A"/>
    <w:rsid w:val="00FA63BD"/>
    <w:rsid w:val="00FA6C20"/>
    <w:rsid w:val="00FB1176"/>
    <w:rsid w:val="00FB184B"/>
    <w:rsid w:val="00FB2A2C"/>
    <w:rsid w:val="00FB39C9"/>
    <w:rsid w:val="00FB4466"/>
    <w:rsid w:val="00FB6341"/>
    <w:rsid w:val="00FB72CF"/>
    <w:rsid w:val="00FC0215"/>
    <w:rsid w:val="00FC0319"/>
    <w:rsid w:val="00FC06E3"/>
    <w:rsid w:val="00FC11F4"/>
    <w:rsid w:val="00FC130F"/>
    <w:rsid w:val="00FC16A4"/>
    <w:rsid w:val="00FC16EA"/>
    <w:rsid w:val="00FC1F75"/>
    <w:rsid w:val="00FC55F3"/>
    <w:rsid w:val="00FC62B6"/>
    <w:rsid w:val="00FC6AC7"/>
    <w:rsid w:val="00FC76CB"/>
    <w:rsid w:val="00FD0B6A"/>
    <w:rsid w:val="00FD126C"/>
    <w:rsid w:val="00FD12AA"/>
    <w:rsid w:val="00FD193C"/>
    <w:rsid w:val="00FD1AFD"/>
    <w:rsid w:val="00FD1F9D"/>
    <w:rsid w:val="00FD213B"/>
    <w:rsid w:val="00FD2EE2"/>
    <w:rsid w:val="00FD3239"/>
    <w:rsid w:val="00FD388E"/>
    <w:rsid w:val="00FD3C10"/>
    <w:rsid w:val="00FD4F91"/>
    <w:rsid w:val="00FD5D8F"/>
    <w:rsid w:val="00FD7C29"/>
    <w:rsid w:val="00FE0135"/>
    <w:rsid w:val="00FE087A"/>
    <w:rsid w:val="00FE117D"/>
    <w:rsid w:val="00FE1BC0"/>
    <w:rsid w:val="00FE1CDE"/>
    <w:rsid w:val="00FE23DE"/>
    <w:rsid w:val="00FE2C12"/>
    <w:rsid w:val="00FE2D5B"/>
    <w:rsid w:val="00FE446D"/>
    <w:rsid w:val="00FE53F0"/>
    <w:rsid w:val="00FE58B7"/>
    <w:rsid w:val="00FE6103"/>
    <w:rsid w:val="00FE6D73"/>
    <w:rsid w:val="00FE7FE2"/>
    <w:rsid w:val="00FF04A3"/>
    <w:rsid w:val="00FF2829"/>
    <w:rsid w:val="00FF3A24"/>
    <w:rsid w:val="00FF3C74"/>
    <w:rsid w:val="00FF4500"/>
    <w:rsid w:val="00FF48CD"/>
    <w:rsid w:val="00FF49A1"/>
    <w:rsid w:val="00FF5723"/>
    <w:rsid w:val="00FF5BEE"/>
    <w:rsid w:val="00FF70B1"/>
    <w:rsid w:val="00FF7684"/>
    <w:rsid w:val="00FF79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0357B5-FD59-4F69-9653-39F7F0956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58B"/>
    <w:pPr>
      <w:autoSpaceDE w:val="0"/>
      <w:autoSpaceDN w:val="0"/>
    </w:pPr>
    <w:rPr>
      <w:lang w:val="es-ES" w:eastAsia="es-ES"/>
    </w:rPr>
  </w:style>
  <w:style w:type="paragraph" w:styleId="Ttulo1">
    <w:name w:val="heading 1"/>
    <w:aliases w:val="Heading I"/>
    <w:basedOn w:val="Normal"/>
    <w:next w:val="Normal"/>
    <w:link w:val="Ttulo1Car"/>
    <w:qFormat/>
    <w:rsid w:val="003B7185"/>
    <w:pPr>
      <w:keepNext/>
      <w:widowControl w:val="0"/>
      <w:jc w:val="center"/>
      <w:outlineLvl w:val="0"/>
    </w:pPr>
    <w:rPr>
      <w:b/>
      <w:bCs/>
      <w:sz w:val="28"/>
      <w:szCs w:val="28"/>
      <w:lang w:val="es-ES_tradnl"/>
    </w:rPr>
  </w:style>
  <w:style w:type="paragraph" w:styleId="Ttulo2">
    <w:name w:val="heading 2"/>
    <w:basedOn w:val="Normal"/>
    <w:next w:val="Normal"/>
    <w:link w:val="Ttulo2Car"/>
    <w:qFormat/>
    <w:rsid w:val="003B7185"/>
    <w:pPr>
      <w:keepNext/>
      <w:widowControl w:val="0"/>
      <w:jc w:val="center"/>
      <w:outlineLvl w:val="1"/>
    </w:pPr>
    <w:rPr>
      <w:b/>
      <w:bCs/>
      <w:sz w:val="22"/>
      <w:szCs w:val="22"/>
      <w:lang w:val="es-ES_tradnl"/>
    </w:rPr>
  </w:style>
  <w:style w:type="paragraph" w:styleId="Ttulo3">
    <w:name w:val="heading 3"/>
    <w:basedOn w:val="Normal"/>
    <w:next w:val="Normal"/>
    <w:link w:val="Ttulo3Car"/>
    <w:qFormat/>
    <w:rsid w:val="003B7185"/>
    <w:pPr>
      <w:keepNext/>
      <w:widowControl w:val="0"/>
      <w:ind w:left="709" w:hanging="709"/>
      <w:jc w:val="both"/>
      <w:outlineLvl w:val="2"/>
    </w:pPr>
    <w:rPr>
      <w:rFonts w:ascii="Arial" w:hAnsi="Arial" w:cs="Arial"/>
      <w:b/>
      <w:bCs/>
      <w:sz w:val="22"/>
      <w:szCs w:val="22"/>
      <w:lang w:val="es-ES_tradnl"/>
    </w:rPr>
  </w:style>
  <w:style w:type="paragraph" w:styleId="Ttulo4">
    <w:name w:val="heading 4"/>
    <w:basedOn w:val="Normal"/>
    <w:next w:val="Normal"/>
    <w:link w:val="Ttulo4Car"/>
    <w:qFormat/>
    <w:rsid w:val="003B7185"/>
    <w:pPr>
      <w:keepNext/>
      <w:jc w:val="both"/>
      <w:outlineLvl w:val="3"/>
    </w:pPr>
    <w:rPr>
      <w:rFonts w:ascii="Arial" w:hAnsi="Arial" w:cs="Arial"/>
      <w:sz w:val="24"/>
      <w:szCs w:val="24"/>
    </w:rPr>
  </w:style>
  <w:style w:type="paragraph" w:styleId="Ttulo5">
    <w:name w:val="heading 5"/>
    <w:basedOn w:val="Normal"/>
    <w:next w:val="Normal"/>
    <w:link w:val="Ttulo5Car"/>
    <w:qFormat/>
    <w:rsid w:val="003B7185"/>
    <w:pPr>
      <w:keepNext/>
      <w:widowControl w:val="0"/>
      <w:jc w:val="center"/>
      <w:outlineLvl w:val="4"/>
    </w:pPr>
    <w:rPr>
      <w:rFonts w:ascii="Arial" w:hAnsi="Arial" w:cs="Arial"/>
      <w:b/>
      <w:bCs/>
      <w:sz w:val="24"/>
      <w:szCs w:val="24"/>
      <w:lang w:val="es-ES_tradnl"/>
    </w:rPr>
  </w:style>
  <w:style w:type="paragraph" w:styleId="Ttulo6">
    <w:name w:val="heading 6"/>
    <w:basedOn w:val="Normal"/>
    <w:next w:val="Normal"/>
    <w:link w:val="Ttulo6Car"/>
    <w:qFormat/>
    <w:rsid w:val="003B7185"/>
    <w:pPr>
      <w:keepNext/>
      <w:outlineLvl w:val="5"/>
    </w:pPr>
    <w:rPr>
      <w:rFonts w:ascii="Arial" w:hAnsi="Arial" w:cs="Arial"/>
      <w:b/>
      <w:bCs/>
    </w:rPr>
  </w:style>
  <w:style w:type="paragraph" w:styleId="Ttulo7">
    <w:name w:val="heading 7"/>
    <w:basedOn w:val="Normal"/>
    <w:next w:val="Normal"/>
    <w:link w:val="Ttulo7Car"/>
    <w:qFormat/>
    <w:rsid w:val="003B7185"/>
    <w:pPr>
      <w:keepNext/>
      <w:jc w:val="center"/>
      <w:outlineLvl w:val="6"/>
    </w:pPr>
    <w:rPr>
      <w:sz w:val="28"/>
      <w:szCs w:val="28"/>
    </w:rPr>
  </w:style>
  <w:style w:type="paragraph" w:styleId="Ttulo8">
    <w:name w:val="heading 8"/>
    <w:basedOn w:val="Normal"/>
    <w:next w:val="Normal"/>
    <w:link w:val="Ttulo8Car"/>
    <w:qFormat/>
    <w:rsid w:val="003B7185"/>
    <w:pPr>
      <w:keepNext/>
      <w:widowControl w:val="0"/>
      <w:jc w:val="both"/>
      <w:outlineLvl w:val="7"/>
    </w:pPr>
    <w:rPr>
      <w:rFonts w:ascii="Arial" w:hAnsi="Arial" w:cs="Arial"/>
      <w:b/>
      <w:bCs/>
      <w:sz w:val="22"/>
      <w:szCs w:val="22"/>
      <w:lang w:val="es-ES_tradnl"/>
    </w:rPr>
  </w:style>
  <w:style w:type="paragraph" w:styleId="Ttulo9">
    <w:name w:val="heading 9"/>
    <w:basedOn w:val="Normal"/>
    <w:next w:val="Normal"/>
    <w:link w:val="Ttulo9Car"/>
    <w:qFormat/>
    <w:rsid w:val="003B7185"/>
    <w:pPr>
      <w:keepNext/>
      <w:widowControl w:val="0"/>
      <w:jc w:val="both"/>
      <w:outlineLvl w:val="8"/>
    </w:pPr>
    <w:rPr>
      <w:rFonts w:ascii="Arial" w:hAnsi="Arial" w:cs="Arial"/>
      <w:b/>
      <w:bCs/>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link w:val="Ttulo5"/>
    <w:locked/>
    <w:rsid w:val="00DB3D3C"/>
    <w:rPr>
      <w:rFonts w:ascii="Arial" w:hAnsi="Arial" w:cs="Arial"/>
      <w:b/>
      <w:bCs/>
      <w:sz w:val="24"/>
      <w:szCs w:val="24"/>
      <w:lang w:val="es-ES_tradnl" w:eastAsia="es-ES" w:bidi="ar-SA"/>
    </w:rPr>
  </w:style>
  <w:style w:type="character" w:customStyle="1" w:styleId="Ttulo9Car">
    <w:name w:val="Título 9 Car"/>
    <w:link w:val="Ttulo9"/>
    <w:locked/>
    <w:rsid w:val="00553E18"/>
    <w:rPr>
      <w:rFonts w:ascii="Arial" w:hAnsi="Arial" w:cs="Arial"/>
      <w:b/>
      <w:bCs/>
      <w:sz w:val="24"/>
      <w:szCs w:val="24"/>
      <w:lang w:val="es-ES_tradnl" w:eastAsia="es-ES" w:bidi="ar-SA"/>
    </w:rPr>
  </w:style>
  <w:style w:type="paragraph" w:styleId="Encabezado">
    <w:name w:val="header"/>
    <w:aliases w:val="even,h,Header/Footer,header odd,Hyphen,body,Chapter Name,base,Encabezado1, Car"/>
    <w:basedOn w:val="Normal"/>
    <w:link w:val="EncabezadoCar"/>
    <w:uiPriority w:val="99"/>
    <w:rsid w:val="003B7185"/>
    <w:pPr>
      <w:tabs>
        <w:tab w:val="center" w:pos="4419"/>
        <w:tab w:val="right" w:pos="8838"/>
      </w:tabs>
    </w:pPr>
  </w:style>
  <w:style w:type="character" w:customStyle="1" w:styleId="EncabezadoCar">
    <w:name w:val="Encabezado Car"/>
    <w:aliases w:val="even Car,h Car,Header/Footer Car,header odd Car,Hyphen Car,body Car,Chapter Name Car,base Car,Encabezado1 Car, Car Car"/>
    <w:link w:val="Encabezado"/>
    <w:uiPriority w:val="99"/>
    <w:locked/>
    <w:rsid w:val="00913200"/>
    <w:rPr>
      <w:lang w:val="es-ES" w:eastAsia="es-ES" w:bidi="ar-SA"/>
    </w:rPr>
  </w:style>
  <w:style w:type="paragraph" w:styleId="Piedepgina">
    <w:name w:val="footer"/>
    <w:aliases w:val="footer odd,footer odd1,footer odd2,footer odd3,footer odd4,footer odd5,Pie de página1,footer"/>
    <w:basedOn w:val="Normal"/>
    <w:link w:val="PiedepginaCar"/>
    <w:uiPriority w:val="99"/>
    <w:rsid w:val="003B7185"/>
    <w:pPr>
      <w:tabs>
        <w:tab w:val="center" w:pos="4419"/>
        <w:tab w:val="right" w:pos="8838"/>
      </w:tabs>
    </w:pPr>
  </w:style>
  <w:style w:type="character" w:customStyle="1" w:styleId="PiedepginaCar">
    <w:name w:val="Pie de página Car"/>
    <w:aliases w:val="footer odd Car,footer odd1 Car,footer odd2 Car,footer odd3 Car,footer odd4 Car,footer odd5 Car,Pie de página1 Car,footer Car"/>
    <w:link w:val="Piedepgina"/>
    <w:uiPriority w:val="99"/>
    <w:locked/>
    <w:rsid w:val="00CF6D50"/>
    <w:rPr>
      <w:lang w:val="es-ES" w:eastAsia="es-ES" w:bidi="ar-SA"/>
    </w:rPr>
  </w:style>
  <w:style w:type="paragraph" w:styleId="Sangradetextonormal">
    <w:name w:val="Body Text Indent"/>
    <w:basedOn w:val="Normal"/>
    <w:link w:val="SangradetextonormalCar"/>
    <w:rsid w:val="003B7185"/>
    <w:pPr>
      <w:jc w:val="both"/>
    </w:pPr>
    <w:rPr>
      <w:b/>
      <w:bCs/>
      <w:sz w:val="16"/>
      <w:szCs w:val="16"/>
    </w:rPr>
  </w:style>
  <w:style w:type="character" w:customStyle="1" w:styleId="SangradetextonormalCar">
    <w:name w:val="Sangría de texto normal Car"/>
    <w:link w:val="Sangradetextonormal"/>
    <w:locked/>
    <w:rsid w:val="00247405"/>
    <w:rPr>
      <w:b/>
      <w:bCs/>
      <w:sz w:val="16"/>
      <w:szCs w:val="16"/>
      <w:lang w:val="es-ES" w:eastAsia="es-ES" w:bidi="ar-SA"/>
    </w:rPr>
  </w:style>
  <w:style w:type="character" w:styleId="Hipervnculo">
    <w:name w:val="Hyperlink"/>
    <w:aliases w:val="Hipervínculo1,Hipervínculo11,Hipervínculo12,Hipervínculo13,Hipervínculo14,Hipervínculo15"/>
    <w:rsid w:val="003B7185"/>
    <w:rPr>
      <w:color w:val="0000FF"/>
      <w:u w:val="single"/>
    </w:rPr>
  </w:style>
  <w:style w:type="paragraph" w:styleId="Sangra3detindependiente">
    <w:name w:val="Body Text Indent 3"/>
    <w:basedOn w:val="Normal"/>
    <w:link w:val="Sangra3detindependienteCar"/>
    <w:rsid w:val="003B7185"/>
    <w:pPr>
      <w:widowControl w:val="0"/>
      <w:ind w:left="709"/>
      <w:jc w:val="both"/>
    </w:pPr>
    <w:rPr>
      <w:rFonts w:ascii="Arial" w:hAnsi="Arial" w:cs="Arial"/>
      <w:sz w:val="24"/>
      <w:szCs w:val="24"/>
      <w:lang w:val="es-ES_tradnl"/>
    </w:rPr>
  </w:style>
  <w:style w:type="character" w:customStyle="1" w:styleId="Sangra3detindependienteCar">
    <w:name w:val="Sangría 3 de t. independiente Car"/>
    <w:link w:val="Sangra3detindependiente"/>
    <w:locked/>
    <w:rsid w:val="00623D11"/>
    <w:rPr>
      <w:rFonts w:ascii="Arial" w:hAnsi="Arial" w:cs="Arial"/>
      <w:sz w:val="24"/>
      <w:szCs w:val="24"/>
      <w:lang w:val="es-ES_tradnl" w:eastAsia="es-ES" w:bidi="ar-SA"/>
    </w:rPr>
  </w:style>
  <w:style w:type="paragraph" w:styleId="Sangra2detindependiente">
    <w:name w:val="Body Text Indent 2"/>
    <w:basedOn w:val="Normal"/>
    <w:link w:val="Sangra2detindependienteCar"/>
    <w:rsid w:val="003B7185"/>
    <w:pPr>
      <w:widowControl w:val="0"/>
      <w:ind w:left="1134" w:hanging="425"/>
      <w:jc w:val="both"/>
    </w:pPr>
    <w:rPr>
      <w:rFonts w:ascii="Arial" w:hAnsi="Arial" w:cs="Arial"/>
      <w:b/>
      <w:bCs/>
      <w:sz w:val="24"/>
      <w:szCs w:val="24"/>
      <w:lang w:val="es-ES_tradnl"/>
    </w:rPr>
  </w:style>
  <w:style w:type="character" w:customStyle="1" w:styleId="Sangra2detindependienteCar">
    <w:name w:val="Sangría 2 de t. independiente Car"/>
    <w:link w:val="Sangra2detindependiente"/>
    <w:locked/>
    <w:rsid w:val="004C2492"/>
    <w:rPr>
      <w:rFonts w:ascii="Arial" w:hAnsi="Arial" w:cs="Arial"/>
      <w:b/>
      <w:bCs/>
      <w:sz w:val="24"/>
      <w:szCs w:val="24"/>
      <w:lang w:val="es-ES_tradnl" w:eastAsia="es-ES" w:bidi="ar-SA"/>
    </w:rPr>
  </w:style>
  <w:style w:type="paragraph" w:styleId="Textodebloque">
    <w:name w:val="Block Text"/>
    <w:basedOn w:val="Normal"/>
    <w:rsid w:val="003B7185"/>
    <w:pPr>
      <w:widowControl w:val="0"/>
      <w:ind w:left="1418" w:right="50" w:hanging="709"/>
    </w:pPr>
    <w:rPr>
      <w:rFonts w:ascii="Arial" w:hAnsi="Arial" w:cs="Arial"/>
      <w:sz w:val="24"/>
      <w:szCs w:val="24"/>
      <w:lang w:val="es-ES_tradnl"/>
    </w:rPr>
  </w:style>
  <w:style w:type="character" w:styleId="Nmerodepgina">
    <w:name w:val="page number"/>
    <w:basedOn w:val="Fuentedeprrafopredeter"/>
    <w:rsid w:val="003B7185"/>
  </w:style>
  <w:style w:type="paragraph" w:styleId="Textoindependiente">
    <w:name w:val="Body Text"/>
    <w:aliases w:val="EHPT,Body Text2,body text,bt"/>
    <w:basedOn w:val="Normal"/>
    <w:link w:val="TextoindependienteCar"/>
    <w:rsid w:val="003B7185"/>
    <w:pPr>
      <w:widowControl w:val="0"/>
      <w:jc w:val="both"/>
    </w:pPr>
    <w:rPr>
      <w:rFonts w:ascii="Arial" w:hAnsi="Arial" w:cs="Arial"/>
      <w:color w:val="FF0000"/>
      <w:sz w:val="22"/>
      <w:szCs w:val="22"/>
      <w:lang w:val="es-ES_tradnl"/>
    </w:rPr>
  </w:style>
  <w:style w:type="character" w:customStyle="1" w:styleId="TextoindependienteCar">
    <w:name w:val="Texto independiente Car"/>
    <w:aliases w:val="EHPT Car,Body Text2 Car,body text Car,bt Car"/>
    <w:link w:val="Textoindependiente"/>
    <w:locked/>
    <w:rsid w:val="000A529A"/>
    <w:rPr>
      <w:rFonts w:ascii="Arial" w:hAnsi="Arial" w:cs="Arial"/>
      <w:color w:val="FF0000"/>
      <w:sz w:val="22"/>
      <w:szCs w:val="22"/>
      <w:lang w:val="es-ES_tradnl" w:eastAsia="es-ES" w:bidi="ar-SA"/>
    </w:rPr>
  </w:style>
  <w:style w:type="paragraph" w:styleId="Puesto">
    <w:name w:val="Title"/>
    <w:basedOn w:val="Normal"/>
    <w:link w:val="PuestoCar"/>
    <w:qFormat/>
    <w:rsid w:val="003B7185"/>
    <w:pPr>
      <w:widowControl w:val="0"/>
      <w:spacing w:before="240" w:after="60"/>
      <w:jc w:val="center"/>
    </w:pPr>
    <w:rPr>
      <w:rFonts w:ascii="Arial" w:hAnsi="Arial" w:cs="Arial"/>
      <w:b/>
      <w:bCs/>
      <w:kern w:val="28"/>
      <w:sz w:val="32"/>
      <w:szCs w:val="32"/>
      <w:lang w:val="es-ES_tradnl"/>
    </w:rPr>
  </w:style>
  <w:style w:type="paragraph" w:styleId="Textoindependiente3">
    <w:name w:val="Body Text 3"/>
    <w:basedOn w:val="Normal"/>
    <w:link w:val="Textoindependiente3Car"/>
    <w:rsid w:val="003B7185"/>
    <w:pPr>
      <w:jc w:val="both"/>
    </w:pPr>
    <w:rPr>
      <w:rFonts w:ascii="Arial" w:hAnsi="Arial" w:cs="Arial"/>
      <w:sz w:val="24"/>
      <w:szCs w:val="24"/>
    </w:rPr>
  </w:style>
  <w:style w:type="character" w:styleId="Hipervnculovisitado">
    <w:name w:val="FollowedHyperlink"/>
    <w:rsid w:val="003B7185"/>
    <w:rPr>
      <w:color w:val="800080"/>
      <w:u w:val="single"/>
    </w:rPr>
  </w:style>
  <w:style w:type="paragraph" w:styleId="Subttulo">
    <w:name w:val="Subtitle"/>
    <w:basedOn w:val="Normal"/>
    <w:link w:val="SubttuloCar"/>
    <w:qFormat/>
    <w:rsid w:val="003B7185"/>
    <w:pPr>
      <w:tabs>
        <w:tab w:val="left" w:pos="709"/>
      </w:tabs>
      <w:spacing w:after="60"/>
      <w:jc w:val="center"/>
    </w:pPr>
    <w:rPr>
      <w:rFonts w:ascii="Arial" w:hAnsi="Arial" w:cs="Arial"/>
      <w:b/>
      <w:bCs/>
      <w:sz w:val="24"/>
      <w:szCs w:val="24"/>
    </w:rPr>
  </w:style>
  <w:style w:type="paragraph" w:styleId="Mapadeldocumento">
    <w:name w:val="Document Map"/>
    <w:basedOn w:val="Normal"/>
    <w:link w:val="MapadeldocumentoCar"/>
    <w:semiHidden/>
    <w:rsid w:val="003B7185"/>
    <w:pPr>
      <w:shd w:val="clear" w:color="auto" w:fill="000080"/>
    </w:pPr>
    <w:rPr>
      <w:rFonts w:ascii="Tahoma" w:hAnsi="Tahoma"/>
    </w:rPr>
  </w:style>
  <w:style w:type="paragraph" w:customStyle="1" w:styleId="ACUERDO">
    <w:name w:val="ACUERDO"/>
    <w:basedOn w:val="Normal"/>
    <w:rsid w:val="003B7185"/>
    <w:pPr>
      <w:widowControl w:val="0"/>
      <w:autoSpaceDE/>
      <w:autoSpaceDN/>
      <w:jc w:val="both"/>
    </w:pPr>
    <w:rPr>
      <w:rFonts w:ascii="Arial" w:hAnsi="Arial"/>
      <w:b/>
      <w:sz w:val="28"/>
      <w:lang w:val="en-US"/>
    </w:rPr>
  </w:style>
  <w:style w:type="paragraph" w:styleId="Textoindependiente2">
    <w:name w:val="Body Text 2"/>
    <w:basedOn w:val="Normal"/>
    <w:link w:val="Textoindependiente2Car"/>
    <w:rsid w:val="003B7185"/>
    <w:pPr>
      <w:autoSpaceDE/>
      <w:autoSpaceDN/>
      <w:jc w:val="both"/>
    </w:pPr>
    <w:rPr>
      <w:rFonts w:ascii="Arial" w:hAnsi="Arial" w:cs="Arial"/>
      <w:b/>
      <w:sz w:val="24"/>
      <w:lang w:val="es-MX"/>
    </w:rPr>
  </w:style>
  <w:style w:type="character" w:customStyle="1" w:styleId="Textoindependiente2Car">
    <w:name w:val="Texto independiente 2 Car"/>
    <w:link w:val="Textoindependiente2"/>
    <w:locked/>
    <w:rsid w:val="00553E18"/>
    <w:rPr>
      <w:rFonts w:ascii="Arial" w:hAnsi="Arial" w:cs="Arial"/>
      <w:b/>
      <w:sz w:val="24"/>
      <w:lang w:val="es-MX" w:eastAsia="es-ES" w:bidi="ar-SA"/>
    </w:rPr>
  </w:style>
  <w:style w:type="paragraph" w:customStyle="1" w:styleId="CABEZA">
    <w:name w:val="CABEZA"/>
    <w:basedOn w:val="Ttulo1"/>
    <w:rsid w:val="003B7185"/>
    <w:pPr>
      <w:keepNext w:val="0"/>
      <w:widowControl/>
      <w:spacing w:line="216" w:lineRule="atLeast"/>
    </w:pPr>
    <w:rPr>
      <w:rFonts w:ascii="CG Palacio (WN)" w:hAnsi="CG Palacio (WN)"/>
      <w:bCs w:val="0"/>
      <w:szCs w:val="20"/>
    </w:rPr>
  </w:style>
  <w:style w:type="paragraph" w:customStyle="1" w:styleId="texto">
    <w:name w:val="texto"/>
    <w:basedOn w:val="Normal"/>
    <w:rsid w:val="003B7185"/>
    <w:pPr>
      <w:autoSpaceDE/>
      <w:autoSpaceDN/>
      <w:spacing w:after="101" w:line="216" w:lineRule="atLeast"/>
      <w:ind w:firstLine="288"/>
      <w:jc w:val="both"/>
    </w:pPr>
    <w:rPr>
      <w:rFonts w:ascii="Arial" w:hAnsi="Arial"/>
      <w:sz w:val="18"/>
      <w:lang w:val="es-ES_tradnl"/>
    </w:rPr>
  </w:style>
  <w:style w:type="paragraph" w:customStyle="1" w:styleId="ANOTACION">
    <w:name w:val="ANOTACION"/>
    <w:basedOn w:val="Normal"/>
    <w:link w:val="ANOTACIONCar"/>
    <w:rsid w:val="003B7185"/>
    <w:pPr>
      <w:spacing w:after="101" w:line="216" w:lineRule="atLeast"/>
      <w:jc w:val="center"/>
    </w:pPr>
    <w:rPr>
      <w:rFonts w:ascii="Arial" w:hAnsi="Arial"/>
      <w:b/>
      <w:sz w:val="18"/>
      <w:lang w:val="es-ES_tradnl"/>
    </w:rPr>
  </w:style>
  <w:style w:type="paragraph" w:customStyle="1" w:styleId="ROMANOS">
    <w:name w:val="ROMANOS"/>
    <w:basedOn w:val="Normal"/>
    <w:link w:val="ROMANOSCar"/>
    <w:rsid w:val="003B7185"/>
    <w:pPr>
      <w:tabs>
        <w:tab w:val="left" w:pos="720"/>
      </w:tabs>
      <w:spacing w:after="101" w:line="216" w:lineRule="atLeast"/>
      <w:ind w:left="720" w:hanging="432"/>
      <w:jc w:val="both"/>
    </w:pPr>
    <w:rPr>
      <w:rFonts w:ascii="Arial" w:hAnsi="Arial"/>
      <w:sz w:val="18"/>
      <w:lang w:val="es-ES_tradnl"/>
    </w:rPr>
  </w:style>
  <w:style w:type="character" w:customStyle="1" w:styleId="ROMANOSCar">
    <w:name w:val="ROMANOS Car"/>
    <w:link w:val="ROMANOS"/>
    <w:rsid w:val="00623D11"/>
    <w:rPr>
      <w:rFonts w:ascii="Arial" w:hAnsi="Arial"/>
      <w:sz w:val="18"/>
      <w:lang w:val="es-ES_tradnl" w:eastAsia="es-ES" w:bidi="ar-SA"/>
    </w:rPr>
  </w:style>
  <w:style w:type="paragraph" w:customStyle="1" w:styleId="xl59">
    <w:name w:val="xl59"/>
    <w:basedOn w:val="Normal"/>
    <w:rsid w:val="003B7185"/>
    <w:pPr>
      <w:autoSpaceDE/>
      <w:autoSpaceDN/>
      <w:spacing w:before="100" w:after="100"/>
    </w:pPr>
    <w:rPr>
      <w:rFonts w:ascii="Arial" w:eastAsia="Arial Unicode MS" w:hAnsi="Arial"/>
      <w:b/>
      <w:sz w:val="24"/>
    </w:rPr>
  </w:style>
  <w:style w:type="paragraph" w:styleId="Textonotapie">
    <w:name w:val="footnote text"/>
    <w:basedOn w:val="Normal"/>
    <w:link w:val="TextonotapieCar"/>
    <w:semiHidden/>
    <w:rsid w:val="003B7185"/>
    <w:pPr>
      <w:autoSpaceDE/>
      <w:autoSpaceDN/>
    </w:pPr>
    <w:rPr>
      <w:lang w:val="es-ES_tradnl"/>
    </w:rPr>
  </w:style>
  <w:style w:type="paragraph" w:styleId="Textosinformato">
    <w:name w:val="Plain Text"/>
    <w:basedOn w:val="Normal"/>
    <w:link w:val="TextosinformatoCar"/>
    <w:rsid w:val="003B7185"/>
    <w:pPr>
      <w:autoSpaceDE/>
      <w:autoSpaceDN/>
    </w:pPr>
    <w:rPr>
      <w:rFonts w:ascii="Courier New" w:hAnsi="Courier New"/>
    </w:rPr>
  </w:style>
  <w:style w:type="paragraph" w:customStyle="1" w:styleId="Blockquote">
    <w:name w:val="Blockquote"/>
    <w:basedOn w:val="Normal"/>
    <w:rsid w:val="003B7185"/>
    <w:pPr>
      <w:autoSpaceDE/>
      <w:autoSpaceDN/>
      <w:spacing w:before="100" w:after="100"/>
      <w:ind w:left="360" w:right="360"/>
    </w:pPr>
    <w:rPr>
      <w:snapToGrid w:val="0"/>
      <w:sz w:val="24"/>
      <w:lang w:val="es-MX"/>
    </w:rPr>
  </w:style>
  <w:style w:type="paragraph" w:customStyle="1" w:styleId="xl25">
    <w:name w:val="xl25"/>
    <w:basedOn w:val="Normal"/>
    <w:rsid w:val="003B7185"/>
    <w:pPr>
      <w:pBdr>
        <w:top w:val="single" w:sz="4" w:space="0" w:color="auto"/>
        <w:left w:val="single" w:sz="4" w:space="0" w:color="auto"/>
        <w:bottom w:val="single" w:sz="4" w:space="0" w:color="auto"/>
        <w:right w:val="single" w:sz="4" w:space="0" w:color="auto"/>
      </w:pBdr>
      <w:shd w:val="clear" w:color="auto" w:fill="C0C0C0"/>
      <w:autoSpaceDE/>
      <w:autoSpaceDN/>
      <w:spacing w:before="100" w:beforeAutospacing="1" w:after="100" w:afterAutospacing="1"/>
      <w:jc w:val="center"/>
    </w:pPr>
    <w:rPr>
      <w:rFonts w:ascii="Arial Unicode MS" w:eastAsia="Arial Unicode MS" w:hAnsi="Arial Unicode MS" w:cs="Arial Unicode MS"/>
      <w:color w:val="000000"/>
      <w:sz w:val="24"/>
      <w:szCs w:val="24"/>
    </w:rPr>
  </w:style>
  <w:style w:type="paragraph" w:customStyle="1" w:styleId="xl26">
    <w:name w:val="xl26"/>
    <w:basedOn w:val="Normal"/>
    <w:rsid w:val="003B718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Unicode MS" w:eastAsia="Arial Unicode MS" w:hAnsi="Arial Unicode MS" w:cs="Arial Unicode MS"/>
      <w:color w:val="000000"/>
      <w:sz w:val="24"/>
      <w:szCs w:val="24"/>
    </w:rPr>
  </w:style>
  <w:style w:type="paragraph" w:customStyle="1" w:styleId="xl27">
    <w:name w:val="xl27"/>
    <w:basedOn w:val="Normal"/>
    <w:rsid w:val="003B718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Unicode MS" w:eastAsia="Arial Unicode MS" w:hAnsi="Arial Unicode MS" w:cs="Arial Unicode MS"/>
      <w:sz w:val="24"/>
      <w:szCs w:val="24"/>
    </w:rPr>
  </w:style>
  <w:style w:type="paragraph" w:customStyle="1" w:styleId="xl28">
    <w:name w:val="xl28"/>
    <w:basedOn w:val="Normal"/>
    <w:rsid w:val="003B7185"/>
    <w:pPr>
      <w:pBdr>
        <w:top w:val="single" w:sz="4" w:space="0" w:color="auto"/>
        <w:left w:val="single" w:sz="4" w:space="0" w:color="auto"/>
        <w:bottom w:val="single" w:sz="4" w:space="0" w:color="auto"/>
        <w:right w:val="single" w:sz="4" w:space="0" w:color="auto"/>
      </w:pBdr>
      <w:shd w:val="clear" w:color="auto" w:fill="C0C0C0"/>
      <w:autoSpaceDE/>
      <w:autoSpaceDN/>
      <w:spacing w:before="100" w:beforeAutospacing="1" w:after="100" w:afterAutospacing="1"/>
      <w:jc w:val="center"/>
      <w:textAlignment w:val="center"/>
    </w:pPr>
    <w:rPr>
      <w:rFonts w:ascii="Arial Unicode MS" w:eastAsia="Arial Unicode MS" w:hAnsi="Arial Unicode MS" w:cs="Arial Unicode MS"/>
      <w:color w:val="000000"/>
      <w:sz w:val="24"/>
      <w:szCs w:val="24"/>
    </w:rPr>
  </w:style>
  <w:style w:type="paragraph" w:customStyle="1" w:styleId="xl29">
    <w:name w:val="xl29"/>
    <w:basedOn w:val="Normal"/>
    <w:rsid w:val="003B7185"/>
    <w:pPr>
      <w:pBdr>
        <w:top w:val="single" w:sz="4" w:space="0" w:color="auto"/>
        <w:left w:val="single" w:sz="4" w:space="0" w:color="auto"/>
        <w:bottom w:val="single" w:sz="4" w:space="0" w:color="auto"/>
        <w:right w:val="single" w:sz="4" w:space="0" w:color="auto"/>
      </w:pBdr>
      <w:shd w:val="clear" w:color="auto" w:fill="C0C0C0"/>
      <w:autoSpaceDE/>
      <w:autoSpaceDN/>
      <w:spacing w:before="100" w:beforeAutospacing="1" w:after="100" w:afterAutospacing="1"/>
      <w:jc w:val="center"/>
    </w:pPr>
    <w:rPr>
      <w:rFonts w:ascii="Arial Unicode MS" w:eastAsia="Arial Unicode MS" w:hAnsi="Arial Unicode MS" w:cs="Arial Unicode MS"/>
      <w:color w:val="000000"/>
      <w:sz w:val="24"/>
      <w:szCs w:val="24"/>
    </w:rPr>
  </w:style>
  <w:style w:type="paragraph" w:customStyle="1" w:styleId="xl30">
    <w:name w:val="xl30"/>
    <w:basedOn w:val="Normal"/>
    <w:rsid w:val="003B718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3B718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Unicode MS" w:eastAsia="Arial Unicode MS" w:hAnsi="Arial Unicode MS" w:cs="Arial Unicode MS"/>
      <w:sz w:val="24"/>
      <w:szCs w:val="24"/>
    </w:rPr>
  </w:style>
  <w:style w:type="paragraph" w:customStyle="1" w:styleId="xl32">
    <w:name w:val="xl32"/>
    <w:basedOn w:val="Normal"/>
    <w:rsid w:val="003B718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rsid w:val="003B7185"/>
    <w:pPr>
      <w:autoSpaceDE/>
      <w:autoSpaceDN/>
      <w:spacing w:before="100" w:beforeAutospacing="1" w:after="100" w:afterAutospacing="1"/>
      <w:jc w:val="center"/>
    </w:pPr>
    <w:rPr>
      <w:rFonts w:ascii="Arial Unicode MS" w:eastAsia="Arial Unicode MS" w:hAnsi="Arial Unicode MS" w:cs="Arial Unicode MS"/>
      <w:sz w:val="24"/>
      <w:szCs w:val="24"/>
    </w:rPr>
  </w:style>
  <w:style w:type="paragraph" w:styleId="Descripcin">
    <w:name w:val="caption"/>
    <w:basedOn w:val="Normal"/>
    <w:next w:val="Normal"/>
    <w:qFormat/>
    <w:rsid w:val="003B7185"/>
    <w:pPr>
      <w:jc w:val="center"/>
    </w:pPr>
    <w:rPr>
      <w:rFonts w:ascii="Arial" w:hAnsi="Arial" w:cs="Arial"/>
      <w:b/>
      <w:bCs/>
      <w:sz w:val="24"/>
    </w:rPr>
  </w:style>
  <w:style w:type="paragraph" w:customStyle="1" w:styleId="xl23">
    <w:name w:val="xl23"/>
    <w:basedOn w:val="Normal"/>
    <w:rsid w:val="003B7185"/>
    <w:pPr>
      <w:autoSpaceDE/>
      <w:autoSpaceDN/>
      <w:spacing w:before="100" w:beforeAutospacing="1" w:after="100" w:afterAutospacing="1"/>
      <w:jc w:val="center"/>
    </w:pPr>
    <w:rPr>
      <w:rFonts w:ascii="Arial Unicode MS" w:eastAsia="Arial Unicode MS" w:hAnsi="Arial Unicode MS" w:cs="Arial Unicode MS"/>
      <w:sz w:val="24"/>
      <w:szCs w:val="24"/>
    </w:rPr>
  </w:style>
  <w:style w:type="paragraph" w:customStyle="1" w:styleId="xl24">
    <w:name w:val="xl24"/>
    <w:basedOn w:val="Normal"/>
    <w:rsid w:val="003B718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rsid w:val="003B7185"/>
    <w:pPr>
      <w:autoSpaceDE/>
      <w:autoSpaceDN/>
      <w:spacing w:before="100" w:beforeAutospacing="1" w:after="100" w:afterAutospacing="1"/>
      <w:jc w:val="both"/>
    </w:pPr>
    <w:rPr>
      <w:rFonts w:eastAsia="Arial Unicode MS"/>
      <w:color w:val="000000"/>
      <w:sz w:val="22"/>
      <w:szCs w:val="22"/>
    </w:rPr>
  </w:style>
  <w:style w:type="paragraph" w:customStyle="1" w:styleId="xl35">
    <w:name w:val="xl35"/>
    <w:basedOn w:val="Normal"/>
    <w:rsid w:val="003B7185"/>
    <w:pPr>
      <w:pBdr>
        <w:top w:val="single" w:sz="4" w:space="0" w:color="auto"/>
        <w:left w:val="single" w:sz="4" w:space="0" w:color="auto"/>
        <w:bottom w:val="single" w:sz="4" w:space="0" w:color="auto"/>
      </w:pBdr>
      <w:autoSpaceDE/>
      <w:autoSpaceDN/>
      <w:spacing w:before="100" w:beforeAutospacing="1" w:after="100" w:afterAutospacing="1"/>
      <w:jc w:val="both"/>
      <w:textAlignment w:val="center"/>
    </w:pPr>
    <w:rPr>
      <w:rFonts w:ascii="Arial Unicode MS" w:eastAsia="Arial Unicode MS" w:hAnsi="Arial Unicode MS" w:cs="Arial Unicode MS"/>
      <w:sz w:val="24"/>
      <w:szCs w:val="24"/>
    </w:rPr>
  </w:style>
  <w:style w:type="paragraph" w:customStyle="1" w:styleId="BodyText23">
    <w:name w:val="Body Text 23"/>
    <w:basedOn w:val="Normal"/>
    <w:rsid w:val="003B7185"/>
    <w:pPr>
      <w:autoSpaceDE/>
      <w:autoSpaceDN/>
      <w:jc w:val="both"/>
    </w:pPr>
    <w:rPr>
      <w:rFonts w:ascii="Arial" w:hAnsi="Arial"/>
      <w:lang w:val="es-MX"/>
    </w:rPr>
  </w:style>
  <w:style w:type="paragraph" w:styleId="NormalWeb">
    <w:name w:val="Normal (Web)"/>
    <w:basedOn w:val="Normal"/>
    <w:uiPriority w:val="99"/>
    <w:rsid w:val="003B7185"/>
    <w:pPr>
      <w:autoSpaceDE/>
      <w:autoSpaceDN/>
      <w:spacing w:before="100" w:beforeAutospacing="1" w:after="100" w:afterAutospacing="1"/>
    </w:pPr>
    <w:rPr>
      <w:rFonts w:ascii="Arial Unicode MS" w:eastAsia="Arial Unicode MS" w:hAnsi="Arial Unicode MS" w:cs="Arial Unicode MS"/>
      <w:sz w:val="24"/>
      <w:szCs w:val="24"/>
    </w:rPr>
  </w:style>
  <w:style w:type="paragraph" w:customStyle="1" w:styleId="Textoindependiente21">
    <w:name w:val="Texto independiente 21"/>
    <w:basedOn w:val="Normal"/>
    <w:rsid w:val="003B7185"/>
    <w:pPr>
      <w:shd w:val="clear" w:color="auto" w:fill="FFFF00"/>
      <w:overflowPunct w:val="0"/>
      <w:adjustRightInd w:val="0"/>
      <w:ind w:right="-568"/>
      <w:jc w:val="both"/>
      <w:textAlignment w:val="baseline"/>
    </w:pPr>
    <w:rPr>
      <w:b/>
      <w:sz w:val="24"/>
      <w:lang w:val="es-ES_tradnl"/>
    </w:rPr>
  </w:style>
  <w:style w:type="paragraph" w:customStyle="1" w:styleId="DefaultText">
    <w:name w:val="Default Text"/>
    <w:basedOn w:val="Normal"/>
    <w:rsid w:val="003B7185"/>
    <w:pPr>
      <w:autoSpaceDE/>
      <w:autoSpaceDN/>
    </w:pPr>
    <w:rPr>
      <w:sz w:val="24"/>
      <w:lang w:val="en-US"/>
    </w:rPr>
  </w:style>
  <w:style w:type="character" w:customStyle="1" w:styleId="smallbody1">
    <w:name w:val="smallbody1"/>
    <w:rsid w:val="003B7185"/>
    <w:rPr>
      <w:rFonts w:ascii="Verdana" w:hAnsi="Verdana" w:hint="default"/>
      <w:sz w:val="15"/>
      <w:szCs w:val="15"/>
    </w:rPr>
  </w:style>
  <w:style w:type="paragraph" w:styleId="Listaconvietas">
    <w:name w:val="List Bullet"/>
    <w:basedOn w:val="Normal"/>
    <w:autoRedefine/>
    <w:uiPriority w:val="99"/>
    <w:rsid w:val="003B7185"/>
    <w:pPr>
      <w:numPr>
        <w:numId w:val="1"/>
      </w:numPr>
    </w:pPr>
  </w:style>
  <w:style w:type="paragraph" w:styleId="Textodeglobo">
    <w:name w:val="Balloon Text"/>
    <w:basedOn w:val="Normal"/>
    <w:link w:val="TextodegloboCar"/>
    <w:rsid w:val="003B7185"/>
    <w:pPr>
      <w:overflowPunct w:val="0"/>
      <w:adjustRightInd w:val="0"/>
      <w:textAlignment w:val="baseline"/>
    </w:pPr>
    <w:rPr>
      <w:rFonts w:ascii="Tahoma" w:hAnsi="Tahoma" w:cs="Tahoma"/>
      <w:sz w:val="16"/>
      <w:szCs w:val="16"/>
      <w:lang w:val="es-ES_tradnl"/>
    </w:rPr>
  </w:style>
  <w:style w:type="paragraph" w:customStyle="1" w:styleId="Texto0">
    <w:name w:val="Texto"/>
    <w:basedOn w:val="Normal"/>
    <w:link w:val="TextoCar"/>
    <w:rsid w:val="003B7185"/>
    <w:pPr>
      <w:autoSpaceDE/>
      <w:autoSpaceDN/>
      <w:spacing w:after="101" w:line="216" w:lineRule="exact"/>
      <w:ind w:firstLine="288"/>
      <w:jc w:val="both"/>
    </w:pPr>
    <w:rPr>
      <w:rFonts w:ascii="Arial" w:hAnsi="Arial"/>
      <w:sz w:val="18"/>
    </w:rPr>
  </w:style>
  <w:style w:type="character" w:customStyle="1" w:styleId="TextoCar">
    <w:name w:val="Texto Car"/>
    <w:link w:val="Texto0"/>
    <w:rsid w:val="00623D11"/>
    <w:rPr>
      <w:rFonts w:ascii="Arial" w:hAnsi="Arial"/>
      <w:sz w:val="18"/>
      <w:lang w:val="es-ES" w:eastAsia="es-ES" w:bidi="ar-SA"/>
    </w:rPr>
  </w:style>
  <w:style w:type="paragraph" w:customStyle="1" w:styleId="Textodebloque1">
    <w:name w:val="Texto de bloque1"/>
    <w:basedOn w:val="Normal"/>
    <w:rsid w:val="003B7185"/>
    <w:pPr>
      <w:widowControl w:val="0"/>
      <w:autoSpaceDE/>
      <w:autoSpaceDN/>
      <w:ind w:left="57" w:right="57"/>
    </w:pPr>
    <w:rPr>
      <w:rFonts w:ascii="Arial" w:hAnsi="Arial"/>
      <w:sz w:val="18"/>
      <w:lang w:val="es-ES_tradnl"/>
    </w:rPr>
  </w:style>
  <w:style w:type="character" w:customStyle="1" w:styleId="pointnormal1">
    <w:name w:val="point_normal1"/>
    <w:rsid w:val="003B7185"/>
    <w:rPr>
      <w:rFonts w:ascii="Arial" w:hAnsi="Arial" w:cs="Arial" w:hint="default"/>
      <w:sz w:val="18"/>
      <w:szCs w:val="18"/>
    </w:rPr>
  </w:style>
  <w:style w:type="paragraph" w:customStyle="1" w:styleId="Infodocumentosadjuntos">
    <w:name w:val="Info documentos adjuntos"/>
    <w:basedOn w:val="Normal"/>
    <w:rsid w:val="003B7185"/>
    <w:pPr>
      <w:widowControl w:val="0"/>
      <w:autoSpaceDE/>
      <w:autoSpaceDN/>
    </w:pPr>
    <w:rPr>
      <w:lang w:val="es-ES_tradnl"/>
    </w:rPr>
  </w:style>
  <w:style w:type="paragraph" w:customStyle="1" w:styleId="BodyText21">
    <w:name w:val="Body Text 21"/>
    <w:basedOn w:val="Normal"/>
    <w:rsid w:val="003B7185"/>
    <w:pPr>
      <w:widowControl w:val="0"/>
      <w:autoSpaceDE/>
      <w:autoSpaceDN/>
    </w:pPr>
    <w:rPr>
      <w:rFonts w:ascii="Arial" w:hAnsi="Arial"/>
      <w:sz w:val="18"/>
      <w:lang w:val="es-ES_tradnl"/>
    </w:rPr>
  </w:style>
  <w:style w:type="character" w:customStyle="1" w:styleId="bodytext1">
    <w:name w:val="bodytext1"/>
    <w:rsid w:val="003B7185"/>
    <w:rPr>
      <w:rFonts w:ascii="Verdana" w:hAnsi="Verdana" w:hint="default"/>
      <w:spacing w:val="324"/>
      <w:sz w:val="17"/>
      <w:szCs w:val="17"/>
    </w:rPr>
  </w:style>
  <w:style w:type="table" w:styleId="Tablaconcuadrcula">
    <w:name w:val="Table Grid"/>
    <w:basedOn w:val="Tablanormal"/>
    <w:uiPriority w:val="39"/>
    <w:rsid w:val="0051646D"/>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40">
    <w:name w:val="xl40"/>
    <w:basedOn w:val="Normal"/>
    <w:rsid w:val="007D3CB7"/>
    <w:pPr>
      <w:pBdr>
        <w:left w:val="single" w:sz="4" w:space="0" w:color="auto"/>
        <w:bottom w:val="single" w:sz="4" w:space="0" w:color="auto"/>
        <w:right w:val="single" w:sz="4" w:space="0" w:color="auto"/>
      </w:pBdr>
      <w:autoSpaceDE/>
      <w:autoSpaceDN/>
      <w:spacing w:before="100" w:beforeAutospacing="1" w:after="100" w:afterAutospacing="1"/>
      <w:jc w:val="center"/>
    </w:pPr>
    <w:rPr>
      <w:rFonts w:ascii="Arial" w:eastAsia="Arial Unicode MS" w:hAnsi="Arial" w:cs="Arial"/>
      <w:sz w:val="16"/>
      <w:szCs w:val="16"/>
    </w:rPr>
  </w:style>
  <w:style w:type="character" w:styleId="Refdecomentario">
    <w:name w:val="annotation reference"/>
    <w:semiHidden/>
    <w:rsid w:val="008414FD"/>
    <w:rPr>
      <w:sz w:val="16"/>
      <w:szCs w:val="16"/>
    </w:rPr>
  </w:style>
  <w:style w:type="paragraph" w:styleId="Textocomentario">
    <w:name w:val="annotation text"/>
    <w:basedOn w:val="Normal"/>
    <w:link w:val="TextocomentarioCar"/>
    <w:uiPriority w:val="99"/>
    <w:rsid w:val="008414FD"/>
    <w:pPr>
      <w:widowControl w:val="0"/>
      <w:autoSpaceDE/>
      <w:autoSpaceDN/>
    </w:pPr>
    <w:rPr>
      <w:lang w:val="es-ES_tradnl"/>
    </w:rPr>
  </w:style>
  <w:style w:type="character" w:customStyle="1" w:styleId="TextocomentarioCar">
    <w:name w:val="Texto comentario Car"/>
    <w:link w:val="Textocomentario"/>
    <w:uiPriority w:val="99"/>
    <w:rsid w:val="00C636AC"/>
    <w:rPr>
      <w:lang w:val="es-ES_tradnl" w:eastAsia="es-ES" w:bidi="ar-SA"/>
    </w:rPr>
  </w:style>
  <w:style w:type="paragraph" w:styleId="Asuntodelcomentario">
    <w:name w:val="annotation subject"/>
    <w:basedOn w:val="Textocomentario"/>
    <w:next w:val="Textocomentario"/>
    <w:link w:val="AsuntodelcomentarioCar"/>
    <w:semiHidden/>
    <w:rsid w:val="002C1B8E"/>
    <w:pPr>
      <w:widowControl/>
      <w:autoSpaceDE w:val="0"/>
      <w:autoSpaceDN w:val="0"/>
    </w:pPr>
    <w:rPr>
      <w:b/>
      <w:bCs/>
      <w:lang w:val="es-ES"/>
    </w:rPr>
  </w:style>
  <w:style w:type="paragraph" w:customStyle="1" w:styleId="Textoindependiente211">
    <w:name w:val="Texto independiente 211"/>
    <w:basedOn w:val="Normal"/>
    <w:rsid w:val="002A0AD4"/>
    <w:pPr>
      <w:widowControl w:val="0"/>
      <w:tabs>
        <w:tab w:val="left" w:pos="851"/>
        <w:tab w:val="left" w:pos="2127"/>
      </w:tabs>
      <w:autoSpaceDE/>
      <w:autoSpaceDN/>
      <w:spacing w:after="240"/>
      <w:jc w:val="both"/>
    </w:pPr>
    <w:rPr>
      <w:rFonts w:ascii="Arial" w:hAnsi="Arial"/>
      <w:sz w:val="22"/>
    </w:rPr>
  </w:style>
  <w:style w:type="paragraph" w:customStyle="1" w:styleId="NormalArial">
    <w:name w:val="Normal + Arial"/>
    <w:aliases w:val="8 pt,Centrado"/>
    <w:basedOn w:val="Normal"/>
    <w:rsid w:val="004F3AC2"/>
    <w:pPr>
      <w:autoSpaceDE/>
      <w:autoSpaceDN/>
      <w:jc w:val="center"/>
    </w:pPr>
    <w:rPr>
      <w:rFonts w:ascii="Arial" w:hAnsi="Arial" w:cs="Arial"/>
      <w:sz w:val="16"/>
      <w:szCs w:val="16"/>
    </w:rPr>
  </w:style>
  <w:style w:type="paragraph" w:styleId="Prrafodelista">
    <w:name w:val="List Paragraph"/>
    <w:basedOn w:val="Normal"/>
    <w:link w:val="PrrafodelistaCar"/>
    <w:uiPriority w:val="34"/>
    <w:qFormat/>
    <w:rsid w:val="004F3AC2"/>
    <w:pPr>
      <w:autoSpaceDE/>
      <w:autoSpaceDN/>
      <w:ind w:left="708"/>
    </w:pPr>
    <w:rPr>
      <w:sz w:val="24"/>
      <w:szCs w:val="24"/>
    </w:rPr>
  </w:style>
  <w:style w:type="paragraph" w:customStyle="1" w:styleId="Prrafodelista1">
    <w:name w:val="Párrafo de lista1"/>
    <w:basedOn w:val="Normal"/>
    <w:uiPriority w:val="99"/>
    <w:qFormat/>
    <w:rsid w:val="004F3AC2"/>
    <w:pPr>
      <w:ind w:left="720"/>
    </w:pPr>
  </w:style>
  <w:style w:type="paragraph" w:styleId="TDC3">
    <w:name w:val="toc 3"/>
    <w:basedOn w:val="Normal"/>
    <w:next w:val="Normal"/>
    <w:autoRedefine/>
    <w:semiHidden/>
    <w:rsid w:val="00C636AC"/>
    <w:pPr>
      <w:autoSpaceDE/>
      <w:autoSpaceDN/>
      <w:ind w:left="240"/>
    </w:pPr>
  </w:style>
  <w:style w:type="paragraph" w:styleId="TDC1">
    <w:name w:val="toc 1"/>
    <w:basedOn w:val="Normal"/>
    <w:next w:val="Normal"/>
    <w:autoRedefine/>
    <w:semiHidden/>
    <w:rsid w:val="003D4A0A"/>
    <w:pPr>
      <w:autoSpaceDE/>
      <w:autoSpaceDN/>
      <w:spacing w:before="360"/>
      <w:jc w:val="center"/>
    </w:pPr>
    <w:rPr>
      <w:rFonts w:ascii="Arial" w:hAnsi="Arial" w:cs="Arial"/>
      <w:b/>
      <w:bCs/>
      <w:caps/>
      <w:u w:val="single"/>
      <w:lang w:val="en-US"/>
    </w:rPr>
  </w:style>
  <w:style w:type="paragraph" w:styleId="ndice1">
    <w:name w:val="index 1"/>
    <w:basedOn w:val="Normal"/>
    <w:next w:val="Normal"/>
    <w:autoRedefine/>
    <w:semiHidden/>
    <w:rsid w:val="00C636AC"/>
    <w:pPr>
      <w:autoSpaceDE/>
      <w:autoSpaceDN/>
      <w:ind w:left="240" w:hanging="240"/>
    </w:pPr>
    <w:rPr>
      <w:sz w:val="18"/>
      <w:szCs w:val="18"/>
    </w:rPr>
  </w:style>
  <w:style w:type="paragraph" w:styleId="ndice2">
    <w:name w:val="index 2"/>
    <w:basedOn w:val="Normal"/>
    <w:next w:val="Normal"/>
    <w:autoRedefine/>
    <w:semiHidden/>
    <w:rsid w:val="00C636AC"/>
    <w:pPr>
      <w:autoSpaceDE/>
      <w:autoSpaceDN/>
      <w:ind w:left="480" w:hanging="240"/>
    </w:pPr>
    <w:rPr>
      <w:sz w:val="18"/>
      <w:szCs w:val="18"/>
    </w:rPr>
  </w:style>
  <w:style w:type="paragraph" w:styleId="ndice3">
    <w:name w:val="index 3"/>
    <w:basedOn w:val="Normal"/>
    <w:next w:val="Normal"/>
    <w:autoRedefine/>
    <w:semiHidden/>
    <w:rsid w:val="00C636AC"/>
    <w:pPr>
      <w:autoSpaceDE/>
      <w:autoSpaceDN/>
      <w:ind w:left="720" w:hanging="240"/>
    </w:pPr>
    <w:rPr>
      <w:sz w:val="18"/>
      <w:szCs w:val="18"/>
    </w:rPr>
  </w:style>
  <w:style w:type="paragraph" w:styleId="ndice4">
    <w:name w:val="index 4"/>
    <w:basedOn w:val="Normal"/>
    <w:next w:val="Normal"/>
    <w:autoRedefine/>
    <w:semiHidden/>
    <w:rsid w:val="00C636AC"/>
    <w:pPr>
      <w:autoSpaceDE/>
      <w:autoSpaceDN/>
      <w:ind w:left="960" w:hanging="240"/>
    </w:pPr>
    <w:rPr>
      <w:sz w:val="18"/>
      <w:szCs w:val="18"/>
    </w:rPr>
  </w:style>
  <w:style w:type="paragraph" w:styleId="ndice5">
    <w:name w:val="index 5"/>
    <w:basedOn w:val="Normal"/>
    <w:next w:val="Normal"/>
    <w:autoRedefine/>
    <w:semiHidden/>
    <w:rsid w:val="00C636AC"/>
    <w:pPr>
      <w:autoSpaceDE/>
      <w:autoSpaceDN/>
      <w:ind w:left="1200" w:hanging="240"/>
    </w:pPr>
    <w:rPr>
      <w:sz w:val="18"/>
      <w:szCs w:val="18"/>
    </w:rPr>
  </w:style>
  <w:style w:type="paragraph" w:styleId="ndice6">
    <w:name w:val="index 6"/>
    <w:basedOn w:val="Normal"/>
    <w:next w:val="Normal"/>
    <w:autoRedefine/>
    <w:semiHidden/>
    <w:rsid w:val="00C636AC"/>
    <w:pPr>
      <w:autoSpaceDE/>
      <w:autoSpaceDN/>
      <w:ind w:left="1440" w:hanging="240"/>
    </w:pPr>
    <w:rPr>
      <w:sz w:val="18"/>
      <w:szCs w:val="18"/>
    </w:rPr>
  </w:style>
  <w:style w:type="paragraph" w:styleId="ndice7">
    <w:name w:val="index 7"/>
    <w:basedOn w:val="Normal"/>
    <w:next w:val="Normal"/>
    <w:autoRedefine/>
    <w:semiHidden/>
    <w:rsid w:val="00C636AC"/>
    <w:pPr>
      <w:autoSpaceDE/>
      <w:autoSpaceDN/>
      <w:ind w:left="1680" w:hanging="240"/>
    </w:pPr>
    <w:rPr>
      <w:sz w:val="18"/>
      <w:szCs w:val="18"/>
    </w:rPr>
  </w:style>
  <w:style w:type="paragraph" w:styleId="ndice8">
    <w:name w:val="index 8"/>
    <w:basedOn w:val="Normal"/>
    <w:next w:val="Normal"/>
    <w:autoRedefine/>
    <w:semiHidden/>
    <w:rsid w:val="00C636AC"/>
    <w:pPr>
      <w:autoSpaceDE/>
      <w:autoSpaceDN/>
      <w:ind w:left="1920" w:hanging="240"/>
    </w:pPr>
    <w:rPr>
      <w:sz w:val="18"/>
      <w:szCs w:val="18"/>
    </w:rPr>
  </w:style>
  <w:style w:type="paragraph" w:styleId="ndice9">
    <w:name w:val="index 9"/>
    <w:basedOn w:val="Normal"/>
    <w:next w:val="Normal"/>
    <w:autoRedefine/>
    <w:semiHidden/>
    <w:rsid w:val="00C636AC"/>
    <w:pPr>
      <w:autoSpaceDE/>
      <w:autoSpaceDN/>
      <w:ind w:left="2160" w:hanging="240"/>
    </w:pPr>
    <w:rPr>
      <w:sz w:val="18"/>
      <w:szCs w:val="18"/>
    </w:rPr>
  </w:style>
  <w:style w:type="paragraph" w:styleId="Ttulodendice">
    <w:name w:val="index heading"/>
    <w:basedOn w:val="Normal"/>
    <w:next w:val="ndice1"/>
    <w:semiHidden/>
    <w:rsid w:val="00C636AC"/>
    <w:pPr>
      <w:autoSpaceDE/>
      <w:autoSpaceDN/>
      <w:spacing w:before="240" w:after="120"/>
      <w:jc w:val="center"/>
    </w:pPr>
    <w:rPr>
      <w:b/>
      <w:bCs/>
      <w:sz w:val="26"/>
      <w:szCs w:val="26"/>
    </w:rPr>
  </w:style>
  <w:style w:type="paragraph" w:styleId="TDC2">
    <w:name w:val="toc 2"/>
    <w:basedOn w:val="Normal"/>
    <w:next w:val="Normal"/>
    <w:autoRedefine/>
    <w:semiHidden/>
    <w:rsid w:val="00C636AC"/>
    <w:pPr>
      <w:autoSpaceDE/>
      <w:autoSpaceDN/>
      <w:spacing w:before="240"/>
    </w:pPr>
    <w:rPr>
      <w:b/>
      <w:bCs/>
    </w:rPr>
  </w:style>
  <w:style w:type="paragraph" w:styleId="TDC4">
    <w:name w:val="toc 4"/>
    <w:basedOn w:val="Normal"/>
    <w:next w:val="Normal"/>
    <w:autoRedefine/>
    <w:semiHidden/>
    <w:rsid w:val="00C636AC"/>
    <w:pPr>
      <w:autoSpaceDE/>
      <w:autoSpaceDN/>
      <w:ind w:left="480"/>
    </w:pPr>
  </w:style>
  <w:style w:type="paragraph" w:styleId="TDC5">
    <w:name w:val="toc 5"/>
    <w:basedOn w:val="Normal"/>
    <w:next w:val="Normal"/>
    <w:autoRedefine/>
    <w:semiHidden/>
    <w:rsid w:val="00C636AC"/>
    <w:pPr>
      <w:autoSpaceDE/>
      <w:autoSpaceDN/>
      <w:ind w:left="720"/>
    </w:pPr>
  </w:style>
  <w:style w:type="paragraph" w:styleId="TDC6">
    <w:name w:val="toc 6"/>
    <w:basedOn w:val="Normal"/>
    <w:next w:val="Normal"/>
    <w:autoRedefine/>
    <w:semiHidden/>
    <w:rsid w:val="00C636AC"/>
    <w:pPr>
      <w:autoSpaceDE/>
      <w:autoSpaceDN/>
      <w:ind w:left="960"/>
    </w:pPr>
  </w:style>
  <w:style w:type="paragraph" w:styleId="TDC7">
    <w:name w:val="toc 7"/>
    <w:basedOn w:val="Normal"/>
    <w:next w:val="Normal"/>
    <w:autoRedefine/>
    <w:semiHidden/>
    <w:rsid w:val="00C636AC"/>
    <w:pPr>
      <w:autoSpaceDE/>
      <w:autoSpaceDN/>
      <w:ind w:left="1200"/>
    </w:pPr>
  </w:style>
  <w:style w:type="paragraph" w:styleId="TDC8">
    <w:name w:val="toc 8"/>
    <w:basedOn w:val="Normal"/>
    <w:next w:val="Normal"/>
    <w:autoRedefine/>
    <w:semiHidden/>
    <w:rsid w:val="00C636AC"/>
    <w:pPr>
      <w:autoSpaceDE/>
      <w:autoSpaceDN/>
      <w:ind w:left="1440"/>
    </w:pPr>
  </w:style>
  <w:style w:type="paragraph" w:styleId="TDC9">
    <w:name w:val="toc 9"/>
    <w:basedOn w:val="Normal"/>
    <w:next w:val="Normal"/>
    <w:autoRedefine/>
    <w:semiHidden/>
    <w:rsid w:val="00C636AC"/>
    <w:pPr>
      <w:autoSpaceDE/>
      <w:autoSpaceDN/>
      <w:ind w:left="1680"/>
    </w:pPr>
  </w:style>
  <w:style w:type="paragraph" w:customStyle="1" w:styleId="MMTopic1">
    <w:name w:val="MM Topic 1"/>
    <w:basedOn w:val="Ttulo1"/>
    <w:rsid w:val="00C636AC"/>
    <w:pPr>
      <w:pageBreakBefore/>
      <w:widowControl/>
      <w:numPr>
        <w:numId w:val="2"/>
      </w:numPr>
      <w:autoSpaceDE/>
      <w:autoSpaceDN/>
      <w:spacing w:before="600" w:after="360"/>
      <w:jc w:val="both"/>
    </w:pPr>
    <w:rPr>
      <w:rFonts w:ascii="Arial" w:hAnsi="Arial" w:cs="Arial"/>
      <w:kern w:val="32"/>
      <w:sz w:val="36"/>
      <w:szCs w:val="32"/>
      <w:lang w:val="es-MX" w:eastAsia="en-US"/>
    </w:rPr>
  </w:style>
  <w:style w:type="paragraph" w:customStyle="1" w:styleId="MMTopic2">
    <w:name w:val="MM Topic 2"/>
    <w:basedOn w:val="Ttulo2"/>
    <w:rsid w:val="00C636AC"/>
    <w:pPr>
      <w:widowControl/>
      <w:numPr>
        <w:ilvl w:val="1"/>
        <w:numId w:val="2"/>
      </w:numPr>
      <w:autoSpaceDE/>
      <w:autoSpaceDN/>
      <w:spacing w:before="480" w:after="300"/>
      <w:jc w:val="both"/>
    </w:pPr>
    <w:rPr>
      <w:rFonts w:ascii="Arial" w:hAnsi="Arial" w:cs="Arial"/>
      <w:iCs/>
      <w:sz w:val="28"/>
      <w:szCs w:val="28"/>
      <w:lang w:val="es-MX" w:eastAsia="en-US"/>
    </w:rPr>
  </w:style>
  <w:style w:type="paragraph" w:customStyle="1" w:styleId="MMTopic3">
    <w:name w:val="MM Topic 3"/>
    <w:basedOn w:val="Ttulo3"/>
    <w:rsid w:val="00C636AC"/>
    <w:pPr>
      <w:widowControl/>
      <w:numPr>
        <w:ilvl w:val="2"/>
        <w:numId w:val="2"/>
      </w:numPr>
      <w:autoSpaceDE/>
      <w:autoSpaceDN/>
      <w:spacing w:before="360" w:after="240"/>
      <w:ind w:firstLine="0"/>
    </w:pPr>
    <w:rPr>
      <w:sz w:val="26"/>
      <w:szCs w:val="26"/>
      <w:lang w:val="es-MX" w:eastAsia="en-US"/>
    </w:rPr>
  </w:style>
  <w:style w:type="paragraph" w:customStyle="1" w:styleId="MMTopic4">
    <w:name w:val="MM Topic 4"/>
    <w:basedOn w:val="Ttulo4"/>
    <w:rsid w:val="00C636AC"/>
    <w:pPr>
      <w:numPr>
        <w:ilvl w:val="3"/>
        <w:numId w:val="2"/>
      </w:numPr>
      <w:autoSpaceDE/>
      <w:autoSpaceDN/>
      <w:spacing w:before="480" w:after="240"/>
    </w:pPr>
    <w:rPr>
      <w:rFonts w:cs="Times New Roman"/>
      <w:b/>
      <w:bCs/>
      <w:lang w:val="es-MX" w:eastAsia="en-US"/>
    </w:rPr>
  </w:style>
  <w:style w:type="paragraph" w:customStyle="1" w:styleId="MMTopic5">
    <w:name w:val="MM Topic 5"/>
    <w:basedOn w:val="Ttulo5"/>
    <w:rsid w:val="00C636AC"/>
    <w:pPr>
      <w:keepNext w:val="0"/>
      <w:widowControl/>
      <w:numPr>
        <w:ilvl w:val="4"/>
        <w:numId w:val="2"/>
      </w:numPr>
      <w:autoSpaceDE/>
      <w:autoSpaceDN/>
      <w:spacing w:before="360" w:after="120"/>
      <w:jc w:val="both"/>
    </w:pPr>
    <w:rPr>
      <w:rFonts w:cs="Times New Roman"/>
      <w:b w:val="0"/>
      <w:iCs/>
      <w:szCs w:val="26"/>
      <w:lang w:val="es-MX" w:eastAsia="en-US"/>
    </w:rPr>
  </w:style>
  <w:style w:type="paragraph" w:customStyle="1" w:styleId="MMTopic6">
    <w:name w:val="MM Topic 6"/>
    <w:basedOn w:val="Ttulo6"/>
    <w:rsid w:val="00C636AC"/>
    <w:pPr>
      <w:keepNext w:val="0"/>
      <w:numPr>
        <w:ilvl w:val="5"/>
        <w:numId w:val="2"/>
      </w:numPr>
      <w:autoSpaceDE/>
      <w:autoSpaceDN/>
      <w:spacing w:before="360" w:after="120"/>
      <w:jc w:val="both"/>
    </w:pPr>
    <w:rPr>
      <w:rFonts w:cs="Times New Roman"/>
      <w:sz w:val="22"/>
      <w:szCs w:val="22"/>
      <w:lang w:val="es-MX" w:eastAsia="en-US"/>
    </w:rPr>
  </w:style>
  <w:style w:type="paragraph" w:customStyle="1" w:styleId="MMTopic7">
    <w:name w:val="MM Topic 7"/>
    <w:basedOn w:val="Ttulo7"/>
    <w:rsid w:val="00C636AC"/>
    <w:pPr>
      <w:keepNext w:val="0"/>
      <w:autoSpaceDE/>
      <w:autoSpaceDN/>
      <w:spacing w:before="360" w:after="120"/>
      <w:jc w:val="both"/>
    </w:pPr>
    <w:rPr>
      <w:rFonts w:ascii="Arial" w:hAnsi="Arial"/>
      <w:sz w:val="22"/>
      <w:szCs w:val="24"/>
      <w:lang w:val="es-MX" w:eastAsia="en-US"/>
    </w:rPr>
  </w:style>
  <w:style w:type="paragraph" w:customStyle="1" w:styleId="xl22">
    <w:name w:val="xl22"/>
    <w:basedOn w:val="Normal"/>
    <w:rsid w:val="00C636AC"/>
    <w:pPr>
      <w:pBdr>
        <w:top w:val="single" w:sz="4" w:space="0" w:color="auto"/>
        <w:left w:val="single" w:sz="4" w:space="0" w:color="auto"/>
        <w:bottom w:val="single" w:sz="4" w:space="0" w:color="auto"/>
        <w:right w:val="single" w:sz="4" w:space="0" w:color="auto"/>
      </w:pBdr>
      <w:shd w:val="clear" w:color="auto" w:fill="969696"/>
      <w:autoSpaceDE/>
      <w:autoSpaceDN/>
      <w:spacing w:before="100" w:beforeAutospacing="1" w:after="100" w:afterAutospacing="1"/>
      <w:textAlignment w:val="center"/>
    </w:pPr>
    <w:rPr>
      <w:rFonts w:ascii="Arial" w:hAnsi="Arial" w:cs="Arial"/>
      <w:b/>
      <w:bCs/>
      <w:color w:val="FFFFFF"/>
      <w:sz w:val="18"/>
      <w:szCs w:val="18"/>
    </w:rPr>
  </w:style>
  <w:style w:type="paragraph" w:customStyle="1" w:styleId="Estilo1x">
    <w:name w:val="Estilo1x"/>
    <w:basedOn w:val="Texto0"/>
    <w:rsid w:val="00623D11"/>
    <w:pPr>
      <w:ind w:left="1670" w:hanging="432"/>
    </w:pPr>
    <w:rPr>
      <w:rFonts w:cs="Arial"/>
      <w:szCs w:val="18"/>
      <w:lang w:val="es-MX"/>
    </w:rPr>
  </w:style>
  <w:style w:type="paragraph" w:customStyle="1" w:styleId="xl39">
    <w:name w:val="xl39"/>
    <w:basedOn w:val="Normal"/>
    <w:rsid w:val="00CC6FD8"/>
    <w:pPr>
      <w:autoSpaceDE/>
      <w:autoSpaceDN/>
      <w:spacing w:before="100" w:beforeAutospacing="1" w:after="100" w:afterAutospacing="1"/>
      <w:jc w:val="center"/>
    </w:pPr>
    <w:rPr>
      <w:rFonts w:ascii="Arial Unicode MS" w:eastAsia="Arial Unicode MS" w:hAnsi="Arial Unicode MS" w:cs="Arial Unicode MS"/>
      <w:sz w:val="24"/>
      <w:szCs w:val="24"/>
    </w:rPr>
  </w:style>
  <w:style w:type="table" w:customStyle="1" w:styleId="Tablaweb11">
    <w:name w:val="Tabla web 11"/>
    <w:basedOn w:val="Tablanormal"/>
    <w:rsid w:val="00CC6FD8"/>
    <w:pPr>
      <w:autoSpaceDE w:val="0"/>
      <w:autoSpaceDN w:val="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rsid w:val="00CC6FD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xl48">
    <w:name w:val="xl48"/>
    <w:basedOn w:val="Normal"/>
    <w:rsid w:val="00286420"/>
    <w:pPr>
      <w:autoSpaceDE/>
      <w:autoSpaceDN/>
      <w:spacing w:before="100" w:beforeAutospacing="1" w:after="100" w:afterAutospacing="1"/>
    </w:pPr>
    <w:rPr>
      <w:rFonts w:ascii="Arial" w:eastAsia="Arial Unicode MS" w:hAnsi="Arial" w:cs="Arial"/>
      <w:sz w:val="16"/>
      <w:szCs w:val="16"/>
    </w:rPr>
  </w:style>
  <w:style w:type="paragraph" w:customStyle="1" w:styleId="xl37">
    <w:name w:val="xl37"/>
    <w:basedOn w:val="Normal"/>
    <w:rsid w:val="00077D7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rsid w:val="00077D79"/>
    <w:pPr>
      <w:pBdr>
        <w:bottom w:val="single" w:sz="4" w:space="0" w:color="auto"/>
      </w:pBdr>
      <w:autoSpaceDE/>
      <w:autoSpaceDN/>
      <w:spacing w:before="100" w:beforeAutospacing="1" w:after="100" w:afterAutospacing="1"/>
    </w:pPr>
    <w:rPr>
      <w:rFonts w:ascii="Arial Unicode MS" w:eastAsia="Arial Unicode MS" w:hAnsi="Arial Unicode MS" w:cs="Arial Unicode MS"/>
      <w:sz w:val="24"/>
      <w:szCs w:val="24"/>
    </w:rPr>
  </w:style>
  <w:style w:type="paragraph" w:customStyle="1" w:styleId="xl41">
    <w:name w:val="xl41"/>
    <w:basedOn w:val="Normal"/>
    <w:rsid w:val="00077D79"/>
    <w:pPr>
      <w:autoSpaceDE/>
      <w:autoSpaceDN/>
      <w:spacing w:before="100" w:beforeAutospacing="1" w:after="100" w:afterAutospacing="1"/>
      <w:jc w:val="center"/>
    </w:pPr>
    <w:rPr>
      <w:rFonts w:ascii="Arial" w:eastAsia="Arial Unicode MS" w:hAnsi="Arial" w:cs="Arial"/>
      <w:b/>
      <w:bCs/>
      <w:sz w:val="16"/>
      <w:szCs w:val="16"/>
    </w:rPr>
  </w:style>
  <w:style w:type="paragraph" w:customStyle="1" w:styleId="xl36">
    <w:name w:val="xl36"/>
    <w:basedOn w:val="Normal"/>
    <w:rsid w:val="00077D79"/>
    <w:pPr>
      <w:pBdr>
        <w:left w:val="single" w:sz="4" w:space="0" w:color="auto"/>
        <w:bottom w:val="single" w:sz="4" w:space="0" w:color="auto"/>
        <w:right w:val="single" w:sz="4" w:space="0" w:color="auto"/>
      </w:pBdr>
      <w:autoSpaceDE/>
      <w:autoSpaceDN/>
      <w:spacing w:before="100" w:beforeAutospacing="1" w:after="100" w:afterAutospacing="1"/>
    </w:pPr>
    <w:rPr>
      <w:rFonts w:ascii="Arial" w:eastAsia="Arial Unicode MS" w:hAnsi="Arial" w:cs="Arial"/>
      <w:sz w:val="24"/>
      <w:szCs w:val="24"/>
    </w:rPr>
  </w:style>
  <w:style w:type="paragraph" w:customStyle="1" w:styleId="xl42">
    <w:name w:val="xl42"/>
    <w:basedOn w:val="Normal"/>
    <w:rsid w:val="00077D79"/>
    <w:pPr>
      <w:pBdr>
        <w:top w:val="single" w:sz="4" w:space="0" w:color="auto"/>
        <w:left w:val="single" w:sz="4" w:space="0" w:color="auto"/>
        <w:right w:val="single" w:sz="4" w:space="0" w:color="auto"/>
      </w:pBdr>
      <w:autoSpaceDE/>
      <w:autoSpaceDN/>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rsid w:val="00077D79"/>
    <w:pPr>
      <w:pBdr>
        <w:left w:val="single" w:sz="4" w:space="0" w:color="auto"/>
        <w:right w:val="single" w:sz="4" w:space="0" w:color="auto"/>
      </w:pBdr>
      <w:autoSpaceDE/>
      <w:autoSpaceDN/>
      <w:spacing w:before="100" w:beforeAutospacing="1" w:after="100" w:afterAutospacing="1"/>
      <w:jc w:val="center"/>
    </w:pPr>
    <w:rPr>
      <w:rFonts w:ascii="Arial" w:eastAsia="Arial Unicode MS" w:hAnsi="Arial" w:cs="Arial"/>
      <w:sz w:val="24"/>
      <w:szCs w:val="24"/>
    </w:rPr>
  </w:style>
  <w:style w:type="paragraph" w:customStyle="1" w:styleId="xl44">
    <w:name w:val="xl44"/>
    <w:basedOn w:val="Normal"/>
    <w:rsid w:val="00077D79"/>
    <w:pPr>
      <w:pBdr>
        <w:top w:val="single" w:sz="4" w:space="0" w:color="auto"/>
        <w:right w:val="single" w:sz="4" w:space="0" w:color="auto"/>
      </w:pBdr>
      <w:autoSpaceDE/>
      <w:autoSpaceDN/>
      <w:spacing w:before="100" w:beforeAutospacing="1" w:after="100" w:afterAutospacing="1"/>
      <w:jc w:val="center"/>
    </w:pPr>
    <w:rPr>
      <w:rFonts w:ascii="Arial" w:eastAsia="Arial Unicode MS" w:hAnsi="Arial" w:cs="Arial"/>
      <w:sz w:val="24"/>
      <w:szCs w:val="24"/>
    </w:rPr>
  </w:style>
  <w:style w:type="paragraph" w:customStyle="1" w:styleId="xl45">
    <w:name w:val="xl45"/>
    <w:basedOn w:val="Normal"/>
    <w:rsid w:val="00077D7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Arial Unicode MS" w:hAnsi="Arial" w:cs="Arial"/>
      <w:sz w:val="24"/>
      <w:szCs w:val="24"/>
    </w:rPr>
  </w:style>
  <w:style w:type="paragraph" w:customStyle="1" w:styleId="xl46">
    <w:name w:val="xl46"/>
    <w:basedOn w:val="Normal"/>
    <w:rsid w:val="00077D79"/>
    <w:pPr>
      <w:pBdr>
        <w:top w:val="single" w:sz="8" w:space="0" w:color="auto"/>
        <w:left w:val="single" w:sz="8" w:space="0" w:color="auto"/>
        <w:bottom w:val="single" w:sz="8" w:space="0" w:color="auto"/>
        <w:right w:val="single" w:sz="8" w:space="0" w:color="auto"/>
      </w:pBdr>
      <w:autoSpaceDE/>
      <w:autoSpaceDN/>
      <w:spacing w:before="100" w:beforeAutospacing="1" w:after="100" w:afterAutospacing="1"/>
    </w:pPr>
    <w:rPr>
      <w:rFonts w:ascii="Arial" w:eastAsia="Arial Unicode MS" w:hAnsi="Arial" w:cs="Arial"/>
      <w:b/>
      <w:bCs/>
      <w:sz w:val="24"/>
      <w:szCs w:val="24"/>
    </w:rPr>
  </w:style>
  <w:style w:type="paragraph" w:customStyle="1" w:styleId="xl47">
    <w:name w:val="xl47"/>
    <w:basedOn w:val="Normal"/>
    <w:rsid w:val="00077D79"/>
    <w:pPr>
      <w:pBdr>
        <w:top w:val="single" w:sz="4" w:space="0" w:color="auto"/>
        <w:left w:val="single" w:sz="4" w:space="0" w:color="auto"/>
        <w:bottom w:val="single" w:sz="4" w:space="0" w:color="auto"/>
      </w:pBdr>
      <w:autoSpaceDE/>
      <w:autoSpaceDN/>
      <w:spacing w:before="100" w:beforeAutospacing="1" w:after="100" w:afterAutospacing="1"/>
    </w:pPr>
    <w:rPr>
      <w:rFonts w:ascii="Arial" w:eastAsia="Arial Unicode MS" w:hAnsi="Arial" w:cs="Arial"/>
      <w:b/>
      <w:bCs/>
      <w:sz w:val="24"/>
      <w:szCs w:val="24"/>
    </w:rPr>
  </w:style>
  <w:style w:type="paragraph" w:customStyle="1" w:styleId="xl49">
    <w:name w:val="xl49"/>
    <w:basedOn w:val="Normal"/>
    <w:rsid w:val="00077D79"/>
    <w:pPr>
      <w:pBdr>
        <w:top w:val="single" w:sz="4" w:space="0" w:color="auto"/>
        <w:left w:val="single" w:sz="4" w:space="0" w:color="auto"/>
        <w:bottom w:val="single" w:sz="4" w:space="0" w:color="auto"/>
      </w:pBdr>
      <w:autoSpaceDE/>
      <w:autoSpaceDN/>
      <w:spacing w:before="100" w:beforeAutospacing="1" w:after="100" w:afterAutospacing="1"/>
      <w:jc w:val="center"/>
    </w:pPr>
    <w:rPr>
      <w:rFonts w:ascii="Arial" w:eastAsia="Arial Unicode MS" w:hAnsi="Arial" w:cs="Arial"/>
      <w:b/>
      <w:bCs/>
      <w:sz w:val="24"/>
      <w:szCs w:val="24"/>
    </w:rPr>
  </w:style>
  <w:style w:type="paragraph" w:customStyle="1" w:styleId="xl50">
    <w:name w:val="xl50"/>
    <w:basedOn w:val="Normal"/>
    <w:rsid w:val="00077D79"/>
    <w:pPr>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pPr>
    <w:rPr>
      <w:rFonts w:ascii="Arial" w:eastAsia="Arial Unicode MS" w:hAnsi="Arial" w:cs="Arial"/>
      <w:b/>
      <w:bCs/>
      <w:sz w:val="24"/>
      <w:szCs w:val="24"/>
    </w:rPr>
  </w:style>
  <w:style w:type="paragraph" w:customStyle="1" w:styleId="xl51">
    <w:name w:val="xl51"/>
    <w:basedOn w:val="Normal"/>
    <w:rsid w:val="00077D79"/>
    <w:pPr>
      <w:pBdr>
        <w:top w:val="single" w:sz="8" w:space="0" w:color="auto"/>
        <w:left w:val="single" w:sz="8" w:space="0" w:color="auto"/>
        <w:bottom w:val="single" w:sz="8" w:space="0" w:color="auto"/>
        <w:right w:val="single" w:sz="8" w:space="0" w:color="auto"/>
      </w:pBdr>
      <w:autoSpaceDE/>
      <w:autoSpaceDN/>
      <w:spacing w:before="100" w:beforeAutospacing="1" w:after="100" w:afterAutospacing="1"/>
    </w:pPr>
    <w:rPr>
      <w:rFonts w:ascii="Arial" w:eastAsia="Arial Unicode MS" w:hAnsi="Arial" w:cs="Arial"/>
      <w:sz w:val="24"/>
      <w:szCs w:val="24"/>
    </w:rPr>
  </w:style>
  <w:style w:type="paragraph" w:customStyle="1" w:styleId="xl52">
    <w:name w:val="xl52"/>
    <w:basedOn w:val="Normal"/>
    <w:rsid w:val="00077D79"/>
    <w:pPr>
      <w:pBdr>
        <w:left w:val="single" w:sz="4" w:space="0" w:color="auto"/>
        <w:bottom w:val="single" w:sz="4" w:space="0" w:color="auto"/>
      </w:pBdr>
      <w:autoSpaceDE/>
      <w:autoSpaceDN/>
      <w:spacing w:before="100" w:beforeAutospacing="1" w:after="100" w:afterAutospacing="1"/>
      <w:jc w:val="center"/>
    </w:pPr>
    <w:rPr>
      <w:rFonts w:ascii="Arial" w:eastAsia="Arial Unicode MS" w:hAnsi="Arial" w:cs="Arial"/>
      <w:sz w:val="24"/>
      <w:szCs w:val="24"/>
    </w:rPr>
  </w:style>
  <w:style w:type="paragraph" w:customStyle="1" w:styleId="xl53">
    <w:name w:val="xl53"/>
    <w:basedOn w:val="Normal"/>
    <w:rsid w:val="00077D79"/>
    <w:pPr>
      <w:autoSpaceDE/>
      <w:autoSpaceDN/>
      <w:spacing w:before="100" w:beforeAutospacing="1" w:after="100" w:afterAutospacing="1"/>
      <w:jc w:val="center"/>
    </w:pPr>
    <w:rPr>
      <w:rFonts w:ascii="Arial" w:eastAsia="Arial Unicode MS" w:hAnsi="Arial" w:cs="Arial"/>
      <w:b/>
      <w:bCs/>
      <w:sz w:val="24"/>
      <w:szCs w:val="24"/>
    </w:rPr>
  </w:style>
  <w:style w:type="paragraph" w:customStyle="1" w:styleId="xl54">
    <w:name w:val="xl54"/>
    <w:basedOn w:val="Normal"/>
    <w:rsid w:val="00077D79"/>
    <w:pPr>
      <w:pBdr>
        <w:top w:val="single" w:sz="8" w:space="0" w:color="auto"/>
        <w:left w:val="single" w:sz="8" w:space="0" w:color="auto"/>
        <w:bottom w:val="single" w:sz="4" w:space="0" w:color="auto"/>
      </w:pBdr>
      <w:shd w:val="clear" w:color="auto" w:fill="00FFFF"/>
      <w:autoSpaceDE/>
      <w:autoSpaceDN/>
      <w:spacing w:before="100" w:beforeAutospacing="1" w:after="100" w:afterAutospacing="1"/>
      <w:jc w:val="center"/>
    </w:pPr>
    <w:rPr>
      <w:rFonts w:ascii="Arial" w:eastAsia="Arial Unicode MS" w:hAnsi="Arial" w:cs="Arial"/>
      <w:b/>
      <w:bCs/>
      <w:sz w:val="14"/>
      <w:szCs w:val="14"/>
    </w:rPr>
  </w:style>
  <w:style w:type="paragraph" w:customStyle="1" w:styleId="xl55">
    <w:name w:val="xl55"/>
    <w:basedOn w:val="Normal"/>
    <w:rsid w:val="00077D79"/>
    <w:pPr>
      <w:pBdr>
        <w:top w:val="single" w:sz="8" w:space="0" w:color="auto"/>
        <w:bottom w:val="single" w:sz="4" w:space="0" w:color="auto"/>
        <w:right w:val="single" w:sz="8" w:space="0" w:color="auto"/>
      </w:pBdr>
      <w:shd w:val="clear" w:color="auto" w:fill="00FFFF"/>
      <w:autoSpaceDE/>
      <w:autoSpaceDN/>
      <w:spacing w:before="100" w:beforeAutospacing="1" w:after="100" w:afterAutospacing="1"/>
      <w:jc w:val="center"/>
    </w:pPr>
    <w:rPr>
      <w:rFonts w:ascii="Arial" w:eastAsia="Arial Unicode MS" w:hAnsi="Arial" w:cs="Arial"/>
      <w:b/>
      <w:bCs/>
      <w:sz w:val="14"/>
      <w:szCs w:val="14"/>
    </w:rPr>
  </w:style>
  <w:style w:type="paragraph" w:customStyle="1" w:styleId="xl56">
    <w:name w:val="xl56"/>
    <w:basedOn w:val="Normal"/>
    <w:rsid w:val="00077D79"/>
    <w:pPr>
      <w:pBdr>
        <w:top w:val="single" w:sz="8" w:space="0" w:color="auto"/>
        <w:left w:val="single" w:sz="8" w:space="0" w:color="auto"/>
        <w:bottom w:val="single" w:sz="8" w:space="0" w:color="auto"/>
      </w:pBdr>
      <w:autoSpaceDE/>
      <w:autoSpaceDN/>
      <w:spacing w:before="100" w:beforeAutospacing="1" w:after="100" w:afterAutospacing="1"/>
      <w:jc w:val="center"/>
    </w:pPr>
    <w:rPr>
      <w:rFonts w:ascii="Arial" w:eastAsia="Arial Unicode MS" w:hAnsi="Arial" w:cs="Arial"/>
      <w:b/>
      <w:bCs/>
      <w:sz w:val="14"/>
      <w:szCs w:val="14"/>
    </w:rPr>
  </w:style>
  <w:style w:type="paragraph" w:customStyle="1" w:styleId="xl57">
    <w:name w:val="xl57"/>
    <w:basedOn w:val="Normal"/>
    <w:rsid w:val="00077D79"/>
    <w:pPr>
      <w:pBdr>
        <w:top w:val="single" w:sz="8" w:space="0" w:color="auto"/>
        <w:bottom w:val="single" w:sz="8" w:space="0" w:color="auto"/>
        <w:right w:val="single" w:sz="8" w:space="0" w:color="auto"/>
      </w:pBdr>
      <w:autoSpaceDE/>
      <w:autoSpaceDN/>
      <w:spacing w:before="100" w:beforeAutospacing="1" w:after="100" w:afterAutospacing="1"/>
      <w:jc w:val="center"/>
    </w:pPr>
    <w:rPr>
      <w:rFonts w:ascii="Arial" w:eastAsia="Arial Unicode MS" w:hAnsi="Arial" w:cs="Arial"/>
      <w:b/>
      <w:bCs/>
      <w:sz w:val="14"/>
      <w:szCs w:val="14"/>
    </w:rPr>
  </w:style>
  <w:style w:type="paragraph" w:customStyle="1" w:styleId="xl58">
    <w:name w:val="xl58"/>
    <w:basedOn w:val="Normal"/>
    <w:rsid w:val="00077D79"/>
    <w:pPr>
      <w:pBdr>
        <w:top w:val="single" w:sz="8" w:space="0" w:color="auto"/>
        <w:bottom w:val="single" w:sz="4" w:space="0" w:color="auto"/>
      </w:pBdr>
      <w:shd w:val="clear" w:color="auto" w:fill="00FFFF"/>
      <w:autoSpaceDE/>
      <w:autoSpaceDN/>
      <w:spacing w:before="100" w:beforeAutospacing="1" w:after="100" w:afterAutospacing="1"/>
      <w:jc w:val="center"/>
    </w:pPr>
    <w:rPr>
      <w:rFonts w:ascii="Arial" w:eastAsia="Arial Unicode MS" w:hAnsi="Arial" w:cs="Arial"/>
      <w:b/>
      <w:bCs/>
      <w:sz w:val="14"/>
      <w:szCs w:val="14"/>
    </w:rPr>
  </w:style>
  <w:style w:type="paragraph" w:customStyle="1" w:styleId="xl60">
    <w:name w:val="xl60"/>
    <w:basedOn w:val="Normal"/>
    <w:rsid w:val="00077D79"/>
    <w:pPr>
      <w:pBdr>
        <w:bottom w:val="single" w:sz="8" w:space="0" w:color="auto"/>
      </w:pBdr>
      <w:autoSpaceDE/>
      <w:autoSpaceDN/>
      <w:spacing w:before="100" w:beforeAutospacing="1" w:after="100" w:afterAutospacing="1"/>
      <w:jc w:val="center"/>
    </w:pPr>
    <w:rPr>
      <w:rFonts w:ascii="Arial" w:eastAsia="Arial Unicode MS" w:hAnsi="Arial" w:cs="Arial"/>
      <w:b/>
      <w:bCs/>
      <w:sz w:val="24"/>
      <w:szCs w:val="24"/>
    </w:rPr>
  </w:style>
  <w:style w:type="paragraph" w:customStyle="1" w:styleId="xl61">
    <w:name w:val="xl61"/>
    <w:basedOn w:val="Normal"/>
    <w:rsid w:val="00077D79"/>
    <w:pPr>
      <w:autoSpaceDE/>
      <w:autoSpaceDN/>
      <w:spacing w:before="100" w:beforeAutospacing="1" w:after="100" w:afterAutospacing="1"/>
    </w:pPr>
    <w:rPr>
      <w:rFonts w:ascii="Arial" w:eastAsia="Arial Unicode MS" w:hAnsi="Arial" w:cs="Arial"/>
      <w:b/>
      <w:bCs/>
      <w:sz w:val="24"/>
      <w:szCs w:val="24"/>
    </w:rPr>
  </w:style>
  <w:style w:type="paragraph" w:customStyle="1" w:styleId="xl62">
    <w:name w:val="xl62"/>
    <w:basedOn w:val="Normal"/>
    <w:rsid w:val="00077D79"/>
    <w:pPr>
      <w:pBdr>
        <w:bottom w:val="single" w:sz="8" w:space="0" w:color="auto"/>
      </w:pBdr>
      <w:autoSpaceDE/>
      <w:autoSpaceDN/>
      <w:spacing w:before="100" w:beforeAutospacing="1" w:after="100" w:afterAutospacing="1"/>
      <w:jc w:val="center"/>
    </w:pPr>
    <w:rPr>
      <w:rFonts w:ascii="Arial" w:eastAsia="Arial Unicode MS" w:hAnsi="Arial" w:cs="Arial"/>
      <w:b/>
      <w:bCs/>
      <w:sz w:val="24"/>
      <w:szCs w:val="24"/>
    </w:rPr>
  </w:style>
  <w:style w:type="paragraph" w:customStyle="1" w:styleId="xl63">
    <w:name w:val="xl63"/>
    <w:basedOn w:val="Normal"/>
    <w:rsid w:val="00077D79"/>
    <w:pPr>
      <w:pBdr>
        <w:top w:val="single" w:sz="8" w:space="0" w:color="auto"/>
        <w:left w:val="single" w:sz="8" w:space="0" w:color="auto"/>
        <w:bottom w:val="single" w:sz="8" w:space="0" w:color="auto"/>
        <w:right w:val="single" w:sz="4" w:space="0" w:color="auto"/>
      </w:pBdr>
      <w:autoSpaceDE/>
      <w:autoSpaceDN/>
      <w:spacing w:before="100" w:beforeAutospacing="1" w:after="100" w:afterAutospacing="1"/>
    </w:pPr>
    <w:rPr>
      <w:rFonts w:ascii="Arial Unicode MS" w:eastAsia="Arial Unicode MS" w:hAnsi="Arial Unicode MS" w:cs="Arial Unicode MS"/>
      <w:sz w:val="24"/>
      <w:szCs w:val="24"/>
    </w:rPr>
  </w:style>
  <w:style w:type="paragraph" w:customStyle="1" w:styleId="xl64">
    <w:name w:val="xl64"/>
    <w:basedOn w:val="Normal"/>
    <w:rsid w:val="00077D79"/>
    <w:pPr>
      <w:pBdr>
        <w:top w:val="single" w:sz="8" w:space="0" w:color="auto"/>
        <w:left w:val="single" w:sz="4" w:space="0" w:color="auto"/>
        <w:bottom w:val="single" w:sz="8" w:space="0" w:color="auto"/>
        <w:right w:val="single" w:sz="4" w:space="0" w:color="auto"/>
      </w:pBdr>
      <w:autoSpaceDE/>
      <w:autoSpaceDN/>
      <w:spacing w:before="100" w:beforeAutospacing="1" w:after="100" w:afterAutospacing="1"/>
    </w:pPr>
    <w:rPr>
      <w:rFonts w:ascii="Arial Unicode MS" w:eastAsia="Arial Unicode MS" w:hAnsi="Arial Unicode MS" w:cs="Arial Unicode MS"/>
      <w:sz w:val="24"/>
      <w:szCs w:val="24"/>
    </w:rPr>
  </w:style>
  <w:style w:type="paragraph" w:customStyle="1" w:styleId="xl65">
    <w:name w:val="xl65"/>
    <w:basedOn w:val="Normal"/>
    <w:rsid w:val="00077D79"/>
    <w:pPr>
      <w:pBdr>
        <w:top w:val="single" w:sz="8" w:space="0" w:color="auto"/>
        <w:left w:val="single" w:sz="4" w:space="0" w:color="auto"/>
        <w:bottom w:val="single" w:sz="8" w:space="0" w:color="auto"/>
        <w:right w:val="single" w:sz="4" w:space="0" w:color="auto"/>
      </w:pBdr>
      <w:autoSpaceDE/>
      <w:autoSpaceDN/>
      <w:spacing w:before="100" w:beforeAutospacing="1" w:after="100" w:afterAutospacing="1"/>
    </w:pPr>
    <w:rPr>
      <w:rFonts w:ascii="Arial" w:eastAsia="Arial Unicode MS" w:hAnsi="Arial" w:cs="Arial"/>
      <w:sz w:val="16"/>
      <w:szCs w:val="16"/>
    </w:rPr>
  </w:style>
  <w:style w:type="paragraph" w:customStyle="1" w:styleId="xl66">
    <w:name w:val="xl66"/>
    <w:basedOn w:val="Normal"/>
    <w:rsid w:val="00077D79"/>
    <w:pPr>
      <w:pBdr>
        <w:top w:val="single" w:sz="8" w:space="0" w:color="auto"/>
        <w:left w:val="single" w:sz="4" w:space="0" w:color="auto"/>
        <w:bottom w:val="single" w:sz="8" w:space="0" w:color="auto"/>
        <w:right w:val="single" w:sz="8" w:space="0" w:color="auto"/>
      </w:pBdr>
      <w:autoSpaceDE/>
      <w:autoSpaceDN/>
      <w:spacing w:before="100" w:beforeAutospacing="1" w:after="100" w:afterAutospacing="1"/>
    </w:pPr>
    <w:rPr>
      <w:rFonts w:ascii="Arial Unicode MS" w:eastAsia="Arial Unicode MS" w:hAnsi="Arial Unicode MS" w:cs="Arial Unicode MS"/>
      <w:sz w:val="24"/>
      <w:szCs w:val="24"/>
    </w:rPr>
  </w:style>
  <w:style w:type="paragraph" w:customStyle="1" w:styleId="Car1">
    <w:name w:val="Car1"/>
    <w:basedOn w:val="Normal"/>
    <w:rsid w:val="006E4409"/>
    <w:pPr>
      <w:autoSpaceDE/>
      <w:autoSpaceDN/>
      <w:spacing w:after="160" w:line="240" w:lineRule="exact"/>
    </w:pPr>
    <w:rPr>
      <w:lang w:eastAsia="es-MX"/>
    </w:rPr>
  </w:style>
  <w:style w:type="paragraph" w:customStyle="1" w:styleId="anotacion0">
    <w:name w:val="anotacion"/>
    <w:basedOn w:val="Normal"/>
    <w:rsid w:val="004F3F36"/>
    <w:pPr>
      <w:spacing w:after="101" w:line="216" w:lineRule="atLeast"/>
      <w:jc w:val="center"/>
    </w:pPr>
    <w:rPr>
      <w:rFonts w:ascii="Arial" w:hAnsi="Arial" w:cs="Arial"/>
      <w:b/>
      <w:bCs/>
      <w:sz w:val="18"/>
      <w:szCs w:val="18"/>
    </w:rPr>
  </w:style>
  <w:style w:type="paragraph" w:customStyle="1" w:styleId="Car">
    <w:name w:val="Car"/>
    <w:basedOn w:val="Normal"/>
    <w:rsid w:val="00FE2C12"/>
    <w:pPr>
      <w:autoSpaceDE/>
      <w:autoSpaceDN/>
      <w:spacing w:after="160" w:line="240" w:lineRule="exact"/>
    </w:pPr>
    <w:rPr>
      <w:rFonts w:ascii="Tahoma" w:eastAsia="MS Mincho" w:hAnsi="Tahoma" w:cs="Tahoma"/>
      <w:lang w:val="en-US" w:eastAsia="en-US"/>
    </w:rPr>
  </w:style>
  <w:style w:type="paragraph" w:customStyle="1" w:styleId="Fechas">
    <w:name w:val="Fechas"/>
    <w:basedOn w:val="Texto0"/>
    <w:autoRedefine/>
    <w:rsid w:val="006220B3"/>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cs="Arial"/>
      <w:snapToGrid w:val="0"/>
      <w:lang w:val="es-MX" w:eastAsia="es-MX"/>
    </w:rPr>
  </w:style>
  <w:style w:type="paragraph" w:customStyle="1" w:styleId="Titulo1">
    <w:name w:val="Titulo 1"/>
    <w:basedOn w:val="Texto0"/>
    <w:link w:val="Titulo1Car"/>
    <w:rsid w:val="006220B3"/>
    <w:pPr>
      <w:pBdr>
        <w:bottom w:val="single" w:sz="12" w:space="1" w:color="auto"/>
      </w:pBdr>
      <w:spacing w:before="120" w:after="0" w:line="240" w:lineRule="auto"/>
      <w:ind w:firstLine="0"/>
      <w:outlineLvl w:val="0"/>
    </w:pPr>
    <w:rPr>
      <w:rFonts w:ascii="Times New Roman" w:hAnsi="Times New Roman"/>
      <w:b/>
      <w:szCs w:val="18"/>
    </w:rPr>
  </w:style>
  <w:style w:type="paragraph" w:customStyle="1" w:styleId="Sangra2detindependiente1">
    <w:name w:val="Sangría 2 de t. independiente1"/>
    <w:basedOn w:val="Normal"/>
    <w:rsid w:val="0040355F"/>
    <w:pPr>
      <w:widowControl w:val="0"/>
      <w:suppressAutoHyphens/>
      <w:autoSpaceDE/>
      <w:autoSpaceDN/>
      <w:ind w:left="1416" w:firstLine="2"/>
      <w:jc w:val="both"/>
    </w:pPr>
    <w:rPr>
      <w:rFonts w:ascii="Arial" w:hAnsi="Arial"/>
      <w:sz w:val="22"/>
      <w:lang w:val="es-ES_tradnl" w:eastAsia="ar-SA"/>
    </w:rPr>
  </w:style>
  <w:style w:type="character" w:customStyle="1" w:styleId="Textoindependiente3Car">
    <w:name w:val="Texto independiente 3 Car"/>
    <w:link w:val="Textoindependiente3"/>
    <w:rsid w:val="00417828"/>
    <w:rPr>
      <w:rFonts w:ascii="Arial" w:hAnsi="Arial" w:cs="Arial"/>
      <w:sz w:val="24"/>
      <w:szCs w:val="24"/>
      <w:lang w:val="es-ES" w:eastAsia="es-ES" w:bidi="ar-SA"/>
    </w:rPr>
  </w:style>
  <w:style w:type="paragraph" w:customStyle="1" w:styleId="Tablanormal1">
    <w:name w:val="Tabla normal1"/>
    <w:basedOn w:val="Normal"/>
    <w:rsid w:val="006510AA"/>
    <w:pPr>
      <w:tabs>
        <w:tab w:val="left" w:pos="4320"/>
        <w:tab w:val="left" w:pos="4680"/>
        <w:tab w:val="left" w:pos="5040"/>
        <w:tab w:val="left" w:pos="5400"/>
        <w:tab w:val="right" w:pos="10080"/>
      </w:tabs>
      <w:autoSpaceDE/>
      <w:autoSpaceDN/>
      <w:spacing w:before="60" w:after="60"/>
    </w:pPr>
    <w:rPr>
      <w:rFonts w:ascii="Palatino" w:hAnsi="Palatino"/>
      <w:lang w:val="en-US" w:eastAsia="en-US"/>
    </w:rPr>
  </w:style>
  <w:style w:type="paragraph" w:customStyle="1" w:styleId="Ttulo41">
    <w:name w:val="Título 41"/>
    <w:basedOn w:val="Normal"/>
    <w:next w:val="Normal"/>
    <w:rsid w:val="006510AA"/>
    <w:pPr>
      <w:adjustRightInd w:val="0"/>
    </w:pPr>
    <w:rPr>
      <w:rFonts w:ascii="Arial" w:hAnsi="Arial"/>
      <w:sz w:val="24"/>
      <w:szCs w:val="24"/>
    </w:rPr>
  </w:style>
  <w:style w:type="paragraph" w:customStyle="1" w:styleId="ecmsonormal">
    <w:name w:val="ec_msonormal"/>
    <w:basedOn w:val="Normal"/>
    <w:rsid w:val="00606B20"/>
    <w:pPr>
      <w:autoSpaceDE/>
      <w:autoSpaceDN/>
      <w:spacing w:before="100" w:beforeAutospacing="1" w:after="100" w:afterAutospacing="1"/>
    </w:pPr>
    <w:rPr>
      <w:sz w:val="24"/>
      <w:szCs w:val="24"/>
      <w:lang w:val="en-US" w:eastAsia="en-US"/>
    </w:rPr>
  </w:style>
  <w:style w:type="table" w:styleId="Tablaconcuadrcula8">
    <w:name w:val="Table Grid 8"/>
    <w:basedOn w:val="Tablanormal"/>
    <w:rsid w:val="00606B20"/>
    <w:pPr>
      <w:widowControl w:val="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HeaderChar">
    <w:name w:val="Header Char"/>
    <w:semiHidden/>
    <w:locked/>
    <w:rsid w:val="001E41A6"/>
    <w:rPr>
      <w:lang w:val="es-ES_tradnl" w:eastAsia="es-ES" w:bidi="ar-SA"/>
    </w:rPr>
  </w:style>
  <w:style w:type="character" w:customStyle="1" w:styleId="FooterChar">
    <w:name w:val="Footer Char"/>
    <w:semiHidden/>
    <w:locked/>
    <w:rsid w:val="001E41A6"/>
    <w:rPr>
      <w:lang w:val="es-ES_tradnl" w:eastAsia="es-ES" w:bidi="ar-SA"/>
    </w:rPr>
  </w:style>
  <w:style w:type="character" w:customStyle="1" w:styleId="BodyTextChar">
    <w:name w:val="Body Text Char"/>
    <w:semiHidden/>
    <w:locked/>
    <w:rsid w:val="001E41A6"/>
    <w:rPr>
      <w:rFonts w:ascii="Arial" w:hAnsi="Arial"/>
      <w:b/>
      <w:sz w:val="22"/>
      <w:lang w:val="es-ES_tradnl" w:eastAsia="es-ES" w:bidi="ar-SA"/>
    </w:rPr>
  </w:style>
  <w:style w:type="character" w:customStyle="1" w:styleId="BodyTextIndent2Char">
    <w:name w:val="Body Text Indent 2 Char"/>
    <w:semiHidden/>
    <w:locked/>
    <w:rsid w:val="001E41A6"/>
    <w:rPr>
      <w:rFonts w:ascii="Arial" w:hAnsi="Arial"/>
      <w:sz w:val="22"/>
      <w:lang w:val="es-ES_tradnl" w:eastAsia="es-ES" w:bidi="ar-SA"/>
    </w:rPr>
  </w:style>
  <w:style w:type="character" w:customStyle="1" w:styleId="BodyTextIndent3Char">
    <w:name w:val="Body Text Indent 3 Char"/>
    <w:semiHidden/>
    <w:locked/>
    <w:rsid w:val="001E41A6"/>
    <w:rPr>
      <w:rFonts w:ascii="Arial" w:hAnsi="Arial"/>
      <w:sz w:val="16"/>
      <w:szCs w:val="16"/>
      <w:lang w:val="es-ES_tradnl" w:eastAsia="es-MX" w:bidi="ar-SA"/>
    </w:rPr>
  </w:style>
  <w:style w:type="character" w:customStyle="1" w:styleId="TextodegloboCar">
    <w:name w:val="Texto de globo Car"/>
    <w:link w:val="Textodeglobo"/>
    <w:locked/>
    <w:rsid w:val="001E41A6"/>
    <w:rPr>
      <w:rFonts w:ascii="Tahoma" w:hAnsi="Tahoma" w:cs="Tahoma"/>
      <w:sz w:val="16"/>
      <w:szCs w:val="16"/>
      <w:lang w:val="es-ES_tradnl" w:eastAsia="es-ES" w:bidi="ar-SA"/>
    </w:rPr>
  </w:style>
  <w:style w:type="character" w:customStyle="1" w:styleId="CommentTextChar">
    <w:name w:val="Comment Text Char"/>
    <w:semiHidden/>
    <w:locked/>
    <w:rsid w:val="001E41A6"/>
    <w:rPr>
      <w:lang w:val="es-ES_tradnl" w:eastAsia="es-ES" w:bidi="ar-SA"/>
    </w:rPr>
  </w:style>
  <w:style w:type="character" w:customStyle="1" w:styleId="AsuntodelcomentarioCar">
    <w:name w:val="Asunto del comentario Car"/>
    <w:link w:val="Asuntodelcomentario"/>
    <w:semiHidden/>
    <w:locked/>
    <w:rsid w:val="001E41A6"/>
    <w:rPr>
      <w:b/>
      <w:bCs/>
      <w:lang w:val="es-ES" w:eastAsia="es-ES" w:bidi="ar-SA"/>
    </w:rPr>
  </w:style>
  <w:style w:type="paragraph" w:customStyle="1" w:styleId="Car11">
    <w:name w:val="Car11"/>
    <w:basedOn w:val="Normal"/>
    <w:rsid w:val="001E41A6"/>
    <w:pPr>
      <w:autoSpaceDE/>
      <w:autoSpaceDN/>
      <w:spacing w:after="160" w:line="240" w:lineRule="exact"/>
    </w:pPr>
    <w:rPr>
      <w:noProof/>
      <w:lang w:eastAsia="es-MX"/>
    </w:rPr>
  </w:style>
  <w:style w:type="paragraph" w:customStyle="1" w:styleId="BodyText22">
    <w:name w:val="Body Text 22"/>
    <w:basedOn w:val="Normal"/>
    <w:rsid w:val="001E41A6"/>
    <w:pPr>
      <w:shd w:val="clear" w:color="auto" w:fill="FFFF00"/>
      <w:overflowPunct w:val="0"/>
      <w:adjustRightInd w:val="0"/>
      <w:ind w:right="-568"/>
      <w:jc w:val="both"/>
      <w:textAlignment w:val="baseline"/>
    </w:pPr>
    <w:rPr>
      <w:b/>
      <w:sz w:val="24"/>
      <w:lang w:val="es-ES_tradnl"/>
    </w:rPr>
  </w:style>
  <w:style w:type="paragraph" w:customStyle="1" w:styleId="BlockText1">
    <w:name w:val="Block Text1"/>
    <w:basedOn w:val="Normal"/>
    <w:rsid w:val="001E41A6"/>
    <w:pPr>
      <w:widowControl w:val="0"/>
      <w:autoSpaceDE/>
      <w:autoSpaceDN/>
      <w:ind w:left="57" w:right="57"/>
    </w:pPr>
    <w:rPr>
      <w:rFonts w:ascii="Arial" w:hAnsi="Arial"/>
      <w:sz w:val="18"/>
      <w:lang w:val="es-ES_tradnl"/>
    </w:rPr>
  </w:style>
  <w:style w:type="paragraph" w:customStyle="1" w:styleId="INCISO">
    <w:name w:val="INCISO"/>
    <w:basedOn w:val="Normal"/>
    <w:rsid w:val="001E41A6"/>
    <w:pPr>
      <w:tabs>
        <w:tab w:val="left" w:pos="1080"/>
      </w:tabs>
      <w:autoSpaceDE/>
      <w:autoSpaceDN/>
      <w:spacing w:after="101" w:line="216" w:lineRule="exact"/>
      <w:ind w:left="1080" w:hanging="360"/>
      <w:jc w:val="both"/>
    </w:pPr>
    <w:rPr>
      <w:rFonts w:ascii="Arial" w:hAnsi="Arial"/>
      <w:sz w:val="18"/>
      <w:lang w:val="es-MX"/>
    </w:rPr>
  </w:style>
  <w:style w:type="paragraph" w:customStyle="1" w:styleId="Prrafodelista5">
    <w:name w:val="Párrafo de lista5"/>
    <w:basedOn w:val="Normal"/>
    <w:qFormat/>
    <w:rsid w:val="001E41A6"/>
    <w:pPr>
      <w:autoSpaceDE/>
      <w:autoSpaceDN/>
      <w:ind w:left="720"/>
      <w:contextualSpacing/>
    </w:pPr>
    <w:rPr>
      <w:rFonts w:ascii="Arial" w:hAnsi="Arial" w:cs="Arial"/>
      <w:sz w:val="22"/>
      <w:szCs w:val="22"/>
      <w:lang w:val="es-MX"/>
    </w:rPr>
  </w:style>
  <w:style w:type="character" w:customStyle="1" w:styleId="Ttulo1Car">
    <w:name w:val="Título 1 Car"/>
    <w:aliases w:val="Heading I Car"/>
    <w:link w:val="Ttulo1"/>
    <w:locked/>
    <w:rsid w:val="001E41A6"/>
    <w:rPr>
      <w:b/>
      <w:bCs/>
      <w:sz w:val="28"/>
      <w:szCs w:val="28"/>
      <w:lang w:val="es-ES_tradnl" w:eastAsia="es-ES" w:bidi="ar-SA"/>
    </w:rPr>
  </w:style>
  <w:style w:type="character" w:customStyle="1" w:styleId="Ttulo2Car">
    <w:name w:val="Título 2 Car"/>
    <w:link w:val="Ttulo2"/>
    <w:locked/>
    <w:rsid w:val="001E41A6"/>
    <w:rPr>
      <w:b/>
      <w:bCs/>
      <w:sz w:val="22"/>
      <w:szCs w:val="22"/>
      <w:lang w:val="es-ES_tradnl" w:eastAsia="es-ES" w:bidi="ar-SA"/>
    </w:rPr>
  </w:style>
  <w:style w:type="character" w:customStyle="1" w:styleId="Ttulo3Car">
    <w:name w:val="Título 3 Car"/>
    <w:link w:val="Ttulo3"/>
    <w:locked/>
    <w:rsid w:val="001E41A6"/>
    <w:rPr>
      <w:rFonts w:ascii="Arial" w:hAnsi="Arial" w:cs="Arial"/>
      <w:b/>
      <w:bCs/>
      <w:sz w:val="22"/>
      <w:szCs w:val="22"/>
      <w:lang w:val="es-ES_tradnl" w:eastAsia="es-ES" w:bidi="ar-SA"/>
    </w:rPr>
  </w:style>
  <w:style w:type="character" w:customStyle="1" w:styleId="Ttulo4Car">
    <w:name w:val="Título 4 Car"/>
    <w:link w:val="Ttulo4"/>
    <w:locked/>
    <w:rsid w:val="001E41A6"/>
    <w:rPr>
      <w:rFonts w:ascii="Arial" w:hAnsi="Arial" w:cs="Arial"/>
      <w:sz w:val="24"/>
      <w:szCs w:val="24"/>
      <w:effect w:val="none"/>
      <w:lang w:val="es-ES" w:eastAsia="es-ES" w:bidi="ar-SA"/>
    </w:rPr>
  </w:style>
  <w:style w:type="character" w:customStyle="1" w:styleId="Ttulo6Car">
    <w:name w:val="Título 6 Car"/>
    <w:link w:val="Ttulo6"/>
    <w:locked/>
    <w:rsid w:val="001E41A6"/>
    <w:rPr>
      <w:rFonts w:ascii="Arial" w:hAnsi="Arial" w:cs="Arial"/>
      <w:b/>
      <w:bCs/>
      <w:lang w:val="es-ES" w:eastAsia="es-ES" w:bidi="ar-SA"/>
    </w:rPr>
  </w:style>
  <w:style w:type="character" w:customStyle="1" w:styleId="Ttulo8Car">
    <w:name w:val="Título 8 Car"/>
    <w:link w:val="Ttulo8"/>
    <w:locked/>
    <w:rsid w:val="001E41A6"/>
    <w:rPr>
      <w:rFonts w:ascii="Arial" w:hAnsi="Arial" w:cs="Arial"/>
      <w:b/>
      <w:bCs/>
      <w:sz w:val="22"/>
      <w:szCs w:val="22"/>
      <w:lang w:val="es-ES_tradnl" w:eastAsia="es-ES" w:bidi="ar-SA"/>
    </w:rPr>
  </w:style>
  <w:style w:type="paragraph" w:customStyle="1" w:styleId="Normalnoindentado">
    <w:name w:val="Normal no indentado"/>
    <w:basedOn w:val="Normal"/>
    <w:rsid w:val="001E41A6"/>
    <w:pPr>
      <w:autoSpaceDE/>
      <w:autoSpaceDN/>
      <w:spacing w:after="120"/>
      <w:jc w:val="both"/>
    </w:pPr>
    <w:rPr>
      <w:rFonts w:ascii="Arial" w:hAnsi="Arial" w:cs="Arial"/>
      <w:sz w:val="22"/>
      <w:lang w:val="es-ES_tradnl" w:eastAsia="en-US"/>
    </w:rPr>
  </w:style>
  <w:style w:type="character" w:customStyle="1" w:styleId="CarCar">
    <w:name w:val="Car Car"/>
    <w:rsid w:val="001E41A6"/>
    <w:rPr>
      <w:rFonts w:ascii="Times New Roman" w:hAnsi="Times New Roman" w:cs="Times New Roman"/>
      <w:b/>
      <w:sz w:val="20"/>
      <w:szCs w:val="20"/>
      <w:lang w:eastAsia="es-ES"/>
    </w:rPr>
  </w:style>
  <w:style w:type="character" w:customStyle="1" w:styleId="CarCar1">
    <w:name w:val="Car Car1"/>
    <w:rsid w:val="001E41A6"/>
    <w:rPr>
      <w:rFonts w:cs="Times New Roman"/>
      <w:b/>
      <w:lang w:val="es-MX" w:eastAsia="es-ES" w:bidi="ar-SA"/>
    </w:rPr>
  </w:style>
  <w:style w:type="paragraph" w:customStyle="1" w:styleId="Prrafodelista11">
    <w:name w:val="Párrafo de lista11"/>
    <w:basedOn w:val="Normal"/>
    <w:rsid w:val="001E41A6"/>
    <w:pPr>
      <w:autoSpaceDE/>
      <w:autoSpaceDN/>
      <w:spacing w:after="200" w:line="276" w:lineRule="auto"/>
      <w:ind w:left="720"/>
    </w:pPr>
    <w:rPr>
      <w:rFonts w:ascii="Calibri" w:hAnsi="Calibri" w:cs="Arial"/>
      <w:sz w:val="22"/>
      <w:szCs w:val="22"/>
      <w:lang w:val="es-MX" w:eastAsia="en-US"/>
    </w:rPr>
  </w:style>
  <w:style w:type="character" w:customStyle="1" w:styleId="Heading4Char">
    <w:name w:val="Heading 4 Char"/>
    <w:locked/>
    <w:rsid w:val="001E41A6"/>
    <w:rPr>
      <w:rFonts w:eastAsia="Times New Roman" w:cs="Times New Roman"/>
      <w:b/>
      <w:lang w:val="es-MX" w:eastAsia="es-ES" w:bidi="ar-SA"/>
    </w:rPr>
  </w:style>
  <w:style w:type="character" w:customStyle="1" w:styleId="Heading5Char">
    <w:name w:val="Heading 5 Char"/>
    <w:locked/>
    <w:rsid w:val="001E41A6"/>
    <w:rPr>
      <w:rFonts w:ascii="CG Omega (W1)" w:eastAsia="Times New Roman" w:hAnsi="CG Omega (W1)" w:cs="Times New Roman"/>
      <w:b/>
      <w:lang w:val="es-MX" w:eastAsia="es-ES" w:bidi="ar-SA"/>
    </w:rPr>
  </w:style>
  <w:style w:type="paragraph" w:customStyle="1" w:styleId="Header1">
    <w:name w:val="*Header 1"/>
    <w:next w:val="Textoindependiente"/>
    <w:rsid w:val="001E41A6"/>
    <w:pPr>
      <w:spacing w:after="240" w:line="280" w:lineRule="exact"/>
      <w:ind w:left="720" w:hanging="360"/>
    </w:pPr>
    <w:rPr>
      <w:sz w:val="24"/>
      <w:lang w:eastAsia="en-US"/>
    </w:rPr>
  </w:style>
  <w:style w:type="character" w:customStyle="1" w:styleId="PuestoCar">
    <w:name w:val="Puesto Car"/>
    <w:link w:val="Puesto"/>
    <w:locked/>
    <w:rsid w:val="001E41A6"/>
    <w:rPr>
      <w:rFonts w:ascii="Arial" w:hAnsi="Arial" w:cs="Arial"/>
      <w:b/>
      <w:bCs/>
      <w:kern w:val="28"/>
      <w:sz w:val="32"/>
      <w:szCs w:val="32"/>
      <w:lang w:val="es-ES_tradnl" w:eastAsia="es-ES" w:bidi="ar-SA"/>
    </w:rPr>
  </w:style>
  <w:style w:type="character" w:customStyle="1" w:styleId="SubttuloCar">
    <w:name w:val="Subtítulo Car"/>
    <w:link w:val="Subttulo"/>
    <w:locked/>
    <w:rsid w:val="001E41A6"/>
    <w:rPr>
      <w:rFonts w:ascii="Arial" w:hAnsi="Arial" w:cs="Arial"/>
      <w:b/>
      <w:bCs/>
      <w:sz w:val="24"/>
      <w:szCs w:val="24"/>
      <w:lang w:val="es-ES" w:eastAsia="es-ES" w:bidi="ar-SA"/>
    </w:rPr>
  </w:style>
  <w:style w:type="character" w:customStyle="1" w:styleId="CarCar11">
    <w:name w:val="Car Car11"/>
    <w:rsid w:val="001E41A6"/>
    <w:rPr>
      <w:rFonts w:ascii="Tahoma" w:hAnsi="Tahoma" w:cs="Arial"/>
      <w:lang w:val="es-ES_tradnl" w:eastAsia="en-US"/>
    </w:rPr>
  </w:style>
  <w:style w:type="character" w:customStyle="1" w:styleId="CarCar2">
    <w:name w:val="Car Car2"/>
    <w:semiHidden/>
    <w:locked/>
    <w:rsid w:val="001E41A6"/>
    <w:rPr>
      <w:rFonts w:ascii="Tahoma" w:hAnsi="Tahoma" w:cs="Tahoma"/>
      <w:sz w:val="16"/>
      <w:szCs w:val="16"/>
      <w:lang w:val="es-ES_tradnl"/>
    </w:rPr>
  </w:style>
  <w:style w:type="paragraph" w:customStyle="1" w:styleId="Revisin1">
    <w:name w:val="Revisión1"/>
    <w:hidden/>
    <w:semiHidden/>
    <w:rsid w:val="001E41A6"/>
    <w:rPr>
      <w:rFonts w:ascii="Arial" w:hAnsi="Arial" w:cs="Arial"/>
      <w:sz w:val="22"/>
      <w:szCs w:val="22"/>
      <w:lang w:eastAsia="es-ES"/>
    </w:rPr>
  </w:style>
  <w:style w:type="numbering" w:styleId="111111">
    <w:name w:val="Outline List 2"/>
    <w:basedOn w:val="Sinlista"/>
    <w:rsid w:val="001E41A6"/>
    <w:pPr>
      <w:numPr>
        <w:numId w:val="3"/>
      </w:numPr>
    </w:pPr>
  </w:style>
  <w:style w:type="paragraph" w:customStyle="1" w:styleId="TtulodeTDC1">
    <w:name w:val="Título de TDC1"/>
    <w:basedOn w:val="Ttulo1"/>
    <w:next w:val="Normal"/>
    <w:qFormat/>
    <w:rsid w:val="001E41A6"/>
    <w:pPr>
      <w:keepLines/>
      <w:widowControl/>
      <w:autoSpaceDE/>
      <w:autoSpaceDN/>
      <w:spacing w:before="480" w:line="276" w:lineRule="auto"/>
      <w:jc w:val="left"/>
      <w:outlineLvl w:val="9"/>
    </w:pPr>
    <w:rPr>
      <w:rFonts w:ascii="Cambria" w:hAnsi="Cambria"/>
      <w:color w:val="365F91"/>
      <w:lang w:val="es-ES" w:eastAsia="en-US"/>
    </w:rPr>
  </w:style>
  <w:style w:type="character" w:styleId="Refdenotaalpie">
    <w:name w:val="footnote reference"/>
    <w:rsid w:val="001E41A6"/>
    <w:rPr>
      <w:vertAlign w:val="superscript"/>
    </w:rPr>
  </w:style>
  <w:style w:type="paragraph" w:customStyle="1" w:styleId="BodyTextafterH2">
    <w:name w:val="Body Text after H2"/>
    <w:basedOn w:val="Textoindependiente"/>
    <w:rsid w:val="001E41A6"/>
    <w:pPr>
      <w:widowControl/>
      <w:autoSpaceDE/>
      <w:autoSpaceDN/>
      <w:snapToGrid w:val="0"/>
      <w:spacing w:before="120" w:after="60"/>
      <w:ind w:left="720"/>
      <w:jc w:val="left"/>
    </w:pPr>
    <w:rPr>
      <w:rFonts w:cs="Times New Roman"/>
      <w:color w:val="auto"/>
      <w:sz w:val="20"/>
      <w:szCs w:val="20"/>
      <w:lang w:val="en-US" w:eastAsia="en-US"/>
    </w:rPr>
  </w:style>
  <w:style w:type="paragraph" w:customStyle="1" w:styleId="Textoindependiente219">
    <w:name w:val="Texto independiente 219"/>
    <w:basedOn w:val="Normal"/>
    <w:rsid w:val="001E41A6"/>
    <w:pPr>
      <w:overflowPunct w:val="0"/>
      <w:adjustRightInd w:val="0"/>
      <w:jc w:val="both"/>
      <w:textAlignment w:val="baseline"/>
    </w:pPr>
    <w:rPr>
      <w:rFonts w:ascii="Arial" w:hAnsi="Arial"/>
      <w:lang w:val="es-ES_tradnl"/>
    </w:rPr>
  </w:style>
  <w:style w:type="numbering" w:customStyle="1" w:styleId="Estilo4">
    <w:name w:val="Estilo4"/>
    <w:rsid w:val="001E41A6"/>
    <w:pPr>
      <w:numPr>
        <w:numId w:val="4"/>
      </w:numPr>
    </w:pPr>
  </w:style>
  <w:style w:type="character" w:customStyle="1" w:styleId="CarCar34">
    <w:name w:val="Car Car34"/>
    <w:rsid w:val="001E41A6"/>
    <w:rPr>
      <w:rFonts w:ascii="Cambria" w:eastAsia="Times New Roman" w:hAnsi="Cambria" w:cs="Arial"/>
      <w:b/>
      <w:bCs/>
      <w:i/>
      <w:iCs/>
      <w:sz w:val="28"/>
      <w:szCs w:val="28"/>
      <w:lang w:eastAsia="es-ES"/>
    </w:rPr>
  </w:style>
  <w:style w:type="character" w:customStyle="1" w:styleId="CarCar33">
    <w:name w:val="Car Car33"/>
    <w:rsid w:val="001E41A6"/>
    <w:rPr>
      <w:rFonts w:ascii="Cambria" w:eastAsia="Times New Roman" w:hAnsi="Cambria" w:cs="Arial"/>
      <w:b/>
      <w:bCs/>
      <w:sz w:val="26"/>
      <w:szCs w:val="26"/>
      <w:lang w:eastAsia="es-ES"/>
    </w:rPr>
  </w:style>
  <w:style w:type="character" w:customStyle="1" w:styleId="CarCar32">
    <w:name w:val="Car Car32"/>
    <w:rsid w:val="001E41A6"/>
    <w:rPr>
      <w:rFonts w:ascii="Arial" w:eastAsia="Times New Roman" w:hAnsi="Arial" w:cs="Arial"/>
      <w:b/>
      <w:sz w:val="20"/>
      <w:szCs w:val="20"/>
      <w:lang w:eastAsia="es-ES"/>
    </w:rPr>
  </w:style>
  <w:style w:type="character" w:customStyle="1" w:styleId="CarCar31">
    <w:name w:val="Car Car31"/>
    <w:rsid w:val="001E41A6"/>
    <w:rPr>
      <w:rFonts w:ascii="Arial" w:eastAsia="Times New Roman" w:hAnsi="Arial" w:cs="Arial"/>
      <w:b/>
      <w:lang w:eastAsia="es-MX"/>
    </w:rPr>
  </w:style>
  <w:style w:type="character" w:customStyle="1" w:styleId="CarCar30">
    <w:name w:val="Car Car30"/>
    <w:rsid w:val="001E41A6"/>
    <w:rPr>
      <w:rFonts w:ascii="CG Omega (W1)" w:eastAsia="Times New Roman" w:hAnsi="CG Omega (W1)" w:cs="Arial"/>
      <w:b/>
      <w:sz w:val="20"/>
      <w:szCs w:val="20"/>
      <w:lang w:eastAsia="es-ES"/>
    </w:rPr>
  </w:style>
  <w:style w:type="character" w:customStyle="1" w:styleId="CarCar29">
    <w:name w:val="Car Car29"/>
    <w:rsid w:val="001E41A6"/>
    <w:rPr>
      <w:rFonts w:ascii="CG Omega (W1)" w:eastAsia="Times New Roman" w:hAnsi="CG Omega (W1)" w:cs="Arial"/>
      <w:b/>
      <w:szCs w:val="20"/>
      <w:u w:val="single"/>
      <w:lang w:eastAsia="es-ES"/>
    </w:rPr>
  </w:style>
  <w:style w:type="character" w:customStyle="1" w:styleId="CarCar28">
    <w:name w:val="Car Car28"/>
    <w:rsid w:val="001E41A6"/>
    <w:rPr>
      <w:rFonts w:ascii="Calibri" w:eastAsia="Times New Roman" w:hAnsi="Calibri" w:cs="Arial"/>
      <w:i/>
      <w:iCs/>
    </w:rPr>
  </w:style>
  <w:style w:type="character" w:customStyle="1" w:styleId="CarCar27">
    <w:name w:val="Car Car27"/>
    <w:rsid w:val="001E41A6"/>
    <w:rPr>
      <w:rFonts w:ascii="CG Omega (W1)" w:eastAsia="Times New Roman" w:hAnsi="CG Omega (W1)" w:cs="Arial"/>
      <w:b/>
      <w:sz w:val="18"/>
      <w:szCs w:val="20"/>
      <w:lang w:eastAsia="es-ES"/>
    </w:rPr>
  </w:style>
  <w:style w:type="character" w:customStyle="1" w:styleId="CarCar26">
    <w:name w:val="Car Car26"/>
    <w:rsid w:val="001E41A6"/>
    <w:rPr>
      <w:rFonts w:ascii="Arial" w:eastAsia="Times New Roman" w:hAnsi="Arial" w:cs="Arial"/>
    </w:rPr>
  </w:style>
  <w:style w:type="character" w:customStyle="1" w:styleId="CarCar25">
    <w:name w:val="Car Car25"/>
    <w:rsid w:val="001E41A6"/>
    <w:rPr>
      <w:rFonts w:ascii="Arial" w:eastAsia="Times New Roman" w:hAnsi="Arial" w:cs="Arial"/>
      <w:lang w:eastAsia="es-ES"/>
    </w:rPr>
  </w:style>
  <w:style w:type="character" w:customStyle="1" w:styleId="CarCar24">
    <w:name w:val="Car Car24"/>
    <w:rsid w:val="001E41A6"/>
    <w:rPr>
      <w:rFonts w:ascii="Arial" w:eastAsia="Times New Roman" w:hAnsi="Arial" w:cs="Arial"/>
      <w:lang w:eastAsia="es-ES"/>
    </w:rPr>
  </w:style>
  <w:style w:type="character" w:customStyle="1" w:styleId="CarCar23">
    <w:name w:val="Car Car23"/>
    <w:rsid w:val="001E41A6"/>
    <w:rPr>
      <w:rFonts w:ascii="Calibri" w:eastAsia="Times New Roman" w:hAnsi="Calibri" w:cs="Arial"/>
      <w:lang w:eastAsia="es-ES"/>
    </w:rPr>
  </w:style>
  <w:style w:type="character" w:customStyle="1" w:styleId="CarCar22">
    <w:name w:val="Car Car22"/>
    <w:rsid w:val="001E41A6"/>
    <w:rPr>
      <w:rFonts w:ascii="Arial" w:eastAsia="Times New Roman" w:hAnsi="Arial" w:cs="Arial"/>
      <w:lang w:eastAsia="es-ES"/>
    </w:rPr>
  </w:style>
  <w:style w:type="character" w:customStyle="1" w:styleId="CarCar21">
    <w:name w:val="Car Car21"/>
    <w:rsid w:val="001E41A6"/>
    <w:rPr>
      <w:rFonts w:ascii="Arial" w:eastAsia="Times New Roman" w:hAnsi="Arial" w:cs="Arial"/>
      <w:sz w:val="16"/>
      <w:szCs w:val="16"/>
      <w:lang w:eastAsia="es-ES"/>
    </w:rPr>
  </w:style>
  <w:style w:type="character" w:customStyle="1" w:styleId="CarCar20">
    <w:name w:val="Car Car20"/>
    <w:rsid w:val="001E41A6"/>
    <w:rPr>
      <w:rFonts w:ascii="Arial" w:eastAsia="Times New Roman" w:hAnsi="Arial" w:cs="Arial"/>
      <w:b/>
      <w:bCs/>
      <w:kern w:val="28"/>
      <w:szCs w:val="32"/>
      <w:lang w:eastAsia="es-ES"/>
    </w:rPr>
  </w:style>
  <w:style w:type="character" w:customStyle="1" w:styleId="CarCar19">
    <w:name w:val="Car Car19"/>
    <w:rsid w:val="001E41A6"/>
    <w:rPr>
      <w:rFonts w:ascii="Arial" w:eastAsia="Times New Roman" w:hAnsi="Arial" w:cs="Arial"/>
      <w:szCs w:val="20"/>
      <w:lang w:eastAsia="es-ES"/>
    </w:rPr>
  </w:style>
  <w:style w:type="character" w:customStyle="1" w:styleId="CarCar18">
    <w:name w:val="Car Car18"/>
    <w:semiHidden/>
    <w:rsid w:val="001E41A6"/>
    <w:rPr>
      <w:rFonts w:ascii="Tahoma" w:eastAsia="Times New Roman" w:hAnsi="Tahoma" w:cs="Arial"/>
      <w:sz w:val="20"/>
      <w:szCs w:val="20"/>
      <w:lang w:val="es-ES_tradnl"/>
    </w:rPr>
  </w:style>
  <w:style w:type="paragraph" w:customStyle="1" w:styleId="Sinespaciado1">
    <w:name w:val="Sin espaciado1"/>
    <w:link w:val="SinespaciadoCar"/>
    <w:qFormat/>
    <w:rsid w:val="001E41A6"/>
    <w:rPr>
      <w:rFonts w:ascii="Calibri" w:hAnsi="Calibri"/>
      <w:sz w:val="22"/>
      <w:szCs w:val="22"/>
      <w:lang w:val="es-ES" w:eastAsia="en-US"/>
    </w:rPr>
  </w:style>
  <w:style w:type="character" w:customStyle="1" w:styleId="SinespaciadoCar">
    <w:name w:val="Sin espaciado Car"/>
    <w:link w:val="Sinespaciado1"/>
    <w:uiPriority w:val="1"/>
    <w:rsid w:val="001E41A6"/>
    <w:rPr>
      <w:rFonts w:ascii="Calibri" w:hAnsi="Calibri"/>
      <w:sz w:val="22"/>
      <w:szCs w:val="22"/>
      <w:lang w:val="es-ES" w:eastAsia="en-US" w:bidi="ar-SA"/>
    </w:rPr>
  </w:style>
  <w:style w:type="numbering" w:customStyle="1" w:styleId="Sinlista1">
    <w:name w:val="Sin lista1"/>
    <w:next w:val="Sinlista"/>
    <w:semiHidden/>
    <w:unhideWhenUsed/>
    <w:rsid w:val="001E41A6"/>
  </w:style>
  <w:style w:type="character" w:customStyle="1" w:styleId="Car3">
    <w:name w:val="Car3"/>
    <w:rsid w:val="001E41A6"/>
    <w:rPr>
      <w:b/>
      <w:lang w:val="es-ES" w:eastAsia="es-ES" w:bidi="ar-SA"/>
    </w:rPr>
  </w:style>
  <w:style w:type="paragraph" w:customStyle="1" w:styleId="Textodeglobo1">
    <w:name w:val="Texto de globo1"/>
    <w:basedOn w:val="Normal"/>
    <w:semiHidden/>
    <w:rsid w:val="001E41A6"/>
    <w:pPr>
      <w:autoSpaceDE/>
      <w:autoSpaceDN/>
    </w:pPr>
    <w:rPr>
      <w:rFonts w:ascii="Tahoma" w:hAnsi="Tahoma" w:cs="Tahoma"/>
      <w:sz w:val="16"/>
      <w:szCs w:val="16"/>
      <w:lang w:val="es-MX" w:eastAsia="es-MX"/>
    </w:rPr>
  </w:style>
  <w:style w:type="paragraph" w:customStyle="1" w:styleId="rubro">
    <w:name w:val="rubro"/>
    <w:basedOn w:val="Normal"/>
    <w:rsid w:val="001E41A6"/>
    <w:pPr>
      <w:autoSpaceDE/>
      <w:autoSpaceDN/>
    </w:pPr>
    <w:rPr>
      <w:rFonts w:ascii="Univers" w:hAnsi="Univers"/>
      <w:sz w:val="24"/>
      <w:lang w:val="es-MX"/>
    </w:rPr>
  </w:style>
  <w:style w:type="paragraph" w:customStyle="1" w:styleId="pfo">
    <w:name w:val="pfo"/>
    <w:basedOn w:val="Normal"/>
    <w:rsid w:val="001E41A6"/>
    <w:pPr>
      <w:autoSpaceDE/>
      <w:autoSpaceDN/>
    </w:pPr>
    <w:rPr>
      <w:rFonts w:ascii="Univers" w:hAnsi="Univers"/>
      <w:sz w:val="24"/>
      <w:lang w:val="es-MX"/>
    </w:rPr>
  </w:style>
  <w:style w:type="paragraph" w:customStyle="1" w:styleId="BodyText24">
    <w:name w:val="Body Text 24"/>
    <w:basedOn w:val="Normal"/>
    <w:rsid w:val="001E41A6"/>
    <w:pPr>
      <w:widowControl w:val="0"/>
      <w:overflowPunct w:val="0"/>
      <w:adjustRightInd w:val="0"/>
      <w:jc w:val="both"/>
      <w:textAlignment w:val="baseline"/>
    </w:pPr>
    <w:rPr>
      <w:rFonts w:ascii="Arial Narrow" w:hAnsi="Arial Narrow"/>
      <w:sz w:val="22"/>
      <w:lang w:val="en-US"/>
    </w:rPr>
  </w:style>
  <w:style w:type="paragraph" w:styleId="Lista2">
    <w:name w:val="List 2"/>
    <w:basedOn w:val="Normal"/>
    <w:uiPriority w:val="99"/>
    <w:rsid w:val="001E41A6"/>
    <w:pPr>
      <w:autoSpaceDE/>
      <w:autoSpaceDN/>
      <w:ind w:left="566" w:hanging="283"/>
    </w:pPr>
    <w:rPr>
      <w:lang w:val="es-ES_tradnl"/>
    </w:rPr>
  </w:style>
  <w:style w:type="paragraph" w:customStyle="1" w:styleId="CTO">
    <w:name w:val="CTO"/>
    <w:basedOn w:val="Normal"/>
    <w:rsid w:val="001E41A6"/>
    <w:pPr>
      <w:autoSpaceDE/>
      <w:autoSpaceDN/>
      <w:jc w:val="both"/>
    </w:pPr>
    <w:rPr>
      <w:rFonts w:ascii="Arial" w:hAnsi="Arial"/>
    </w:rPr>
  </w:style>
  <w:style w:type="paragraph" w:styleId="Saludo">
    <w:name w:val="Salutation"/>
    <w:basedOn w:val="Normal"/>
    <w:next w:val="Normal"/>
    <w:link w:val="SaludoCar"/>
    <w:rsid w:val="001E41A6"/>
    <w:pPr>
      <w:autoSpaceDE/>
      <w:autoSpaceDN/>
    </w:pPr>
    <w:rPr>
      <w:lang w:val="es-ES_tradnl"/>
    </w:rPr>
  </w:style>
  <w:style w:type="paragraph" w:customStyle="1" w:styleId="CTO-AFILADOS">
    <w:name w:val="CTO-AFILADOS"/>
    <w:basedOn w:val="Normal"/>
    <w:rsid w:val="001E41A6"/>
    <w:pPr>
      <w:autoSpaceDE/>
      <w:autoSpaceDN/>
      <w:jc w:val="both"/>
    </w:pPr>
    <w:rPr>
      <w:rFonts w:ascii="Arial" w:hAnsi="Arial"/>
      <w:b/>
      <w:lang w:val="es-ES_tradnl"/>
    </w:rPr>
  </w:style>
  <w:style w:type="paragraph" w:customStyle="1" w:styleId="CTOS-AFILADOS">
    <w:name w:val="CTOS-AFILADOS"/>
    <w:basedOn w:val="CTO-AFILADOS"/>
    <w:rsid w:val="001E41A6"/>
    <w:rPr>
      <w:b w:val="0"/>
      <w:sz w:val="22"/>
    </w:rPr>
  </w:style>
  <w:style w:type="paragraph" w:customStyle="1" w:styleId="cto-afilados0">
    <w:name w:val="cto-afilados0"/>
    <w:basedOn w:val="Normal"/>
    <w:rsid w:val="001E41A6"/>
    <w:pPr>
      <w:autoSpaceDE/>
      <w:autoSpaceDN/>
      <w:jc w:val="both"/>
    </w:pPr>
    <w:rPr>
      <w:rFonts w:ascii="Arial" w:eastAsia="Arial Unicode MS" w:hAnsi="Arial" w:cs="Arial"/>
      <w:b/>
      <w:bCs/>
    </w:rPr>
  </w:style>
  <w:style w:type="paragraph" w:customStyle="1" w:styleId="BodyTextKeep">
    <w:name w:val="Body Text Keep"/>
    <w:basedOn w:val="Textoindependiente"/>
    <w:rsid w:val="001E41A6"/>
    <w:pPr>
      <w:keepNext/>
      <w:widowControl/>
      <w:autoSpaceDE/>
      <w:autoSpaceDN/>
      <w:spacing w:after="220" w:line="220" w:lineRule="atLeast"/>
      <w:ind w:left="1080"/>
      <w:jc w:val="left"/>
    </w:pPr>
    <w:rPr>
      <w:rFonts w:ascii="Times New Roman" w:hAnsi="Times New Roman" w:cs="Times New Roman"/>
      <w:color w:val="auto"/>
      <w:sz w:val="20"/>
      <w:szCs w:val="20"/>
      <w:lang w:val="en-US" w:eastAsia="en-US"/>
    </w:rPr>
  </w:style>
  <w:style w:type="paragraph" w:customStyle="1" w:styleId="TableText">
    <w:name w:val="Table Text"/>
    <w:basedOn w:val="Normal"/>
    <w:rsid w:val="001E41A6"/>
    <w:pPr>
      <w:widowControl w:val="0"/>
      <w:autoSpaceDE/>
      <w:autoSpaceDN/>
      <w:spacing w:before="40" w:after="40"/>
    </w:pPr>
    <w:rPr>
      <w:rFonts w:ascii="Arial Narrow" w:hAnsi="Arial Narrow"/>
    </w:rPr>
  </w:style>
  <w:style w:type="paragraph" w:customStyle="1" w:styleId="TEXT">
    <w:name w:val="TEXT"/>
    <w:basedOn w:val="Normal"/>
    <w:rsid w:val="001E41A6"/>
    <w:pPr>
      <w:overflowPunct w:val="0"/>
      <w:adjustRightInd w:val="0"/>
      <w:jc w:val="both"/>
    </w:pPr>
    <w:rPr>
      <w:rFonts w:ascii="Arial" w:hAnsi="Arial"/>
      <w:sz w:val="24"/>
      <w:lang w:val="es-ES_tradnl"/>
    </w:rPr>
  </w:style>
  <w:style w:type="paragraph" w:styleId="Cierre">
    <w:name w:val="Closing"/>
    <w:basedOn w:val="Textoindependiente"/>
    <w:next w:val="Normal"/>
    <w:link w:val="CierreCar"/>
    <w:rsid w:val="001E41A6"/>
    <w:pPr>
      <w:keepNext/>
      <w:widowControl/>
      <w:spacing w:after="60" w:line="220" w:lineRule="atLeast"/>
      <w:jc w:val="center"/>
    </w:pPr>
    <w:rPr>
      <w:rFonts w:cs="Times New Roman"/>
      <w:color w:val="auto"/>
      <w:spacing w:val="-5"/>
      <w:sz w:val="20"/>
      <w:szCs w:val="20"/>
    </w:rPr>
  </w:style>
  <w:style w:type="paragraph" w:customStyle="1" w:styleId="Bulletwithtext2">
    <w:name w:val="Bullet with text 2"/>
    <w:basedOn w:val="Normal"/>
    <w:rsid w:val="001E41A6"/>
    <w:pPr>
      <w:tabs>
        <w:tab w:val="num" w:pos="360"/>
      </w:tabs>
      <w:autoSpaceDE/>
      <w:autoSpaceDN/>
      <w:ind w:left="360" w:hanging="360"/>
    </w:pPr>
    <w:rPr>
      <w:rFonts w:ascii="Arial" w:hAnsi="Arial"/>
      <w:lang w:val="en-GB" w:eastAsia="en-US"/>
    </w:rPr>
  </w:style>
  <w:style w:type="paragraph" w:customStyle="1" w:styleId="BodyText25">
    <w:name w:val="Body Text 25"/>
    <w:basedOn w:val="Normal"/>
    <w:rsid w:val="001E41A6"/>
    <w:pPr>
      <w:autoSpaceDE/>
      <w:autoSpaceDN/>
      <w:snapToGrid w:val="0"/>
    </w:pPr>
    <w:rPr>
      <w:b/>
    </w:rPr>
  </w:style>
  <w:style w:type="paragraph" w:customStyle="1" w:styleId="AnexoB">
    <w:name w:val="AnexoB"/>
    <w:basedOn w:val="Normal"/>
    <w:rsid w:val="001E41A6"/>
    <w:pPr>
      <w:autoSpaceDE/>
      <w:autoSpaceDN/>
    </w:pPr>
    <w:rPr>
      <w:rFonts w:ascii="Arial" w:hAnsi="Arial" w:cs="Arial"/>
      <w:caps/>
      <w:sz w:val="24"/>
      <w:lang w:eastAsia="en-US"/>
    </w:rPr>
  </w:style>
  <w:style w:type="paragraph" w:customStyle="1" w:styleId="Numberedlist24">
    <w:name w:val="Numbered list 2.4"/>
    <w:basedOn w:val="Ttulo4"/>
    <w:next w:val="Normal"/>
    <w:rsid w:val="001E41A6"/>
    <w:pPr>
      <w:tabs>
        <w:tab w:val="num" w:pos="360"/>
        <w:tab w:val="left" w:pos="1080"/>
        <w:tab w:val="left" w:pos="1440"/>
        <w:tab w:val="left" w:pos="1800"/>
      </w:tabs>
      <w:autoSpaceDE/>
      <w:autoSpaceDN/>
      <w:spacing w:before="240" w:after="60"/>
      <w:ind w:left="1080" w:hanging="1080"/>
      <w:jc w:val="left"/>
    </w:pPr>
    <w:rPr>
      <w:rFonts w:cs="Times New Roman"/>
      <w:b/>
      <w:sz w:val="20"/>
      <w:szCs w:val="20"/>
      <w:lang w:val="en-GB" w:eastAsia="en-US"/>
    </w:rPr>
  </w:style>
  <w:style w:type="paragraph" w:customStyle="1" w:styleId="Anexo2">
    <w:name w:val="Anexo2"/>
    <w:basedOn w:val="Normal"/>
    <w:next w:val="Normal"/>
    <w:rsid w:val="001E41A6"/>
    <w:pPr>
      <w:keepNext/>
      <w:tabs>
        <w:tab w:val="num" w:pos="360"/>
        <w:tab w:val="left" w:pos="709"/>
      </w:tabs>
      <w:autoSpaceDE/>
      <w:autoSpaceDN/>
      <w:ind w:left="360" w:hanging="360"/>
    </w:pPr>
    <w:rPr>
      <w:rFonts w:ascii="Arial" w:hAnsi="Arial"/>
      <w:caps/>
      <w:sz w:val="24"/>
      <w:lang w:eastAsia="en-US"/>
    </w:rPr>
  </w:style>
  <w:style w:type="paragraph" w:styleId="Lista">
    <w:name w:val="List"/>
    <w:basedOn w:val="Normal"/>
    <w:rsid w:val="001E41A6"/>
    <w:pPr>
      <w:autoSpaceDE/>
      <w:autoSpaceDN/>
      <w:spacing w:before="60" w:after="60"/>
      <w:ind w:left="3240" w:hanging="360"/>
    </w:pPr>
    <w:rPr>
      <w:sz w:val="22"/>
      <w:lang w:val="es-ES_tradnl"/>
    </w:rPr>
  </w:style>
  <w:style w:type="paragraph" w:customStyle="1" w:styleId="Nmerodepgina1">
    <w:name w:val="Número de página1"/>
    <w:basedOn w:val="Normal"/>
    <w:next w:val="Normal"/>
    <w:rsid w:val="001E41A6"/>
    <w:pPr>
      <w:autoSpaceDE/>
      <w:autoSpaceDN/>
    </w:pPr>
    <w:rPr>
      <w:rFonts w:ascii="CG Times (W1)" w:hAnsi="CG Times (W1)"/>
    </w:rPr>
  </w:style>
  <w:style w:type="paragraph" w:customStyle="1" w:styleId="Asuntodelcomentario1">
    <w:name w:val="Asunto del comentario1"/>
    <w:basedOn w:val="Textocomentario"/>
    <w:next w:val="Textocomentario"/>
    <w:rsid w:val="001E41A6"/>
    <w:pPr>
      <w:widowControl/>
    </w:pPr>
    <w:rPr>
      <w:b/>
      <w:bCs/>
      <w:lang w:val="es-ES" w:eastAsia="en-US"/>
    </w:rPr>
  </w:style>
  <w:style w:type="paragraph" w:customStyle="1" w:styleId="Prrafodelista2">
    <w:name w:val="Párrafo de lista2"/>
    <w:basedOn w:val="Normal"/>
    <w:qFormat/>
    <w:rsid w:val="001E41A6"/>
    <w:pPr>
      <w:autoSpaceDE/>
      <w:autoSpaceDN/>
      <w:ind w:left="720"/>
      <w:contextualSpacing/>
    </w:pPr>
    <w:rPr>
      <w:sz w:val="24"/>
      <w:szCs w:val="24"/>
      <w:lang w:eastAsia="en-US"/>
    </w:rPr>
  </w:style>
  <w:style w:type="paragraph" w:customStyle="1" w:styleId="Revisin2">
    <w:name w:val="Revisión2"/>
    <w:hidden/>
    <w:semiHidden/>
    <w:rsid w:val="001E41A6"/>
    <w:rPr>
      <w:sz w:val="24"/>
      <w:szCs w:val="24"/>
    </w:rPr>
  </w:style>
  <w:style w:type="paragraph" w:customStyle="1" w:styleId="EstiloArial10ptNegroJustificado">
    <w:name w:val="Estilo Arial 10 pt Negro Justificado"/>
    <w:basedOn w:val="Normal"/>
    <w:rsid w:val="001E41A6"/>
    <w:pPr>
      <w:keepNext/>
      <w:keepLines/>
      <w:autoSpaceDE/>
      <w:autoSpaceDN/>
      <w:jc w:val="both"/>
    </w:pPr>
    <w:rPr>
      <w:rFonts w:ascii="Arial" w:hAnsi="Arial"/>
      <w:color w:val="000000"/>
    </w:rPr>
  </w:style>
  <w:style w:type="paragraph" w:customStyle="1" w:styleId="Sangra3detindependiente1">
    <w:name w:val="Sangría 3 de t. independiente1"/>
    <w:basedOn w:val="Normal"/>
    <w:rsid w:val="001E41A6"/>
    <w:pPr>
      <w:widowControl w:val="0"/>
      <w:autoSpaceDE/>
      <w:autoSpaceDN/>
      <w:ind w:left="720" w:hanging="720"/>
      <w:jc w:val="both"/>
    </w:pPr>
    <w:rPr>
      <w:rFonts w:ascii="Arial" w:hAnsi="Arial"/>
      <w:sz w:val="22"/>
      <w:lang w:val="es-ES_tradnl"/>
    </w:rPr>
  </w:style>
  <w:style w:type="paragraph" w:customStyle="1" w:styleId="Textoindependiente31">
    <w:name w:val="Texto independiente 31"/>
    <w:basedOn w:val="Normal"/>
    <w:rsid w:val="001E41A6"/>
    <w:pPr>
      <w:autoSpaceDE/>
      <w:autoSpaceDN/>
      <w:ind w:right="49"/>
      <w:jc w:val="both"/>
    </w:pPr>
    <w:rPr>
      <w:rFonts w:ascii="Arial" w:hAnsi="Arial"/>
      <w:sz w:val="22"/>
      <w:lang w:val="es-ES_tradnl"/>
    </w:rPr>
  </w:style>
  <w:style w:type="paragraph" w:customStyle="1" w:styleId="1">
    <w:name w:val="1"/>
    <w:basedOn w:val="Normal"/>
    <w:next w:val="Sangradetextonormal"/>
    <w:rsid w:val="001E41A6"/>
    <w:pPr>
      <w:autoSpaceDE/>
      <w:autoSpaceDN/>
      <w:ind w:left="709" w:hanging="709"/>
    </w:pPr>
    <w:rPr>
      <w:rFonts w:ascii="Arial" w:hAnsi="Arial"/>
      <w:sz w:val="22"/>
      <w:lang w:val="es-ES_tradnl"/>
    </w:rPr>
  </w:style>
  <w:style w:type="paragraph" w:customStyle="1" w:styleId="Normal1">
    <w:name w:val="Normal1"/>
    <w:basedOn w:val="Normal"/>
    <w:rsid w:val="001E41A6"/>
    <w:pPr>
      <w:autoSpaceDE/>
      <w:autoSpaceDN/>
      <w:spacing w:before="100" w:beforeAutospacing="1" w:after="100" w:afterAutospacing="1"/>
    </w:pPr>
    <w:rPr>
      <w:color w:val="000000"/>
    </w:rPr>
  </w:style>
  <w:style w:type="paragraph" w:customStyle="1" w:styleId="Textodebloque11">
    <w:name w:val="Texto de bloque11"/>
    <w:basedOn w:val="Normal"/>
    <w:rsid w:val="001E41A6"/>
    <w:pPr>
      <w:widowControl w:val="0"/>
      <w:tabs>
        <w:tab w:val="left" w:pos="1008"/>
        <w:tab w:val="left" w:leader="dot" w:pos="4176"/>
        <w:tab w:val="left" w:leader="dot" w:pos="6480"/>
      </w:tabs>
      <w:autoSpaceDE/>
      <w:autoSpaceDN/>
      <w:ind w:left="993" w:right="2" w:hanging="993"/>
    </w:pPr>
    <w:rPr>
      <w:rFonts w:ascii="CG Times (W1)" w:hAnsi="CG Times (W1)"/>
      <w:lang w:val="es-ES_tradnl"/>
    </w:rPr>
  </w:style>
  <w:style w:type="paragraph" w:customStyle="1" w:styleId="Estilo3">
    <w:name w:val="Estilo3"/>
    <w:basedOn w:val="Normal"/>
    <w:rsid w:val="001E41A6"/>
    <w:pPr>
      <w:autoSpaceDE/>
      <w:autoSpaceDN/>
    </w:pPr>
    <w:rPr>
      <w:rFonts w:ascii="Arial" w:hAnsi="Arial"/>
    </w:rPr>
  </w:style>
  <w:style w:type="paragraph" w:styleId="HTMLconformatoprevio">
    <w:name w:val="HTML Preformatted"/>
    <w:basedOn w:val="Normal"/>
    <w:link w:val="HTMLconformatoprevioCar"/>
    <w:rsid w:val="001E4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rPr>
  </w:style>
  <w:style w:type="character" w:customStyle="1" w:styleId="EstiloCorreo1341">
    <w:name w:val="EstiloCorreo1341"/>
    <w:semiHidden/>
    <w:rsid w:val="001E41A6"/>
    <w:rPr>
      <w:rFonts w:ascii="Arial" w:hAnsi="Arial" w:cs="Arial"/>
      <w:color w:val="auto"/>
      <w:sz w:val="20"/>
      <w:szCs w:val="20"/>
    </w:rPr>
  </w:style>
  <w:style w:type="character" w:customStyle="1" w:styleId="EstiloCorreo1351">
    <w:name w:val="EstiloCorreo1351"/>
    <w:semiHidden/>
    <w:rsid w:val="001E41A6"/>
    <w:rPr>
      <w:rFonts w:ascii="Arial" w:hAnsi="Arial" w:cs="Arial"/>
      <w:color w:val="000080"/>
      <w:sz w:val="20"/>
      <w:szCs w:val="20"/>
    </w:rPr>
  </w:style>
  <w:style w:type="paragraph" w:customStyle="1" w:styleId="OmniPage2">
    <w:name w:val="OmniPage #2"/>
    <w:rsid w:val="001E41A6"/>
    <w:pPr>
      <w:widowControl w:val="0"/>
      <w:tabs>
        <w:tab w:val="left" w:pos="50"/>
        <w:tab w:val="right" w:pos="8879"/>
      </w:tabs>
      <w:jc w:val="both"/>
    </w:pPr>
    <w:rPr>
      <w:rFonts w:ascii="CG Times (W1)" w:hAnsi="CG Times (W1)"/>
      <w:lang w:val="en-US" w:eastAsia="es-ES"/>
    </w:rPr>
  </w:style>
  <w:style w:type="paragraph" w:customStyle="1" w:styleId="Sangradetindependiente">
    <w:name w:val="Sangría de t. independiente"/>
    <w:basedOn w:val="Normal"/>
    <w:next w:val="EstiloArial10ptNegroJustificado"/>
    <w:rsid w:val="001E41A6"/>
    <w:pPr>
      <w:adjustRightInd w:val="0"/>
    </w:pPr>
    <w:rPr>
      <w:rFonts w:ascii="Arial" w:hAnsi="Arial"/>
      <w:sz w:val="24"/>
      <w:szCs w:val="24"/>
    </w:rPr>
  </w:style>
  <w:style w:type="character" w:styleId="Textoennegrita">
    <w:name w:val="Strong"/>
    <w:qFormat/>
    <w:rsid w:val="001E41A6"/>
    <w:rPr>
      <w:b/>
      <w:bCs/>
    </w:rPr>
  </w:style>
  <w:style w:type="paragraph" w:customStyle="1" w:styleId="Revisin3">
    <w:name w:val="Revisión3"/>
    <w:hidden/>
    <w:semiHidden/>
    <w:rsid w:val="001E41A6"/>
    <w:rPr>
      <w:sz w:val="24"/>
      <w:szCs w:val="24"/>
      <w:lang w:val="es-ES" w:eastAsia="es-ES"/>
    </w:rPr>
  </w:style>
  <w:style w:type="paragraph" w:styleId="Continuarlista">
    <w:name w:val="List Continue"/>
    <w:basedOn w:val="Normal"/>
    <w:rsid w:val="001E41A6"/>
    <w:pPr>
      <w:autoSpaceDE/>
      <w:autoSpaceDN/>
      <w:spacing w:after="120"/>
      <w:ind w:left="283"/>
    </w:pPr>
    <w:rPr>
      <w:sz w:val="24"/>
      <w:szCs w:val="24"/>
    </w:rPr>
  </w:style>
  <w:style w:type="paragraph" w:styleId="Continuarlista2">
    <w:name w:val="List Continue 2"/>
    <w:basedOn w:val="Normal"/>
    <w:uiPriority w:val="99"/>
    <w:rsid w:val="001E41A6"/>
    <w:pPr>
      <w:autoSpaceDE/>
      <w:autoSpaceDN/>
      <w:spacing w:after="120"/>
      <w:ind w:left="566"/>
    </w:pPr>
    <w:rPr>
      <w:sz w:val="24"/>
      <w:szCs w:val="24"/>
    </w:rPr>
  </w:style>
  <w:style w:type="paragraph" w:styleId="Continuarlista3">
    <w:name w:val="List Continue 3"/>
    <w:basedOn w:val="Normal"/>
    <w:rsid w:val="001E41A6"/>
    <w:pPr>
      <w:autoSpaceDE/>
      <w:autoSpaceDN/>
      <w:spacing w:after="120"/>
      <w:ind w:left="849"/>
    </w:pPr>
    <w:rPr>
      <w:sz w:val="24"/>
      <w:szCs w:val="24"/>
    </w:rPr>
  </w:style>
  <w:style w:type="paragraph" w:styleId="Continuarlista4">
    <w:name w:val="List Continue 4"/>
    <w:basedOn w:val="Normal"/>
    <w:rsid w:val="001E41A6"/>
    <w:pPr>
      <w:autoSpaceDE/>
      <w:autoSpaceDN/>
      <w:spacing w:after="120"/>
      <w:ind w:left="1132"/>
    </w:pPr>
    <w:rPr>
      <w:sz w:val="24"/>
      <w:szCs w:val="24"/>
    </w:rPr>
  </w:style>
  <w:style w:type="paragraph" w:styleId="Continuarlista5">
    <w:name w:val="List Continue 5"/>
    <w:basedOn w:val="Normal"/>
    <w:rsid w:val="001E41A6"/>
    <w:pPr>
      <w:autoSpaceDE/>
      <w:autoSpaceDN/>
      <w:spacing w:after="120"/>
      <w:ind w:left="1415"/>
    </w:pPr>
    <w:rPr>
      <w:sz w:val="24"/>
      <w:szCs w:val="24"/>
    </w:rPr>
  </w:style>
  <w:style w:type="paragraph" w:styleId="Direccinsobre">
    <w:name w:val="envelope address"/>
    <w:basedOn w:val="Normal"/>
    <w:rsid w:val="001E41A6"/>
    <w:pPr>
      <w:framePr w:w="7920" w:h="1980" w:hRule="exact" w:hSpace="141" w:wrap="auto" w:hAnchor="page" w:xAlign="center" w:yAlign="bottom"/>
      <w:autoSpaceDE/>
      <w:autoSpaceDN/>
      <w:ind w:left="2880"/>
    </w:pPr>
    <w:rPr>
      <w:rFonts w:ascii="Arial" w:hAnsi="Arial" w:cs="Arial"/>
      <w:sz w:val="24"/>
      <w:szCs w:val="24"/>
    </w:rPr>
  </w:style>
  <w:style w:type="paragraph" w:styleId="Encabezadodelista">
    <w:name w:val="toa heading"/>
    <w:basedOn w:val="Normal"/>
    <w:next w:val="Normal"/>
    <w:rsid w:val="001E41A6"/>
    <w:pPr>
      <w:autoSpaceDE/>
      <w:autoSpaceDN/>
      <w:spacing w:before="120"/>
    </w:pPr>
    <w:rPr>
      <w:rFonts w:ascii="Arial" w:hAnsi="Arial" w:cs="Arial"/>
      <w:b/>
      <w:bCs/>
      <w:sz w:val="24"/>
      <w:szCs w:val="24"/>
    </w:rPr>
  </w:style>
  <w:style w:type="paragraph" w:styleId="Encabezadodemensaje">
    <w:name w:val="Message Header"/>
    <w:basedOn w:val="Normal"/>
    <w:link w:val="EncabezadodemensajeCar"/>
    <w:rsid w:val="001E41A6"/>
    <w:pPr>
      <w:pBdr>
        <w:top w:val="single" w:sz="6" w:space="1" w:color="auto"/>
        <w:left w:val="single" w:sz="6" w:space="1" w:color="auto"/>
        <w:bottom w:val="single" w:sz="6" w:space="1" w:color="auto"/>
        <w:right w:val="single" w:sz="6" w:space="1" w:color="auto"/>
      </w:pBdr>
      <w:shd w:val="pct20" w:color="auto" w:fill="auto"/>
      <w:autoSpaceDE/>
      <w:autoSpaceDN/>
      <w:ind w:left="1134" w:hanging="1134"/>
    </w:pPr>
    <w:rPr>
      <w:rFonts w:ascii="Arial" w:hAnsi="Arial"/>
      <w:sz w:val="24"/>
      <w:szCs w:val="24"/>
    </w:rPr>
  </w:style>
  <w:style w:type="paragraph" w:styleId="Encabezadodenota">
    <w:name w:val="Note Heading"/>
    <w:basedOn w:val="Normal"/>
    <w:next w:val="Normal"/>
    <w:link w:val="EncabezadodenotaCar"/>
    <w:rsid w:val="001E41A6"/>
    <w:pPr>
      <w:autoSpaceDE/>
      <w:autoSpaceDN/>
    </w:pPr>
    <w:rPr>
      <w:sz w:val="24"/>
      <w:szCs w:val="24"/>
    </w:rPr>
  </w:style>
  <w:style w:type="paragraph" w:styleId="Fecha">
    <w:name w:val="Date"/>
    <w:basedOn w:val="Normal"/>
    <w:next w:val="Normal"/>
    <w:link w:val="FechaCar"/>
    <w:rsid w:val="001E41A6"/>
    <w:pPr>
      <w:autoSpaceDE/>
      <w:autoSpaceDN/>
    </w:pPr>
    <w:rPr>
      <w:sz w:val="24"/>
      <w:szCs w:val="24"/>
    </w:rPr>
  </w:style>
  <w:style w:type="paragraph" w:styleId="Firma">
    <w:name w:val="Signature"/>
    <w:basedOn w:val="Normal"/>
    <w:link w:val="FirmaCar"/>
    <w:rsid w:val="001E41A6"/>
    <w:pPr>
      <w:autoSpaceDE/>
      <w:autoSpaceDN/>
      <w:ind w:left="4252"/>
    </w:pPr>
    <w:rPr>
      <w:sz w:val="24"/>
      <w:szCs w:val="24"/>
    </w:rPr>
  </w:style>
  <w:style w:type="paragraph" w:styleId="Firmadecorreoelectrnico">
    <w:name w:val="E-mail Signature"/>
    <w:basedOn w:val="Normal"/>
    <w:link w:val="FirmadecorreoelectrnicoCar"/>
    <w:rsid w:val="001E41A6"/>
    <w:pPr>
      <w:autoSpaceDE/>
      <w:autoSpaceDN/>
    </w:pPr>
    <w:rPr>
      <w:sz w:val="24"/>
      <w:szCs w:val="24"/>
    </w:rPr>
  </w:style>
  <w:style w:type="paragraph" w:styleId="Lista3">
    <w:name w:val="List 3"/>
    <w:basedOn w:val="Normal"/>
    <w:uiPriority w:val="99"/>
    <w:rsid w:val="001E41A6"/>
    <w:pPr>
      <w:autoSpaceDE/>
      <w:autoSpaceDN/>
      <w:ind w:left="849" w:hanging="283"/>
    </w:pPr>
    <w:rPr>
      <w:sz w:val="24"/>
      <w:szCs w:val="24"/>
    </w:rPr>
  </w:style>
  <w:style w:type="paragraph" w:styleId="Lista4">
    <w:name w:val="List 4"/>
    <w:basedOn w:val="Normal"/>
    <w:uiPriority w:val="99"/>
    <w:rsid w:val="001E41A6"/>
    <w:pPr>
      <w:autoSpaceDE/>
      <w:autoSpaceDN/>
      <w:ind w:left="1132" w:hanging="283"/>
    </w:pPr>
    <w:rPr>
      <w:sz w:val="24"/>
      <w:szCs w:val="24"/>
    </w:rPr>
  </w:style>
  <w:style w:type="paragraph" w:styleId="Lista5">
    <w:name w:val="List 5"/>
    <w:basedOn w:val="Normal"/>
    <w:uiPriority w:val="99"/>
    <w:rsid w:val="001E41A6"/>
    <w:pPr>
      <w:autoSpaceDE/>
      <w:autoSpaceDN/>
      <w:ind w:left="1415" w:hanging="283"/>
    </w:pPr>
    <w:rPr>
      <w:sz w:val="24"/>
      <w:szCs w:val="24"/>
    </w:rPr>
  </w:style>
  <w:style w:type="paragraph" w:styleId="Listaconnmeros">
    <w:name w:val="List Number"/>
    <w:basedOn w:val="Normal"/>
    <w:rsid w:val="001E41A6"/>
    <w:pPr>
      <w:numPr>
        <w:numId w:val="5"/>
      </w:numPr>
      <w:autoSpaceDE/>
      <w:autoSpaceDN/>
    </w:pPr>
    <w:rPr>
      <w:sz w:val="24"/>
      <w:szCs w:val="24"/>
    </w:rPr>
  </w:style>
  <w:style w:type="paragraph" w:styleId="Listaconnmeros2">
    <w:name w:val="List Number 2"/>
    <w:basedOn w:val="Normal"/>
    <w:rsid w:val="001E41A6"/>
    <w:pPr>
      <w:numPr>
        <w:numId w:val="6"/>
      </w:numPr>
      <w:autoSpaceDE/>
      <w:autoSpaceDN/>
    </w:pPr>
    <w:rPr>
      <w:sz w:val="24"/>
      <w:szCs w:val="24"/>
    </w:rPr>
  </w:style>
  <w:style w:type="paragraph" w:styleId="Listaconnmeros3">
    <w:name w:val="List Number 3"/>
    <w:basedOn w:val="Normal"/>
    <w:rsid w:val="001E41A6"/>
    <w:pPr>
      <w:numPr>
        <w:numId w:val="7"/>
      </w:numPr>
      <w:autoSpaceDE/>
      <w:autoSpaceDN/>
    </w:pPr>
    <w:rPr>
      <w:sz w:val="24"/>
      <w:szCs w:val="24"/>
    </w:rPr>
  </w:style>
  <w:style w:type="paragraph" w:styleId="Listaconnmeros4">
    <w:name w:val="List Number 4"/>
    <w:basedOn w:val="Normal"/>
    <w:rsid w:val="001E41A6"/>
    <w:pPr>
      <w:numPr>
        <w:numId w:val="8"/>
      </w:numPr>
      <w:autoSpaceDE/>
      <w:autoSpaceDN/>
    </w:pPr>
    <w:rPr>
      <w:sz w:val="24"/>
      <w:szCs w:val="24"/>
    </w:rPr>
  </w:style>
  <w:style w:type="paragraph" w:styleId="Listaconnmeros5">
    <w:name w:val="List Number 5"/>
    <w:basedOn w:val="Normal"/>
    <w:rsid w:val="001E41A6"/>
    <w:pPr>
      <w:numPr>
        <w:numId w:val="9"/>
      </w:numPr>
      <w:autoSpaceDE/>
      <w:autoSpaceDN/>
    </w:pPr>
    <w:rPr>
      <w:sz w:val="24"/>
      <w:szCs w:val="24"/>
    </w:rPr>
  </w:style>
  <w:style w:type="paragraph" w:styleId="Listaconvietas2">
    <w:name w:val="List Bullet 2"/>
    <w:basedOn w:val="Normal"/>
    <w:uiPriority w:val="99"/>
    <w:rsid w:val="001E41A6"/>
    <w:pPr>
      <w:numPr>
        <w:numId w:val="10"/>
      </w:numPr>
      <w:autoSpaceDE/>
      <w:autoSpaceDN/>
    </w:pPr>
    <w:rPr>
      <w:sz w:val="24"/>
      <w:szCs w:val="24"/>
    </w:rPr>
  </w:style>
  <w:style w:type="paragraph" w:styleId="Listaconvietas3">
    <w:name w:val="List Bullet 3"/>
    <w:basedOn w:val="Normal"/>
    <w:rsid w:val="001E41A6"/>
    <w:pPr>
      <w:numPr>
        <w:numId w:val="11"/>
      </w:numPr>
      <w:autoSpaceDE/>
      <w:autoSpaceDN/>
    </w:pPr>
    <w:rPr>
      <w:sz w:val="24"/>
      <w:szCs w:val="24"/>
    </w:rPr>
  </w:style>
  <w:style w:type="paragraph" w:styleId="Listaconvietas4">
    <w:name w:val="List Bullet 4"/>
    <w:basedOn w:val="Normal"/>
    <w:uiPriority w:val="99"/>
    <w:rsid w:val="001E41A6"/>
    <w:pPr>
      <w:numPr>
        <w:numId w:val="12"/>
      </w:numPr>
      <w:autoSpaceDE/>
      <w:autoSpaceDN/>
    </w:pPr>
    <w:rPr>
      <w:sz w:val="24"/>
      <w:szCs w:val="24"/>
    </w:rPr>
  </w:style>
  <w:style w:type="paragraph" w:styleId="Listaconvietas5">
    <w:name w:val="List Bullet 5"/>
    <w:basedOn w:val="Normal"/>
    <w:rsid w:val="001E41A6"/>
    <w:pPr>
      <w:numPr>
        <w:numId w:val="13"/>
      </w:numPr>
      <w:autoSpaceDE/>
      <w:autoSpaceDN/>
    </w:pPr>
    <w:rPr>
      <w:sz w:val="24"/>
      <w:szCs w:val="24"/>
    </w:rPr>
  </w:style>
  <w:style w:type="paragraph" w:styleId="Remitedesobre">
    <w:name w:val="envelope return"/>
    <w:basedOn w:val="Normal"/>
    <w:rsid w:val="001E41A6"/>
    <w:pPr>
      <w:autoSpaceDE/>
      <w:autoSpaceDN/>
    </w:pPr>
    <w:rPr>
      <w:rFonts w:ascii="Arial" w:hAnsi="Arial" w:cs="Arial"/>
    </w:rPr>
  </w:style>
  <w:style w:type="paragraph" w:styleId="Sangranormal">
    <w:name w:val="Normal Indent"/>
    <w:basedOn w:val="Normal"/>
    <w:rsid w:val="001E41A6"/>
    <w:pPr>
      <w:autoSpaceDE/>
      <w:autoSpaceDN/>
      <w:ind w:left="708"/>
    </w:pPr>
    <w:rPr>
      <w:sz w:val="24"/>
      <w:szCs w:val="24"/>
    </w:rPr>
  </w:style>
  <w:style w:type="paragraph" w:styleId="Tabladeilustraciones">
    <w:name w:val="table of figures"/>
    <w:basedOn w:val="Normal"/>
    <w:next w:val="Normal"/>
    <w:rsid w:val="001E41A6"/>
    <w:pPr>
      <w:autoSpaceDE/>
      <w:autoSpaceDN/>
    </w:pPr>
    <w:rPr>
      <w:sz w:val="24"/>
      <w:szCs w:val="24"/>
    </w:rPr>
  </w:style>
  <w:style w:type="paragraph" w:styleId="Textoconsangra">
    <w:name w:val="table of authorities"/>
    <w:basedOn w:val="Normal"/>
    <w:next w:val="Normal"/>
    <w:rsid w:val="001E41A6"/>
    <w:pPr>
      <w:autoSpaceDE/>
      <w:autoSpaceDN/>
      <w:ind w:left="240" w:hanging="240"/>
    </w:pPr>
    <w:rPr>
      <w:sz w:val="24"/>
      <w:szCs w:val="24"/>
    </w:rPr>
  </w:style>
  <w:style w:type="paragraph" w:styleId="Textoindependienteprimerasangra">
    <w:name w:val="Body Text First Indent"/>
    <w:basedOn w:val="Textoindependiente"/>
    <w:link w:val="TextoindependienteprimerasangraCar"/>
    <w:rsid w:val="001E41A6"/>
    <w:pPr>
      <w:widowControl/>
      <w:autoSpaceDE/>
      <w:autoSpaceDN/>
      <w:spacing w:after="120"/>
      <w:ind w:firstLine="210"/>
      <w:jc w:val="left"/>
    </w:pPr>
    <w:rPr>
      <w:rFonts w:ascii="Times New Roman" w:hAnsi="Times New Roman" w:cs="Times New Roman"/>
      <w:color w:val="auto"/>
      <w:sz w:val="24"/>
      <w:szCs w:val="24"/>
      <w:lang w:val="es-ES"/>
    </w:rPr>
  </w:style>
  <w:style w:type="character" w:customStyle="1" w:styleId="TextoindependienteCar1">
    <w:name w:val="Texto independiente Car1"/>
    <w:rsid w:val="001E41A6"/>
    <w:rPr>
      <w:rFonts w:ascii="Arial" w:hAnsi="Arial"/>
      <w:b/>
      <w:sz w:val="22"/>
      <w:lang w:val="es-ES_tradnl" w:eastAsia="es-ES"/>
    </w:rPr>
  </w:style>
  <w:style w:type="paragraph" w:styleId="Textoindependienteprimerasangra2">
    <w:name w:val="Body Text First Indent 2"/>
    <w:basedOn w:val="Sangradetextonormal"/>
    <w:link w:val="Textoindependienteprimerasangra2Car"/>
    <w:uiPriority w:val="99"/>
    <w:rsid w:val="001E41A6"/>
    <w:pPr>
      <w:autoSpaceDE/>
      <w:autoSpaceDN/>
      <w:spacing w:after="120"/>
      <w:ind w:left="283" w:firstLine="210"/>
      <w:jc w:val="left"/>
    </w:pPr>
    <w:rPr>
      <w:b w:val="0"/>
      <w:bCs w:val="0"/>
      <w:sz w:val="24"/>
      <w:szCs w:val="24"/>
    </w:rPr>
  </w:style>
  <w:style w:type="character" w:customStyle="1" w:styleId="SangradetextonormalCar1">
    <w:name w:val="Sangría de texto normal Car1"/>
    <w:rsid w:val="001E41A6"/>
    <w:rPr>
      <w:rFonts w:ascii="Arial" w:hAnsi="Arial"/>
      <w:sz w:val="22"/>
      <w:lang w:val="es-ES_tradnl" w:eastAsia="es-ES"/>
    </w:rPr>
  </w:style>
  <w:style w:type="paragraph" w:styleId="Textomacro">
    <w:name w:val="macro"/>
    <w:link w:val="TextomacroCar"/>
    <w:rsid w:val="001E41A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styleId="Textonotaalfinal">
    <w:name w:val="endnote text"/>
    <w:basedOn w:val="Normal"/>
    <w:link w:val="TextonotaalfinalCar"/>
    <w:rsid w:val="001E41A6"/>
    <w:pPr>
      <w:autoSpaceDE/>
      <w:autoSpaceDN/>
    </w:pPr>
  </w:style>
  <w:style w:type="paragraph" w:customStyle="1" w:styleId="Default">
    <w:name w:val="Default"/>
    <w:rsid w:val="001E41A6"/>
    <w:pPr>
      <w:autoSpaceDE w:val="0"/>
      <w:autoSpaceDN w:val="0"/>
      <w:adjustRightInd w:val="0"/>
    </w:pPr>
    <w:rPr>
      <w:rFonts w:ascii="Arial" w:hAnsi="Arial" w:cs="Arial"/>
      <w:color w:val="000000"/>
      <w:sz w:val="24"/>
      <w:szCs w:val="24"/>
      <w:lang w:val="es-ES" w:eastAsia="es-ES"/>
    </w:rPr>
  </w:style>
  <w:style w:type="paragraph" w:customStyle="1" w:styleId="OmniPage771">
    <w:name w:val="OmniPage #771"/>
    <w:rsid w:val="001E41A6"/>
    <w:pPr>
      <w:widowControl w:val="0"/>
      <w:tabs>
        <w:tab w:val="left" w:pos="50"/>
        <w:tab w:val="right" w:pos="8865"/>
      </w:tabs>
      <w:spacing w:line="-503" w:lineRule="auto"/>
      <w:jc w:val="both"/>
    </w:pPr>
    <w:rPr>
      <w:rFonts w:ascii="Arial" w:hAnsi="Arial"/>
      <w:sz w:val="22"/>
      <w:lang w:val="en-US" w:eastAsia="es-ES"/>
    </w:rPr>
  </w:style>
  <w:style w:type="paragraph" w:customStyle="1" w:styleId="Cita1">
    <w:name w:val="Cita1"/>
    <w:basedOn w:val="Normal"/>
    <w:next w:val="Normal"/>
    <w:link w:val="CitaCar"/>
    <w:qFormat/>
    <w:rsid w:val="001E41A6"/>
    <w:pPr>
      <w:autoSpaceDE/>
      <w:autoSpaceDN/>
    </w:pPr>
    <w:rPr>
      <w:i/>
      <w:iCs/>
      <w:color w:val="000000"/>
      <w:sz w:val="24"/>
      <w:szCs w:val="24"/>
    </w:rPr>
  </w:style>
  <w:style w:type="character" w:customStyle="1" w:styleId="CitaCar">
    <w:name w:val="Cita Car"/>
    <w:link w:val="Cita1"/>
    <w:rsid w:val="001E41A6"/>
    <w:rPr>
      <w:i/>
      <w:iCs/>
      <w:color w:val="000000"/>
      <w:sz w:val="24"/>
      <w:szCs w:val="24"/>
      <w:lang w:val="es-ES" w:eastAsia="es-ES" w:bidi="ar-SA"/>
    </w:rPr>
  </w:style>
  <w:style w:type="paragraph" w:customStyle="1" w:styleId="NumberedIndent">
    <w:name w:val="Numbered Indent"/>
    <w:basedOn w:val="Normal"/>
    <w:next w:val="Sangradetextonormal"/>
    <w:rsid w:val="001E41A6"/>
    <w:pPr>
      <w:numPr>
        <w:numId w:val="14"/>
      </w:numPr>
      <w:autoSpaceDE/>
      <w:autoSpaceDN/>
      <w:spacing w:before="120" w:after="120"/>
      <w:jc w:val="both"/>
    </w:pPr>
    <w:rPr>
      <w:b/>
      <w:bCs/>
      <w:sz w:val="24"/>
      <w:szCs w:val="24"/>
      <w:lang w:eastAsia="en-US"/>
    </w:rPr>
  </w:style>
  <w:style w:type="paragraph" w:customStyle="1" w:styleId="BodySingle">
    <w:name w:val="Body Single"/>
    <w:basedOn w:val="Normal"/>
    <w:rsid w:val="001E41A6"/>
    <w:pPr>
      <w:overflowPunct w:val="0"/>
      <w:adjustRightInd w:val="0"/>
      <w:textAlignment w:val="baseline"/>
    </w:pPr>
    <w:rPr>
      <w:lang w:val="en-US" w:eastAsia="en-US"/>
    </w:rPr>
  </w:style>
  <w:style w:type="paragraph" w:customStyle="1" w:styleId="ResponseHead1">
    <w:name w:val="*Response Head 1"/>
    <w:next w:val="Normal"/>
    <w:rsid w:val="001E41A6"/>
    <w:pPr>
      <w:keepNext/>
      <w:spacing w:before="280"/>
    </w:pPr>
    <w:rPr>
      <w:b/>
      <w:bCs/>
      <w:color w:val="FF0000"/>
      <w:sz w:val="22"/>
      <w:lang w:val="en-US" w:eastAsia="en-US"/>
    </w:rPr>
  </w:style>
  <w:style w:type="character" w:customStyle="1" w:styleId="destacats">
    <w:name w:val="destacats"/>
    <w:basedOn w:val="Fuentedeprrafopredeter"/>
    <w:rsid w:val="001E41A6"/>
  </w:style>
  <w:style w:type="paragraph" w:customStyle="1" w:styleId="Prrafodelista3">
    <w:name w:val="Párrafo de lista3"/>
    <w:basedOn w:val="Normal"/>
    <w:rsid w:val="001E41A6"/>
    <w:pPr>
      <w:autoSpaceDE/>
      <w:autoSpaceDN/>
      <w:ind w:left="720"/>
      <w:contextualSpacing/>
    </w:pPr>
    <w:rPr>
      <w:rFonts w:ascii="Arial" w:hAnsi="Arial" w:cs="Arial"/>
      <w:sz w:val="22"/>
      <w:szCs w:val="22"/>
      <w:lang w:val="es-MX"/>
    </w:rPr>
  </w:style>
  <w:style w:type="paragraph" w:customStyle="1" w:styleId="HeadingLevel4">
    <w:name w:val="Heading Level 4"/>
    <w:basedOn w:val="Normal"/>
    <w:rsid w:val="001E41A6"/>
    <w:pPr>
      <w:tabs>
        <w:tab w:val="num" w:pos="864"/>
      </w:tabs>
      <w:autoSpaceDE/>
      <w:autoSpaceDN/>
      <w:ind w:left="864" w:hanging="864"/>
    </w:pPr>
    <w:rPr>
      <w:rFonts w:ascii="Arial" w:eastAsia="Arial Unicode MS" w:hAnsi="Arial" w:cs="Arial"/>
      <w:sz w:val="22"/>
      <w:szCs w:val="22"/>
      <w:lang w:val="en-US" w:eastAsia="en-US"/>
    </w:rPr>
  </w:style>
  <w:style w:type="paragraph" w:customStyle="1" w:styleId="Prrafodelista4">
    <w:name w:val="Párrafo de lista4"/>
    <w:basedOn w:val="Normal"/>
    <w:qFormat/>
    <w:rsid w:val="001E41A6"/>
    <w:pPr>
      <w:autoSpaceDE/>
      <w:autoSpaceDN/>
      <w:ind w:left="720"/>
      <w:contextualSpacing/>
    </w:pPr>
    <w:rPr>
      <w:rFonts w:ascii="Arial" w:eastAsia="Arial Unicode MS" w:hAnsi="Arial" w:cs="Arial"/>
      <w:sz w:val="22"/>
      <w:szCs w:val="22"/>
      <w:lang w:val="en-US" w:eastAsia="en-US"/>
    </w:rPr>
  </w:style>
  <w:style w:type="paragraph" w:customStyle="1" w:styleId="urtxtstd">
    <w:name w:val="urtxtstd"/>
    <w:basedOn w:val="Normal"/>
    <w:rsid w:val="001E41A6"/>
    <w:pPr>
      <w:autoSpaceDE/>
      <w:autoSpaceDN/>
      <w:spacing w:before="100" w:beforeAutospacing="1" w:after="100" w:afterAutospacing="1"/>
    </w:pPr>
    <w:rPr>
      <w:rFonts w:ascii="Arial" w:hAnsi="Arial" w:cs="Arial"/>
      <w:color w:val="333333"/>
      <w:sz w:val="16"/>
      <w:szCs w:val="16"/>
      <w:lang w:val="en-US" w:eastAsia="en-US"/>
    </w:rPr>
  </w:style>
  <w:style w:type="character" w:customStyle="1" w:styleId="urtxtemphurvt1">
    <w:name w:val="urtxtemph urvt1"/>
    <w:basedOn w:val="Fuentedeprrafopredeter"/>
    <w:rsid w:val="001E41A6"/>
  </w:style>
  <w:style w:type="paragraph" w:customStyle="1" w:styleId="bullet1">
    <w:name w:val="bullet 1"/>
    <w:basedOn w:val="Normal"/>
    <w:rsid w:val="001E41A6"/>
    <w:pPr>
      <w:numPr>
        <w:numId w:val="15"/>
      </w:numPr>
      <w:autoSpaceDE/>
      <w:autoSpaceDN/>
      <w:spacing w:after="60"/>
    </w:pPr>
    <w:rPr>
      <w:rFonts w:ascii="Arial" w:hAnsi="Arial"/>
      <w:lang w:val="es-MX" w:eastAsia="en-US"/>
    </w:rPr>
  </w:style>
  <w:style w:type="numbering" w:customStyle="1" w:styleId="Estilo1">
    <w:name w:val="Estilo1"/>
    <w:rsid w:val="001E41A6"/>
    <w:pPr>
      <w:numPr>
        <w:numId w:val="16"/>
      </w:numPr>
    </w:pPr>
  </w:style>
  <w:style w:type="numbering" w:customStyle="1" w:styleId="Estilo2">
    <w:name w:val="Estilo2"/>
    <w:uiPriority w:val="99"/>
    <w:rsid w:val="001E41A6"/>
    <w:pPr>
      <w:numPr>
        <w:numId w:val="17"/>
      </w:numPr>
    </w:pPr>
  </w:style>
  <w:style w:type="numbering" w:customStyle="1" w:styleId="Estilo5">
    <w:name w:val="Estilo5"/>
    <w:rsid w:val="001E41A6"/>
    <w:pPr>
      <w:numPr>
        <w:numId w:val="18"/>
      </w:numPr>
    </w:pPr>
  </w:style>
  <w:style w:type="numbering" w:customStyle="1" w:styleId="Estilo6">
    <w:name w:val="Estilo6"/>
    <w:rsid w:val="001E41A6"/>
    <w:pPr>
      <w:numPr>
        <w:numId w:val="19"/>
      </w:numPr>
    </w:pPr>
  </w:style>
  <w:style w:type="character" w:customStyle="1" w:styleId="TextonotapieCar">
    <w:name w:val="Texto nota pie Car"/>
    <w:link w:val="Textonotapie"/>
    <w:semiHidden/>
    <w:rsid w:val="007A08E6"/>
    <w:rPr>
      <w:lang w:val="es-ES_tradnl" w:eastAsia="es-ES"/>
    </w:rPr>
  </w:style>
  <w:style w:type="paragraph" w:customStyle="1" w:styleId="NormalNumerado">
    <w:name w:val="Normal Numerado"/>
    <w:basedOn w:val="Normal"/>
    <w:rsid w:val="00404643"/>
    <w:pPr>
      <w:autoSpaceDE/>
      <w:autoSpaceDN/>
      <w:spacing w:before="120" w:after="120"/>
      <w:jc w:val="both"/>
    </w:pPr>
    <w:rPr>
      <w:sz w:val="24"/>
      <w:szCs w:val="24"/>
    </w:rPr>
  </w:style>
  <w:style w:type="paragraph" w:customStyle="1" w:styleId="PRIMERPRRAFO">
    <w:name w:val="_PRIMER PÁRRAFO"/>
    <w:basedOn w:val="Normal"/>
    <w:link w:val="PRIMERPRRAFOCar"/>
    <w:rsid w:val="00404643"/>
    <w:pPr>
      <w:autoSpaceDE/>
      <w:autoSpaceDN/>
      <w:spacing w:before="120" w:after="120" w:line="240" w:lineRule="exact"/>
      <w:jc w:val="both"/>
    </w:pPr>
    <w:rPr>
      <w:rFonts w:ascii="Presidencia Fina" w:hAnsi="Presidencia Fina"/>
      <w:sz w:val="24"/>
      <w:szCs w:val="24"/>
    </w:rPr>
  </w:style>
  <w:style w:type="character" w:customStyle="1" w:styleId="PRIMERPRRAFOCar">
    <w:name w:val="_PRIMER PÁRRAFO Car"/>
    <w:link w:val="PRIMERPRRAFO"/>
    <w:rsid w:val="00404643"/>
    <w:rPr>
      <w:rFonts w:ascii="Presidencia Fina" w:hAnsi="Presidencia Fina"/>
      <w:sz w:val="24"/>
      <w:szCs w:val="24"/>
      <w:lang w:val="es-ES" w:eastAsia="es-ES"/>
    </w:rPr>
  </w:style>
  <w:style w:type="paragraph" w:customStyle="1" w:styleId="TEXTOPRIMERPRRAFO">
    <w:name w:val="_TEXTO PRIMER PÁRRAFO"/>
    <w:basedOn w:val="Normal"/>
    <w:link w:val="TEXTOPRIMERPRRAFOCar"/>
    <w:rsid w:val="00404643"/>
    <w:pPr>
      <w:autoSpaceDE/>
      <w:autoSpaceDN/>
      <w:spacing w:before="120" w:after="120" w:line="240" w:lineRule="exact"/>
      <w:jc w:val="both"/>
    </w:pPr>
    <w:rPr>
      <w:rFonts w:ascii="Presidencia Fina" w:hAnsi="Presidencia Fina"/>
      <w:sz w:val="24"/>
      <w:szCs w:val="24"/>
    </w:rPr>
  </w:style>
  <w:style w:type="character" w:customStyle="1" w:styleId="TEXTOPRIMERPRRAFOCar">
    <w:name w:val="_TEXTO PRIMER PÁRRAFO Car"/>
    <w:link w:val="TEXTOPRIMERPRRAFO"/>
    <w:rsid w:val="00404643"/>
    <w:rPr>
      <w:rFonts w:ascii="Presidencia Fina" w:hAnsi="Presidencia Fina"/>
      <w:sz w:val="24"/>
      <w:szCs w:val="24"/>
      <w:lang w:val="es-ES" w:eastAsia="es-ES"/>
    </w:rPr>
  </w:style>
  <w:style w:type="paragraph" w:customStyle="1" w:styleId="SUBTEMA">
    <w:name w:val="SUBTEMA"/>
    <w:basedOn w:val="PRIMERPRRAFO"/>
    <w:link w:val="SUBTEMACarCar"/>
    <w:rsid w:val="00404643"/>
    <w:rPr>
      <w:rFonts w:ascii="Presidencia Base Versalitas" w:hAnsi="Presidencia Base Versalitas"/>
      <w:color w:val="E07523"/>
      <w:sz w:val="28"/>
      <w:szCs w:val="28"/>
    </w:rPr>
  </w:style>
  <w:style w:type="character" w:customStyle="1" w:styleId="SUBTEMACarCar">
    <w:name w:val="SUBTEMA Car Car"/>
    <w:link w:val="SUBTEMA"/>
    <w:rsid w:val="00404643"/>
    <w:rPr>
      <w:rFonts w:ascii="Presidencia Base Versalitas" w:hAnsi="Presidencia Base Versalitas"/>
      <w:color w:val="E07523"/>
      <w:sz w:val="28"/>
      <w:szCs w:val="28"/>
      <w:lang w:val="es-ES" w:eastAsia="es-ES"/>
    </w:rPr>
  </w:style>
  <w:style w:type="paragraph" w:customStyle="1" w:styleId="Titulo2">
    <w:name w:val="Titulo 2"/>
    <w:basedOn w:val="Ttulo2"/>
    <w:autoRedefine/>
    <w:rsid w:val="005C7D96"/>
    <w:pPr>
      <w:widowControl/>
      <w:spacing w:before="240" w:after="60"/>
      <w:jc w:val="both"/>
    </w:pPr>
    <w:rPr>
      <w:rFonts w:ascii="Arial" w:hAnsi="Arial"/>
      <w:color w:val="000000"/>
      <w:sz w:val="24"/>
      <w:szCs w:val="20"/>
    </w:rPr>
  </w:style>
  <w:style w:type="character" w:customStyle="1" w:styleId="Titulo1Car">
    <w:name w:val="Titulo 1 Car"/>
    <w:link w:val="Titulo1"/>
    <w:rsid w:val="005C7D96"/>
    <w:rPr>
      <w:rFonts w:cs="Arial"/>
      <w:b/>
      <w:sz w:val="18"/>
      <w:szCs w:val="18"/>
    </w:rPr>
  </w:style>
  <w:style w:type="character" w:customStyle="1" w:styleId="ANOTACIONCar">
    <w:name w:val="ANOTACION Car"/>
    <w:link w:val="ANOTACION"/>
    <w:locked/>
    <w:rsid w:val="005C7D96"/>
    <w:rPr>
      <w:rFonts w:ascii="Arial" w:hAnsi="Arial"/>
      <w:b/>
      <w:sz w:val="18"/>
      <w:lang w:val="es-ES_tradnl" w:eastAsia="es-ES"/>
    </w:rPr>
  </w:style>
  <w:style w:type="paragraph" w:customStyle="1" w:styleId="Blanco">
    <w:name w:val="Blanco"/>
    <w:rsid w:val="001777C0"/>
    <w:pPr>
      <w:tabs>
        <w:tab w:val="left" w:pos="-720"/>
      </w:tabs>
      <w:suppressAutoHyphens/>
    </w:pPr>
    <w:rPr>
      <w:spacing w:val="-3"/>
      <w:sz w:val="24"/>
      <w:lang w:val="es-ES" w:eastAsia="es-ES"/>
    </w:rPr>
  </w:style>
  <w:style w:type="character" w:customStyle="1" w:styleId="Ttulo7Car">
    <w:name w:val="Título 7 Car"/>
    <w:link w:val="Ttulo7"/>
    <w:rsid w:val="0063178B"/>
    <w:rPr>
      <w:sz w:val="28"/>
      <w:szCs w:val="28"/>
      <w:lang w:val="es-ES" w:eastAsia="es-ES"/>
    </w:rPr>
  </w:style>
  <w:style w:type="character" w:customStyle="1" w:styleId="Ttulo1Car1">
    <w:name w:val="Título 1 Car1"/>
    <w:aliases w:val="Heading I Car1"/>
    <w:rsid w:val="0063178B"/>
    <w:rPr>
      <w:rFonts w:ascii="Cambria" w:eastAsia="Times New Roman" w:hAnsi="Cambria" w:cs="Times New Roman"/>
      <w:b/>
      <w:bCs/>
      <w:color w:val="365F91"/>
      <w:sz w:val="28"/>
      <w:szCs w:val="28"/>
      <w:lang w:val="es-ES" w:eastAsia="es-ES"/>
    </w:rPr>
  </w:style>
  <w:style w:type="character" w:customStyle="1" w:styleId="HTMLconformatoprevioCar">
    <w:name w:val="HTML con formato previo Car"/>
    <w:link w:val="HTMLconformatoprevio"/>
    <w:rsid w:val="0063178B"/>
    <w:rPr>
      <w:rFonts w:ascii="Courier New" w:hAnsi="Courier New" w:cs="Courier New"/>
      <w:lang w:val="es-ES" w:eastAsia="es-ES"/>
    </w:rPr>
  </w:style>
  <w:style w:type="character" w:customStyle="1" w:styleId="EncabezadoCar1">
    <w:name w:val="Encabezado Car1"/>
    <w:aliases w:val="even Car1,h Car1,Header/Footer Car1,header odd Car1,Hyphen Car1,body Car1,Chapter Name Car1,base Car1,Encabezado1 Car1"/>
    <w:semiHidden/>
    <w:rsid w:val="0063178B"/>
    <w:rPr>
      <w:lang w:val="es-ES" w:eastAsia="es-ES"/>
    </w:rPr>
  </w:style>
  <w:style w:type="character" w:customStyle="1" w:styleId="PiedepginaCar1">
    <w:name w:val="Pie de página Car1"/>
    <w:aliases w:val="footer odd Car1,footer odd1 Car1,footer odd2 Car1,footer odd3 Car1,footer odd4 Car1,footer odd5 Car1,Pie de página1 Car1,footer Car1"/>
    <w:semiHidden/>
    <w:rsid w:val="0063178B"/>
    <w:rPr>
      <w:lang w:val="es-ES" w:eastAsia="es-ES"/>
    </w:rPr>
  </w:style>
  <w:style w:type="character" w:customStyle="1" w:styleId="TextonotaalfinalCar">
    <w:name w:val="Texto nota al final Car"/>
    <w:link w:val="Textonotaalfinal"/>
    <w:rsid w:val="0063178B"/>
    <w:rPr>
      <w:lang w:val="es-ES" w:eastAsia="es-ES"/>
    </w:rPr>
  </w:style>
  <w:style w:type="character" w:customStyle="1" w:styleId="TextomacroCar">
    <w:name w:val="Texto macro Car"/>
    <w:link w:val="Textomacro"/>
    <w:rsid w:val="0063178B"/>
    <w:rPr>
      <w:rFonts w:ascii="Courier New" w:hAnsi="Courier New" w:cs="Courier New"/>
      <w:lang w:val="es-ES" w:eastAsia="es-ES" w:bidi="ar-SA"/>
    </w:rPr>
  </w:style>
  <w:style w:type="character" w:customStyle="1" w:styleId="CierreCar">
    <w:name w:val="Cierre Car"/>
    <w:link w:val="Cierre"/>
    <w:rsid w:val="0063178B"/>
    <w:rPr>
      <w:rFonts w:ascii="Arial" w:hAnsi="Arial" w:cs="Arial"/>
      <w:spacing w:val="-5"/>
      <w:lang w:val="es-ES_tradnl" w:eastAsia="es-ES"/>
    </w:rPr>
  </w:style>
  <w:style w:type="character" w:customStyle="1" w:styleId="FirmaCar">
    <w:name w:val="Firma Car"/>
    <w:link w:val="Firma"/>
    <w:rsid w:val="0063178B"/>
    <w:rPr>
      <w:sz w:val="24"/>
      <w:szCs w:val="24"/>
      <w:lang w:val="es-ES" w:eastAsia="es-ES"/>
    </w:rPr>
  </w:style>
  <w:style w:type="character" w:customStyle="1" w:styleId="EncabezadodemensajeCar">
    <w:name w:val="Encabezado de mensaje Car"/>
    <w:link w:val="Encabezadodemensaje"/>
    <w:rsid w:val="0063178B"/>
    <w:rPr>
      <w:rFonts w:ascii="Arial" w:hAnsi="Arial" w:cs="Arial"/>
      <w:sz w:val="24"/>
      <w:szCs w:val="24"/>
      <w:shd w:val="pct20" w:color="auto" w:fill="auto"/>
      <w:lang w:val="es-ES" w:eastAsia="es-ES"/>
    </w:rPr>
  </w:style>
  <w:style w:type="character" w:customStyle="1" w:styleId="SaludoCar">
    <w:name w:val="Saludo Car"/>
    <w:link w:val="Saludo"/>
    <w:rsid w:val="0063178B"/>
    <w:rPr>
      <w:lang w:val="es-ES_tradnl" w:eastAsia="es-ES"/>
    </w:rPr>
  </w:style>
  <w:style w:type="character" w:customStyle="1" w:styleId="FechaCar">
    <w:name w:val="Fecha Car"/>
    <w:link w:val="Fecha"/>
    <w:rsid w:val="0063178B"/>
    <w:rPr>
      <w:sz w:val="24"/>
      <w:szCs w:val="24"/>
      <w:lang w:val="es-ES" w:eastAsia="es-ES"/>
    </w:rPr>
  </w:style>
  <w:style w:type="character" w:customStyle="1" w:styleId="TextoindependienteprimerasangraCar">
    <w:name w:val="Texto independiente primera sangría Car"/>
    <w:link w:val="Textoindependienteprimerasangra"/>
    <w:rsid w:val="0063178B"/>
    <w:rPr>
      <w:sz w:val="24"/>
      <w:szCs w:val="24"/>
      <w:lang w:val="es-ES" w:eastAsia="es-ES"/>
    </w:rPr>
  </w:style>
  <w:style w:type="character" w:customStyle="1" w:styleId="Textoindependienteprimerasangra2Car">
    <w:name w:val="Texto independiente primera sangría 2 Car"/>
    <w:link w:val="Textoindependienteprimerasangra2"/>
    <w:uiPriority w:val="99"/>
    <w:rsid w:val="0063178B"/>
    <w:rPr>
      <w:sz w:val="24"/>
      <w:szCs w:val="24"/>
      <w:lang w:val="es-ES" w:eastAsia="es-ES"/>
    </w:rPr>
  </w:style>
  <w:style w:type="character" w:customStyle="1" w:styleId="EncabezadodenotaCar">
    <w:name w:val="Encabezado de nota Car"/>
    <w:link w:val="Encabezadodenota"/>
    <w:rsid w:val="0063178B"/>
    <w:rPr>
      <w:sz w:val="24"/>
      <w:szCs w:val="24"/>
      <w:lang w:val="es-ES" w:eastAsia="es-ES"/>
    </w:rPr>
  </w:style>
  <w:style w:type="character" w:customStyle="1" w:styleId="MapadeldocumentoCar">
    <w:name w:val="Mapa del documento Car"/>
    <w:link w:val="Mapadeldocumento"/>
    <w:semiHidden/>
    <w:rsid w:val="0063178B"/>
    <w:rPr>
      <w:rFonts w:ascii="Tahoma" w:hAnsi="Tahoma" w:cs="CG Palacio (WN)"/>
      <w:shd w:val="clear" w:color="auto" w:fill="000080"/>
      <w:lang w:val="es-ES" w:eastAsia="es-ES"/>
    </w:rPr>
  </w:style>
  <w:style w:type="character" w:customStyle="1" w:styleId="TextosinformatoCar">
    <w:name w:val="Texto sin formato Car"/>
    <w:link w:val="Textosinformato"/>
    <w:rsid w:val="0063178B"/>
    <w:rPr>
      <w:rFonts w:ascii="Courier New" w:hAnsi="Courier New"/>
      <w:lang w:val="es-ES" w:eastAsia="es-ES"/>
    </w:rPr>
  </w:style>
  <w:style w:type="character" w:customStyle="1" w:styleId="FirmadecorreoelectrnicoCar">
    <w:name w:val="Firma de correo electrónico Car"/>
    <w:link w:val="Firmadecorreoelectrnico"/>
    <w:rsid w:val="0063178B"/>
    <w:rPr>
      <w:sz w:val="24"/>
      <w:szCs w:val="24"/>
      <w:lang w:val="es-ES" w:eastAsia="es-ES"/>
    </w:rPr>
  </w:style>
  <w:style w:type="character" w:customStyle="1" w:styleId="CarCar210">
    <w:name w:val="Car Car210"/>
    <w:semiHidden/>
    <w:locked/>
    <w:rsid w:val="0063178B"/>
    <w:rPr>
      <w:rFonts w:ascii="Tahoma" w:hAnsi="Tahoma" w:cs="Tahoma" w:hint="default"/>
      <w:sz w:val="16"/>
      <w:szCs w:val="16"/>
      <w:lang w:val="es-ES_tradnl"/>
    </w:rPr>
  </w:style>
  <w:style w:type="character" w:customStyle="1" w:styleId="CarCar341">
    <w:name w:val="Car Car341"/>
    <w:rsid w:val="0063178B"/>
    <w:rPr>
      <w:rFonts w:ascii="Cambria" w:eastAsia="Times New Roman" w:hAnsi="Cambria" w:cs="Arial" w:hint="default"/>
      <w:b/>
      <w:bCs/>
      <w:i/>
      <w:iCs/>
      <w:sz w:val="28"/>
      <w:szCs w:val="28"/>
      <w:lang w:eastAsia="es-ES"/>
    </w:rPr>
  </w:style>
  <w:style w:type="character" w:customStyle="1" w:styleId="CarCar331">
    <w:name w:val="Car Car331"/>
    <w:rsid w:val="0063178B"/>
    <w:rPr>
      <w:rFonts w:ascii="Cambria" w:eastAsia="Times New Roman" w:hAnsi="Cambria" w:cs="Arial" w:hint="default"/>
      <w:b/>
      <w:bCs/>
      <w:sz w:val="26"/>
      <w:szCs w:val="26"/>
      <w:lang w:eastAsia="es-ES"/>
    </w:rPr>
  </w:style>
  <w:style w:type="character" w:customStyle="1" w:styleId="CarCar321">
    <w:name w:val="Car Car321"/>
    <w:rsid w:val="0063178B"/>
    <w:rPr>
      <w:rFonts w:ascii="Arial" w:eastAsia="Times New Roman" w:hAnsi="Arial" w:cs="Arial" w:hint="default"/>
      <w:b/>
      <w:bCs w:val="0"/>
      <w:sz w:val="20"/>
      <w:szCs w:val="20"/>
      <w:lang w:eastAsia="es-ES"/>
    </w:rPr>
  </w:style>
  <w:style w:type="character" w:customStyle="1" w:styleId="CarCar311">
    <w:name w:val="Car Car311"/>
    <w:rsid w:val="0063178B"/>
    <w:rPr>
      <w:rFonts w:ascii="Arial" w:eastAsia="Times New Roman" w:hAnsi="Arial" w:cs="Arial" w:hint="default"/>
      <w:b/>
      <w:bCs w:val="0"/>
      <w:lang w:eastAsia="es-MX"/>
    </w:rPr>
  </w:style>
  <w:style w:type="character" w:customStyle="1" w:styleId="CarCar301">
    <w:name w:val="Car Car301"/>
    <w:rsid w:val="0063178B"/>
    <w:rPr>
      <w:rFonts w:ascii="CG Omega (W1)" w:eastAsia="Times New Roman" w:hAnsi="CG Omega (W1)" w:cs="Arial" w:hint="default"/>
      <w:b/>
      <w:bCs w:val="0"/>
      <w:sz w:val="20"/>
      <w:szCs w:val="20"/>
      <w:lang w:eastAsia="es-ES"/>
    </w:rPr>
  </w:style>
  <w:style w:type="character" w:customStyle="1" w:styleId="CarCar291">
    <w:name w:val="Car Car291"/>
    <w:rsid w:val="0063178B"/>
    <w:rPr>
      <w:rFonts w:ascii="CG Omega (W1)" w:eastAsia="Times New Roman" w:hAnsi="CG Omega (W1)" w:cs="Arial" w:hint="default"/>
      <w:b/>
      <w:bCs w:val="0"/>
      <w:szCs w:val="20"/>
      <w:u w:val="single"/>
      <w:lang w:eastAsia="es-ES"/>
    </w:rPr>
  </w:style>
  <w:style w:type="character" w:customStyle="1" w:styleId="CarCar281">
    <w:name w:val="Car Car281"/>
    <w:rsid w:val="0063178B"/>
    <w:rPr>
      <w:rFonts w:ascii="Calibri" w:eastAsia="Times New Roman" w:hAnsi="Calibri" w:cs="Arial" w:hint="default"/>
      <w:i/>
      <w:iCs/>
    </w:rPr>
  </w:style>
  <w:style w:type="character" w:customStyle="1" w:styleId="CarCar271">
    <w:name w:val="Car Car271"/>
    <w:rsid w:val="0063178B"/>
    <w:rPr>
      <w:rFonts w:ascii="CG Omega (W1)" w:eastAsia="Times New Roman" w:hAnsi="CG Omega (W1)" w:cs="Arial" w:hint="default"/>
      <w:b/>
      <w:bCs w:val="0"/>
      <w:sz w:val="18"/>
      <w:szCs w:val="20"/>
      <w:lang w:eastAsia="es-ES"/>
    </w:rPr>
  </w:style>
  <w:style w:type="character" w:customStyle="1" w:styleId="CarCar261">
    <w:name w:val="Car Car261"/>
    <w:rsid w:val="0063178B"/>
    <w:rPr>
      <w:rFonts w:ascii="Arial" w:eastAsia="Times New Roman" w:hAnsi="Arial" w:cs="Arial" w:hint="default"/>
    </w:rPr>
  </w:style>
  <w:style w:type="character" w:customStyle="1" w:styleId="CarCar251">
    <w:name w:val="Car Car251"/>
    <w:rsid w:val="0063178B"/>
    <w:rPr>
      <w:rFonts w:ascii="Arial" w:eastAsia="Times New Roman" w:hAnsi="Arial" w:cs="Arial" w:hint="default"/>
      <w:lang w:eastAsia="es-ES"/>
    </w:rPr>
  </w:style>
  <w:style w:type="character" w:customStyle="1" w:styleId="CarCar241">
    <w:name w:val="Car Car241"/>
    <w:rsid w:val="0063178B"/>
    <w:rPr>
      <w:rFonts w:ascii="Arial" w:eastAsia="Times New Roman" w:hAnsi="Arial" w:cs="Arial" w:hint="default"/>
      <w:lang w:eastAsia="es-ES"/>
    </w:rPr>
  </w:style>
  <w:style w:type="character" w:customStyle="1" w:styleId="CarCar231">
    <w:name w:val="Car Car231"/>
    <w:rsid w:val="0063178B"/>
    <w:rPr>
      <w:rFonts w:ascii="Calibri" w:eastAsia="Times New Roman" w:hAnsi="Calibri" w:cs="Arial" w:hint="default"/>
      <w:lang w:eastAsia="es-ES"/>
    </w:rPr>
  </w:style>
  <w:style w:type="character" w:customStyle="1" w:styleId="CarCar221">
    <w:name w:val="Car Car221"/>
    <w:rsid w:val="0063178B"/>
    <w:rPr>
      <w:rFonts w:ascii="Arial" w:eastAsia="Times New Roman" w:hAnsi="Arial" w:cs="Arial" w:hint="default"/>
      <w:lang w:eastAsia="es-ES"/>
    </w:rPr>
  </w:style>
  <w:style w:type="character" w:customStyle="1" w:styleId="CarCar211">
    <w:name w:val="Car Car211"/>
    <w:rsid w:val="0063178B"/>
    <w:rPr>
      <w:rFonts w:ascii="Arial" w:eastAsia="Times New Roman" w:hAnsi="Arial" w:cs="Arial" w:hint="default"/>
      <w:sz w:val="16"/>
      <w:szCs w:val="16"/>
      <w:lang w:eastAsia="es-ES"/>
    </w:rPr>
  </w:style>
  <w:style w:type="character" w:customStyle="1" w:styleId="CarCar201">
    <w:name w:val="Car Car201"/>
    <w:rsid w:val="0063178B"/>
    <w:rPr>
      <w:rFonts w:ascii="Arial" w:eastAsia="Times New Roman" w:hAnsi="Arial" w:cs="Arial" w:hint="default"/>
      <w:b/>
      <w:bCs/>
      <w:kern w:val="28"/>
      <w:szCs w:val="32"/>
      <w:lang w:eastAsia="es-ES"/>
    </w:rPr>
  </w:style>
  <w:style w:type="character" w:customStyle="1" w:styleId="CarCar191">
    <w:name w:val="Car Car191"/>
    <w:rsid w:val="0063178B"/>
    <w:rPr>
      <w:rFonts w:ascii="Arial" w:eastAsia="Times New Roman" w:hAnsi="Arial" w:cs="Arial" w:hint="default"/>
      <w:szCs w:val="20"/>
      <w:lang w:eastAsia="es-ES"/>
    </w:rPr>
  </w:style>
  <w:style w:type="character" w:customStyle="1" w:styleId="CarCar181">
    <w:name w:val="Car Car181"/>
    <w:semiHidden/>
    <w:rsid w:val="0063178B"/>
    <w:rPr>
      <w:rFonts w:ascii="Tahoma" w:eastAsia="Times New Roman" w:hAnsi="Tahoma" w:cs="Arial" w:hint="default"/>
      <w:sz w:val="20"/>
      <w:szCs w:val="20"/>
      <w:lang w:val="es-ES_tradnl"/>
    </w:rPr>
  </w:style>
  <w:style w:type="character" w:customStyle="1" w:styleId="Car2">
    <w:name w:val="Car2"/>
    <w:rsid w:val="0063178B"/>
    <w:rPr>
      <w:b/>
      <w:bCs w:val="0"/>
      <w:lang w:val="es-ES" w:eastAsia="es-ES" w:bidi="ar-SA"/>
    </w:rPr>
  </w:style>
  <w:style w:type="paragraph" w:customStyle="1" w:styleId="TitleCover">
    <w:name w:val="Title Cover"/>
    <w:basedOn w:val="Encabezado"/>
    <w:rsid w:val="00BE4409"/>
    <w:pPr>
      <w:tabs>
        <w:tab w:val="clear" w:pos="4419"/>
        <w:tab w:val="clear" w:pos="8838"/>
        <w:tab w:val="center" w:pos="4320"/>
        <w:tab w:val="right" w:pos="8640"/>
      </w:tabs>
      <w:overflowPunct w:val="0"/>
      <w:adjustRightInd w:val="0"/>
      <w:spacing w:line="560" w:lineRule="exact"/>
      <w:jc w:val="center"/>
      <w:textAlignment w:val="baseline"/>
    </w:pPr>
    <w:rPr>
      <w:rFonts w:ascii="Arial" w:hAnsi="Arial"/>
      <w:b/>
      <w:sz w:val="24"/>
      <w:lang w:val="es-ES_tradnl" w:eastAsia="en-US"/>
    </w:rPr>
  </w:style>
  <w:style w:type="paragraph" w:customStyle="1" w:styleId="styleguidenormal">
    <w:name w:val="styleguidenormal"/>
    <w:basedOn w:val="Normal"/>
    <w:rsid w:val="00BE4409"/>
    <w:pPr>
      <w:autoSpaceDE/>
      <w:autoSpaceDN/>
      <w:spacing w:before="100" w:beforeAutospacing="1" w:after="100" w:afterAutospacing="1"/>
    </w:pPr>
    <w:rPr>
      <w:sz w:val="24"/>
      <w:szCs w:val="24"/>
    </w:rPr>
  </w:style>
  <w:style w:type="character" w:customStyle="1" w:styleId="WW8Num2z0">
    <w:name w:val="WW8Num2z0"/>
    <w:rsid w:val="00BE4409"/>
    <w:rPr>
      <w:rFonts w:ascii="Symbol" w:hAnsi="Symbol"/>
      <w:sz w:val="20"/>
    </w:rPr>
  </w:style>
  <w:style w:type="character" w:customStyle="1" w:styleId="WW8Num2z1">
    <w:name w:val="WW8Num2z1"/>
    <w:rsid w:val="00BE4409"/>
    <w:rPr>
      <w:rFonts w:ascii="Courier New" w:hAnsi="Courier New"/>
    </w:rPr>
  </w:style>
  <w:style w:type="character" w:customStyle="1" w:styleId="WW8Num2z2">
    <w:name w:val="WW8Num2z2"/>
    <w:rsid w:val="00BE4409"/>
    <w:rPr>
      <w:rFonts w:ascii="Wingdings" w:hAnsi="Wingdings"/>
    </w:rPr>
  </w:style>
  <w:style w:type="character" w:customStyle="1" w:styleId="WW8Num2z3">
    <w:name w:val="WW8Num2z3"/>
    <w:rsid w:val="00BE4409"/>
    <w:rPr>
      <w:rFonts w:ascii="Symbol" w:hAnsi="Symbol"/>
    </w:rPr>
  </w:style>
  <w:style w:type="character" w:customStyle="1" w:styleId="WW8Num3z0">
    <w:name w:val="WW8Num3z0"/>
    <w:rsid w:val="00BE4409"/>
    <w:rPr>
      <w:rFonts w:ascii="Symbol" w:hAnsi="Symbol"/>
    </w:rPr>
  </w:style>
  <w:style w:type="character" w:customStyle="1" w:styleId="WW8Num3z1">
    <w:name w:val="WW8Num3z1"/>
    <w:rsid w:val="00BE4409"/>
    <w:rPr>
      <w:rFonts w:ascii="Courier New" w:hAnsi="Courier New"/>
    </w:rPr>
  </w:style>
  <w:style w:type="character" w:customStyle="1" w:styleId="WW8Num3z2">
    <w:name w:val="WW8Num3z2"/>
    <w:rsid w:val="00BE4409"/>
    <w:rPr>
      <w:rFonts w:ascii="Wingdings" w:hAnsi="Wingdings"/>
    </w:rPr>
  </w:style>
  <w:style w:type="character" w:customStyle="1" w:styleId="WW8Num4z0">
    <w:name w:val="WW8Num4z0"/>
    <w:rsid w:val="00BE4409"/>
    <w:rPr>
      <w:rFonts w:ascii="Symbol" w:hAnsi="Symbol"/>
      <w:sz w:val="20"/>
    </w:rPr>
  </w:style>
  <w:style w:type="character" w:customStyle="1" w:styleId="WW8Num4z1">
    <w:name w:val="WW8Num4z1"/>
    <w:rsid w:val="00BE4409"/>
    <w:rPr>
      <w:rFonts w:ascii="Symbol" w:hAnsi="Symbol"/>
    </w:rPr>
  </w:style>
  <w:style w:type="character" w:customStyle="1" w:styleId="WW8Num4z2">
    <w:name w:val="WW8Num4z2"/>
    <w:rsid w:val="00BE4409"/>
    <w:rPr>
      <w:rFonts w:ascii="Wingdings" w:hAnsi="Wingdings"/>
    </w:rPr>
  </w:style>
  <w:style w:type="character" w:customStyle="1" w:styleId="WW8Num4z4">
    <w:name w:val="WW8Num4z4"/>
    <w:rsid w:val="00BE4409"/>
    <w:rPr>
      <w:rFonts w:ascii="Courier New" w:hAnsi="Courier New"/>
    </w:rPr>
  </w:style>
  <w:style w:type="character" w:customStyle="1" w:styleId="WW8Num5z1">
    <w:name w:val="WW8Num5z1"/>
    <w:rsid w:val="00BE4409"/>
    <w:rPr>
      <w:sz w:val="20"/>
    </w:rPr>
  </w:style>
  <w:style w:type="character" w:customStyle="1" w:styleId="WW8Num8z0">
    <w:name w:val="WW8Num8z0"/>
    <w:rsid w:val="00BE4409"/>
    <w:rPr>
      <w:rFonts w:ascii="Symbol" w:hAnsi="Symbol"/>
      <w:sz w:val="20"/>
    </w:rPr>
  </w:style>
  <w:style w:type="character" w:customStyle="1" w:styleId="WW8Num8z1">
    <w:name w:val="WW8Num8z1"/>
    <w:rsid w:val="00BE4409"/>
    <w:rPr>
      <w:rFonts w:ascii="Courier New" w:hAnsi="Courier New"/>
    </w:rPr>
  </w:style>
  <w:style w:type="character" w:customStyle="1" w:styleId="WW8Num8z2">
    <w:name w:val="WW8Num8z2"/>
    <w:rsid w:val="00BE4409"/>
    <w:rPr>
      <w:rFonts w:ascii="Wingdings" w:hAnsi="Wingdings"/>
    </w:rPr>
  </w:style>
  <w:style w:type="character" w:customStyle="1" w:styleId="WW8Num8z3">
    <w:name w:val="WW8Num8z3"/>
    <w:rsid w:val="00BE4409"/>
    <w:rPr>
      <w:rFonts w:ascii="Symbol" w:hAnsi="Symbol"/>
    </w:rPr>
  </w:style>
  <w:style w:type="character" w:customStyle="1" w:styleId="WW8Num9z0">
    <w:name w:val="WW8Num9z0"/>
    <w:rsid w:val="00BE4409"/>
    <w:rPr>
      <w:rFonts w:ascii="Symbol" w:hAnsi="Symbol"/>
      <w:sz w:val="20"/>
    </w:rPr>
  </w:style>
  <w:style w:type="character" w:customStyle="1" w:styleId="WW8Num9z1">
    <w:name w:val="WW8Num9z1"/>
    <w:rsid w:val="00BE4409"/>
    <w:rPr>
      <w:rFonts w:ascii="Courier New" w:hAnsi="Courier New"/>
    </w:rPr>
  </w:style>
  <w:style w:type="character" w:customStyle="1" w:styleId="WW8Num9z2">
    <w:name w:val="WW8Num9z2"/>
    <w:rsid w:val="00BE4409"/>
    <w:rPr>
      <w:rFonts w:ascii="Wingdings" w:hAnsi="Wingdings"/>
    </w:rPr>
  </w:style>
  <w:style w:type="character" w:customStyle="1" w:styleId="WW8Num9z3">
    <w:name w:val="WW8Num9z3"/>
    <w:rsid w:val="00BE4409"/>
    <w:rPr>
      <w:rFonts w:ascii="Symbol" w:hAnsi="Symbol"/>
    </w:rPr>
  </w:style>
  <w:style w:type="character" w:customStyle="1" w:styleId="WW8Num10z0">
    <w:name w:val="WW8Num10z0"/>
    <w:rsid w:val="00BE4409"/>
    <w:rPr>
      <w:rFonts w:ascii="Symbol" w:hAnsi="Symbol"/>
      <w:sz w:val="20"/>
    </w:rPr>
  </w:style>
  <w:style w:type="character" w:customStyle="1" w:styleId="WW8Num10z1">
    <w:name w:val="WW8Num10z1"/>
    <w:rsid w:val="00BE4409"/>
    <w:rPr>
      <w:rFonts w:ascii="Courier New" w:hAnsi="Courier New"/>
    </w:rPr>
  </w:style>
  <w:style w:type="character" w:customStyle="1" w:styleId="WW8Num10z2">
    <w:name w:val="WW8Num10z2"/>
    <w:rsid w:val="00BE4409"/>
    <w:rPr>
      <w:rFonts w:ascii="Wingdings" w:hAnsi="Wingdings"/>
    </w:rPr>
  </w:style>
  <w:style w:type="character" w:customStyle="1" w:styleId="WW8Num10z3">
    <w:name w:val="WW8Num10z3"/>
    <w:rsid w:val="00BE4409"/>
    <w:rPr>
      <w:rFonts w:ascii="Symbol" w:hAnsi="Symbol"/>
    </w:rPr>
  </w:style>
  <w:style w:type="character" w:customStyle="1" w:styleId="WW8Num11z0">
    <w:name w:val="WW8Num11z0"/>
    <w:rsid w:val="00BE4409"/>
    <w:rPr>
      <w:rFonts w:ascii="Symbol" w:hAnsi="Symbol"/>
      <w:sz w:val="20"/>
    </w:rPr>
  </w:style>
  <w:style w:type="character" w:customStyle="1" w:styleId="WW8Num11z1">
    <w:name w:val="WW8Num11z1"/>
    <w:rsid w:val="00BE4409"/>
    <w:rPr>
      <w:rFonts w:ascii="Symbol" w:hAnsi="Symbol"/>
    </w:rPr>
  </w:style>
  <w:style w:type="character" w:customStyle="1" w:styleId="WW8Num11z2">
    <w:name w:val="WW8Num11z2"/>
    <w:rsid w:val="00BE4409"/>
    <w:rPr>
      <w:rFonts w:ascii="Wingdings" w:hAnsi="Wingdings"/>
    </w:rPr>
  </w:style>
  <w:style w:type="character" w:customStyle="1" w:styleId="WW8Num11z4">
    <w:name w:val="WW8Num11z4"/>
    <w:rsid w:val="00BE4409"/>
    <w:rPr>
      <w:rFonts w:ascii="Courier New" w:hAnsi="Courier New"/>
    </w:rPr>
  </w:style>
  <w:style w:type="character" w:customStyle="1" w:styleId="WW8Num12z0">
    <w:name w:val="WW8Num12z0"/>
    <w:rsid w:val="00BE4409"/>
    <w:rPr>
      <w:rFonts w:ascii="Symbol" w:hAnsi="Symbol"/>
    </w:rPr>
  </w:style>
  <w:style w:type="character" w:customStyle="1" w:styleId="WW8Num12z1">
    <w:name w:val="WW8Num12z1"/>
    <w:rsid w:val="00BE4409"/>
    <w:rPr>
      <w:rFonts w:ascii="Courier New" w:hAnsi="Courier New"/>
    </w:rPr>
  </w:style>
  <w:style w:type="character" w:customStyle="1" w:styleId="WW8Num12z2">
    <w:name w:val="WW8Num12z2"/>
    <w:rsid w:val="00BE4409"/>
    <w:rPr>
      <w:rFonts w:ascii="Wingdings" w:hAnsi="Wingdings"/>
    </w:rPr>
  </w:style>
  <w:style w:type="character" w:customStyle="1" w:styleId="WW8Num13z0">
    <w:name w:val="WW8Num13z0"/>
    <w:rsid w:val="00BE4409"/>
    <w:rPr>
      <w:rFonts w:ascii="Symbol" w:hAnsi="Symbol"/>
      <w:sz w:val="20"/>
    </w:rPr>
  </w:style>
  <w:style w:type="character" w:customStyle="1" w:styleId="WW8Num13z1">
    <w:name w:val="WW8Num13z1"/>
    <w:rsid w:val="00BE4409"/>
    <w:rPr>
      <w:rFonts w:ascii="Courier New" w:hAnsi="Courier New"/>
    </w:rPr>
  </w:style>
  <w:style w:type="character" w:customStyle="1" w:styleId="WW8Num13z2">
    <w:name w:val="WW8Num13z2"/>
    <w:rsid w:val="00BE4409"/>
    <w:rPr>
      <w:rFonts w:ascii="Wingdings" w:hAnsi="Wingdings"/>
    </w:rPr>
  </w:style>
  <w:style w:type="character" w:customStyle="1" w:styleId="WW8Num13z3">
    <w:name w:val="WW8Num13z3"/>
    <w:rsid w:val="00BE4409"/>
    <w:rPr>
      <w:rFonts w:ascii="Symbol" w:hAnsi="Symbol"/>
    </w:rPr>
  </w:style>
  <w:style w:type="character" w:customStyle="1" w:styleId="WW8Num14z0">
    <w:name w:val="WW8Num14z0"/>
    <w:rsid w:val="00BE4409"/>
    <w:rPr>
      <w:rFonts w:ascii="Symbol" w:hAnsi="Symbol"/>
      <w:sz w:val="20"/>
    </w:rPr>
  </w:style>
  <w:style w:type="character" w:customStyle="1" w:styleId="WW8Num14z1">
    <w:name w:val="WW8Num14z1"/>
    <w:rsid w:val="00BE4409"/>
    <w:rPr>
      <w:rFonts w:ascii="Courier New" w:hAnsi="Courier New"/>
    </w:rPr>
  </w:style>
  <w:style w:type="character" w:customStyle="1" w:styleId="WW8Num14z2">
    <w:name w:val="WW8Num14z2"/>
    <w:rsid w:val="00BE4409"/>
    <w:rPr>
      <w:rFonts w:ascii="Wingdings" w:hAnsi="Wingdings"/>
    </w:rPr>
  </w:style>
  <w:style w:type="character" w:customStyle="1" w:styleId="WW8Num14z3">
    <w:name w:val="WW8Num14z3"/>
    <w:rsid w:val="00BE4409"/>
    <w:rPr>
      <w:rFonts w:ascii="Symbol" w:hAnsi="Symbol"/>
    </w:rPr>
  </w:style>
  <w:style w:type="character" w:customStyle="1" w:styleId="WW8Num15z0">
    <w:name w:val="WW8Num15z0"/>
    <w:rsid w:val="00BE4409"/>
    <w:rPr>
      <w:rFonts w:ascii="Symbol" w:hAnsi="Symbol"/>
    </w:rPr>
  </w:style>
  <w:style w:type="character" w:customStyle="1" w:styleId="WW8Num15z1">
    <w:name w:val="WW8Num15z1"/>
    <w:rsid w:val="00BE4409"/>
    <w:rPr>
      <w:rFonts w:ascii="Courier New" w:hAnsi="Courier New"/>
    </w:rPr>
  </w:style>
  <w:style w:type="character" w:customStyle="1" w:styleId="WW8Num15z2">
    <w:name w:val="WW8Num15z2"/>
    <w:rsid w:val="00BE4409"/>
    <w:rPr>
      <w:rFonts w:ascii="Wingdings" w:hAnsi="Wingdings"/>
    </w:rPr>
  </w:style>
  <w:style w:type="character" w:customStyle="1" w:styleId="WW8Num16z0">
    <w:name w:val="WW8Num16z0"/>
    <w:rsid w:val="00BE4409"/>
    <w:rPr>
      <w:rFonts w:ascii="Symbol" w:hAnsi="Symbol"/>
    </w:rPr>
  </w:style>
  <w:style w:type="character" w:customStyle="1" w:styleId="WW8Num16z1">
    <w:name w:val="WW8Num16z1"/>
    <w:rsid w:val="00BE4409"/>
    <w:rPr>
      <w:rFonts w:ascii="Courier New" w:hAnsi="Courier New"/>
    </w:rPr>
  </w:style>
  <w:style w:type="character" w:customStyle="1" w:styleId="WW8Num16z2">
    <w:name w:val="WW8Num16z2"/>
    <w:rsid w:val="00BE4409"/>
    <w:rPr>
      <w:rFonts w:ascii="Wingdings" w:hAnsi="Wingdings"/>
    </w:rPr>
  </w:style>
  <w:style w:type="character" w:customStyle="1" w:styleId="WW8Num17z0">
    <w:name w:val="WW8Num17z0"/>
    <w:rsid w:val="00BE4409"/>
    <w:rPr>
      <w:rFonts w:ascii="Symbol" w:hAnsi="Symbol"/>
    </w:rPr>
  </w:style>
  <w:style w:type="character" w:customStyle="1" w:styleId="WW8Num17z1">
    <w:name w:val="WW8Num17z1"/>
    <w:rsid w:val="00BE4409"/>
    <w:rPr>
      <w:rFonts w:ascii="Courier New" w:hAnsi="Courier New"/>
    </w:rPr>
  </w:style>
  <w:style w:type="character" w:customStyle="1" w:styleId="WW8Num17z2">
    <w:name w:val="WW8Num17z2"/>
    <w:rsid w:val="00BE4409"/>
    <w:rPr>
      <w:rFonts w:ascii="Wingdings" w:hAnsi="Wingdings"/>
    </w:rPr>
  </w:style>
  <w:style w:type="character" w:customStyle="1" w:styleId="WW8Num18z0">
    <w:name w:val="WW8Num18z0"/>
    <w:rsid w:val="00BE4409"/>
    <w:rPr>
      <w:rFonts w:ascii="Symbol" w:hAnsi="Symbol"/>
    </w:rPr>
  </w:style>
  <w:style w:type="character" w:customStyle="1" w:styleId="WW8Num18z1">
    <w:name w:val="WW8Num18z1"/>
    <w:rsid w:val="00BE4409"/>
    <w:rPr>
      <w:rFonts w:ascii="Courier New" w:hAnsi="Courier New"/>
    </w:rPr>
  </w:style>
  <w:style w:type="character" w:customStyle="1" w:styleId="WW8Num18z2">
    <w:name w:val="WW8Num18z2"/>
    <w:rsid w:val="00BE4409"/>
    <w:rPr>
      <w:rFonts w:ascii="Wingdings" w:hAnsi="Wingdings"/>
    </w:rPr>
  </w:style>
  <w:style w:type="character" w:customStyle="1" w:styleId="WW8Num19z0">
    <w:name w:val="WW8Num19z0"/>
    <w:rsid w:val="00BE4409"/>
    <w:rPr>
      <w:rFonts w:ascii="Symbol" w:hAnsi="Symbol"/>
      <w:sz w:val="20"/>
    </w:rPr>
  </w:style>
  <w:style w:type="character" w:customStyle="1" w:styleId="WW8Num19z1">
    <w:name w:val="WW8Num19z1"/>
    <w:rsid w:val="00BE4409"/>
    <w:rPr>
      <w:rFonts w:ascii="Courier New" w:hAnsi="Courier New"/>
    </w:rPr>
  </w:style>
  <w:style w:type="character" w:customStyle="1" w:styleId="WW8Num19z2">
    <w:name w:val="WW8Num19z2"/>
    <w:rsid w:val="00BE4409"/>
    <w:rPr>
      <w:rFonts w:ascii="Wingdings" w:hAnsi="Wingdings"/>
    </w:rPr>
  </w:style>
  <w:style w:type="character" w:customStyle="1" w:styleId="WW8Num19z3">
    <w:name w:val="WW8Num19z3"/>
    <w:rsid w:val="00BE4409"/>
    <w:rPr>
      <w:rFonts w:ascii="Symbol" w:hAnsi="Symbol"/>
    </w:rPr>
  </w:style>
  <w:style w:type="character" w:customStyle="1" w:styleId="WW8Num20z0">
    <w:name w:val="WW8Num20z0"/>
    <w:rsid w:val="00BE4409"/>
    <w:rPr>
      <w:rFonts w:ascii="Symbol" w:hAnsi="Symbol"/>
      <w:sz w:val="20"/>
    </w:rPr>
  </w:style>
  <w:style w:type="character" w:customStyle="1" w:styleId="WW8Num20z1">
    <w:name w:val="WW8Num20z1"/>
    <w:rsid w:val="00BE4409"/>
    <w:rPr>
      <w:rFonts w:ascii="Courier New" w:hAnsi="Courier New"/>
    </w:rPr>
  </w:style>
  <w:style w:type="character" w:customStyle="1" w:styleId="WW8Num20z2">
    <w:name w:val="WW8Num20z2"/>
    <w:rsid w:val="00BE4409"/>
    <w:rPr>
      <w:rFonts w:ascii="Wingdings" w:hAnsi="Wingdings"/>
    </w:rPr>
  </w:style>
  <w:style w:type="character" w:customStyle="1" w:styleId="WW8Num20z3">
    <w:name w:val="WW8Num20z3"/>
    <w:rsid w:val="00BE4409"/>
    <w:rPr>
      <w:rFonts w:ascii="Symbol" w:hAnsi="Symbol"/>
    </w:rPr>
  </w:style>
  <w:style w:type="character" w:customStyle="1" w:styleId="WW8Num21z0">
    <w:name w:val="WW8Num21z0"/>
    <w:rsid w:val="00BE4409"/>
    <w:rPr>
      <w:rFonts w:ascii="Symbol" w:hAnsi="Symbol"/>
    </w:rPr>
  </w:style>
  <w:style w:type="character" w:customStyle="1" w:styleId="WW8Num21z1">
    <w:name w:val="WW8Num21z1"/>
    <w:rsid w:val="00BE4409"/>
    <w:rPr>
      <w:rFonts w:ascii="Courier New" w:hAnsi="Courier New"/>
    </w:rPr>
  </w:style>
  <w:style w:type="character" w:customStyle="1" w:styleId="WW8Num21z2">
    <w:name w:val="WW8Num21z2"/>
    <w:rsid w:val="00BE4409"/>
    <w:rPr>
      <w:rFonts w:ascii="Wingdings" w:hAnsi="Wingdings"/>
    </w:rPr>
  </w:style>
  <w:style w:type="character" w:customStyle="1" w:styleId="WW8Num22z0">
    <w:name w:val="WW8Num22z0"/>
    <w:rsid w:val="00BE4409"/>
    <w:rPr>
      <w:rFonts w:ascii="Symbol" w:hAnsi="Symbol"/>
    </w:rPr>
  </w:style>
  <w:style w:type="character" w:customStyle="1" w:styleId="WW8Num22z1">
    <w:name w:val="WW8Num22z1"/>
    <w:rsid w:val="00BE4409"/>
    <w:rPr>
      <w:rFonts w:ascii="Courier New" w:hAnsi="Courier New"/>
    </w:rPr>
  </w:style>
  <w:style w:type="character" w:customStyle="1" w:styleId="WW8Num22z2">
    <w:name w:val="WW8Num22z2"/>
    <w:rsid w:val="00BE4409"/>
    <w:rPr>
      <w:rFonts w:ascii="Wingdings" w:hAnsi="Wingdings"/>
    </w:rPr>
  </w:style>
  <w:style w:type="character" w:customStyle="1" w:styleId="WW8Num23z0">
    <w:name w:val="WW8Num23z0"/>
    <w:rsid w:val="00BE4409"/>
    <w:rPr>
      <w:rFonts w:ascii="Symbol" w:hAnsi="Symbol"/>
    </w:rPr>
  </w:style>
  <w:style w:type="character" w:customStyle="1" w:styleId="WW8Num23z1">
    <w:name w:val="WW8Num23z1"/>
    <w:rsid w:val="00BE4409"/>
    <w:rPr>
      <w:rFonts w:ascii="Courier New" w:hAnsi="Courier New"/>
    </w:rPr>
  </w:style>
  <w:style w:type="character" w:customStyle="1" w:styleId="WW8Num23z2">
    <w:name w:val="WW8Num23z2"/>
    <w:rsid w:val="00BE4409"/>
    <w:rPr>
      <w:rFonts w:ascii="Wingdings" w:hAnsi="Wingdings"/>
    </w:rPr>
  </w:style>
  <w:style w:type="character" w:customStyle="1" w:styleId="WW8Num24z0">
    <w:name w:val="WW8Num24z0"/>
    <w:rsid w:val="00BE4409"/>
    <w:rPr>
      <w:rFonts w:ascii="Symbol" w:hAnsi="Symbol"/>
    </w:rPr>
  </w:style>
  <w:style w:type="character" w:customStyle="1" w:styleId="WW8Num24z1">
    <w:name w:val="WW8Num24z1"/>
    <w:rsid w:val="00BE4409"/>
    <w:rPr>
      <w:rFonts w:ascii="Courier New" w:hAnsi="Courier New"/>
    </w:rPr>
  </w:style>
  <w:style w:type="character" w:customStyle="1" w:styleId="WW8Num24z2">
    <w:name w:val="WW8Num24z2"/>
    <w:rsid w:val="00BE4409"/>
    <w:rPr>
      <w:rFonts w:ascii="Wingdings" w:hAnsi="Wingdings"/>
    </w:rPr>
  </w:style>
  <w:style w:type="character" w:customStyle="1" w:styleId="Absatz-Standardschriftart">
    <w:name w:val="Absatz-Standardschriftart"/>
    <w:rsid w:val="00BE4409"/>
  </w:style>
  <w:style w:type="character" w:customStyle="1" w:styleId="WW-Absatz-Standardschriftart">
    <w:name w:val="WW-Absatz-Standardschriftart"/>
    <w:rsid w:val="00BE4409"/>
  </w:style>
  <w:style w:type="character" w:customStyle="1" w:styleId="WW8Num24z3">
    <w:name w:val="WW8Num24z3"/>
    <w:rsid w:val="00BE4409"/>
    <w:rPr>
      <w:rFonts w:ascii="Symbol" w:hAnsi="Symbol"/>
    </w:rPr>
  </w:style>
  <w:style w:type="character" w:customStyle="1" w:styleId="WW-Absatz-Standardschriftart1">
    <w:name w:val="WW-Absatz-Standardschriftart1"/>
    <w:rsid w:val="00BE4409"/>
  </w:style>
  <w:style w:type="character" w:customStyle="1" w:styleId="WW8Num25z0">
    <w:name w:val="WW8Num25z0"/>
    <w:rsid w:val="00BE4409"/>
    <w:rPr>
      <w:rFonts w:ascii="Symbol" w:hAnsi="Symbol"/>
      <w:sz w:val="20"/>
    </w:rPr>
  </w:style>
  <w:style w:type="character" w:customStyle="1" w:styleId="WW8Num25z1">
    <w:name w:val="WW8Num25z1"/>
    <w:rsid w:val="00BE4409"/>
    <w:rPr>
      <w:rFonts w:ascii="Courier New" w:hAnsi="Courier New"/>
    </w:rPr>
  </w:style>
  <w:style w:type="character" w:customStyle="1" w:styleId="WW8Num25z2">
    <w:name w:val="WW8Num25z2"/>
    <w:rsid w:val="00BE4409"/>
    <w:rPr>
      <w:rFonts w:ascii="Wingdings" w:hAnsi="Wingdings"/>
    </w:rPr>
  </w:style>
  <w:style w:type="character" w:customStyle="1" w:styleId="WW8Num25z3">
    <w:name w:val="WW8Num25z3"/>
    <w:rsid w:val="00BE4409"/>
    <w:rPr>
      <w:rFonts w:ascii="Symbol" w:hAnsi="Symbol"/>
    </w:rPr>
  </w:style>
  <w:style w:type="character" w:customStyle="1" w:styleId="WW-Absatz-Standardschriftart11">
    <w:name w:val="WW-Absatz-Standardschriftart11"/>
    <w:rsid w:val="00BE4409"/>
  </w:style>
  <w:style w:type="character" w:customStyle="1" w:styleId="WW-Absatz-Standardschriftart111">
    <w:name w:val="WW-Absatz-Standardschriftart111"/>
    <w:rsid w:val="00BE4409"/>
  </w:style>
  <w:style w:type="character" w:customStyle="1" w:styleId="WW-Absatz-Standardschriftart1111">
    <w:name w:val="WW-Absatz-Standardschriftart1111"/>
    <w:rsid w:val="00BE4409"/>
  </w:style>
  <w:style w:type="character" w:customStyle="1" w:styleId="WW-Absatz-Standardschriftart11111">
    <w:name w:val="WW-Absatz-Standardschriftart11111"/>
    <w:rsid w:val="00BE4409"/>
  </w:style>
  <w:style w:type="character" w:customStyle="1" w:styleId="topstoryhead1">
    <w:name w:val="topstoryhead1"/>
    <w:rsid w:val="00BE4409"/>
    <w:rPr>
      <w:rFonts w:ascii="Arial" w:hAnsi="Arial" w:cs="Times New Roman"/>
      <w:b/>
      <w:color w:val="000000"/>
      <w:spacing w:val="340"/>
      <w:sz w:val="30"/>
      <w:u w:val="none"/>
    </w:rPr>
  </w:style>
  <w:style w:type="character" w:customStyle="1" w:styleId="parahead11">
    <w:name w:val="parahead11"/>
    <w:rsid w:val="00BE4409"/>
    <w:rPr>
      <w:rFonts w:ascii="Arial" w:hAnsi="Arial" w:cs="Times New Roman"/>
      <w:b/>
      <w:color w:val="000000"/>
      <w:spacing w:val="300"/>
      <w:sz w:val="24"/>
      <w:u w:val="none"/>
    </w:rPr>
  </w:style>
  <w:style w:type="character" w:customStyle="1" w:styleId="bodycopy1">
    <w:name w:val="bodycopy1"/>
    <w:rsid w:val="00BE4409"/>
    <w:rPr>
      <w:rFonts w:ascii="Arial" w:hAnsi="Arial" w:cs="Arial"/>
    </w:rPr>
  </w:style>
  <w:style w:type="character" w:customStyle="1" w:styleId="italicbodycopy1">
    <w:name w:val="italicbodycopy1"/>
    <w:rsid w:val="00BE4409"/>
    <w:rPr>
      <w:rFonts w:ascii="Arial" w:hAnsi="Arial" w:cs="Times New Roman"/>
      <w:i/>
      <w:color w:val="000000"/>
      <w:spacing w:val="240"/>
      <w:sz w:val="20"/>
      <w:u w:val="none"/>
    </w:rPr>
  </w:style>
  <w:style w:type="character" w:customStyle="1" w:styleId="bodylink1">
    <w:name w:val="bodylink1"/>
    <w:rsid w:val="00BE4409"/>
    <w:rPr>
      <w:rFonts w:ascii="Arial" w:hAnsi="Arial" w:cs="Times New Roman"/>
      <w:color w:val="00000A"/>
      <w:spacing w:val="240"/>
      <w:sz w:val="20"/>
      <w:u w:val="single"/>
    </w:rPr>
  </w:style>
  <w:style w:type="character" w:customStyle="1" w:styleId="parahead21">
    <w:name w:val="parahead21"/>
    <w:rsid w:val="00BE4409"/>
    <w:rPr>
      <w:rFonts w:ascii="Arial" w:hAnsi="Arial" w:cs="Times New Roman"/>
      <w:b/>
      <w:color w:val="00000A"/>
      <w:spacing w:val="300"/>
      <w:sz w:val="24"/>
      <w:u w:val="none"/>
    </w:rPr>
  </w:style>
  <w:style w:type="character" w:customStyle="1" w:styleId="boldbodycopy1">
    <w:name w:val="boldbodycopy1"/>
    <w:rsid w:val="00BE4409"/>
    <w:rPr>
      <w:rFonts w:ascii="Arial" w:hAnsi="Arial" w:cs="Times New Roman"/>
      <w:b/>
      <w:color w:val="000000"/>
      <w:spacing w:val="240"/>
      <w:sz w:val="20"/>
      <w:u w:val="none"/>
    </w:rPr>
  </w:style>
  <w:style w:type="character" w:customStyle="1" w:styleId="CommentReference1">
    <w:name w:val="Comment Reference1"/>
    <w:rsid w:val="00BE4409"/>
    <w:rPr>
      <w:rFonts w:cs="Times New Roman"/>
      <w:sz w:val="16"/>
      <w:szCs w:val="16"/>
    </w:rPr>
  </w:style>
  <w:style w:type="character" w:styleId="nfasis">
    <w:name w:val="Emphasis"/>
    <w:qFormat/>
    <w:rsid w:val="00BE4409"/>
    <w:rPr>
      <w:rFonts w:cs="Times New Roman"/>
      <w:i/>
      <w:iCs/>
    </w:rPr>
  </w:style>
  <w:style w:type="character" w:customStyle="1" w:styleId="BodyTextIndentChar">
    <w:name w:val="Body Text Indent Char"/>
    <w:rsid w:val="00BE4409"/>
    <w:rPr>
      <w:rFonts w:ascii="Arial" w:hAnsi="Arial" w:cs="Arial"/>
      <w:lang w:val="en-US" w:eastAsia="ar-SA" w:bidi="ar-SA"/>
    </w:rPr>
  </w:style>
  <w:style w:type="character" w:customStyle="1" w:styleId="topstoryheadChar">
    <w:name w:val="topstoryhead Char"/>
    <w:rsid w:val="00BE4409"/>
    <w:rPr>
      <w:rFonts w:ascii="Arial" w:hAnsi="Arial" w:cs="Times New Roman"/>
      <w:b/>
      <w:color w:val="000000"/>
      <w:sz w:val="30"/>
      <w:lang w:val="en-US" w:eastAsia="ar-SA" w:bidi="ar-SA"/>
    </w:rPr>
  </w:style>
  <w:style w:type="character" w:customStyle="1" w:styleId="bulletsChar">
    <w:name w:val="bullets Char"/>
    <w:rsid w:val="00BE4409"/>
    <w:rPr>
      <w:rFonts w:ascii="Arial" w:hAnsi="Arial" w:cs="Times New Roman"/>
      <w:b/>
      <w:lang w:val="en-US" w:eastAsia="ar-SA" w:bidi="ar-SA"/>
    </w:rPr>
  </w:style>
  <w:style w:type="character" w:customStyle="1" w:styleId="parahead2Char">
    <w:name w:val="parahead2 Char"/>
    <w:rsid w:val="00BE4409"/>
    <w:rPr>
      <w:rFonts w:ascii="Arial" w:hAnsi="Arial" w:cs="Times New Roman"/>
      <w:b/>
      <w:sz w:val="24"/>
      <w:lang w:val="en-US" w:eastAsia="ar-SA" w:bidi="ar-SA"/>
    </w:rPr>
  </w:style>
  <w:style w:type="character" w:customStyle="1" w:styleId="ListLabel1">
    <w:name w:val="ListLabel 1"/>
    <w:rsid w:val="00BE4409"/>
    <w:rPr>
      <w:sz w:val="20"/>
    </w:rPr>
  </w:style>
  <w:style w:type="character" w:customStyle="1" w:styleId="ListLabel2">
    <w:name w:val="ListLabel 2"/>
    <w:rsid w:val="00BE4409"/>
  </w:style>
  <w:style w:type="character" w:customStyle="1" w:styleId="NumberingSymbols">
    <w:name w:val="Numbering Symbols"/>
    <w:rsid w:val="00BE4409"/>
  </w:style>
  <w:style w:type="paragraph" w:customStyle="1" w:styleId="Heading">
    <w:name w:val="Heading"/>
    <w:basedOn w:val="Normal"/>
    <w:next w:val="Textoindependiente"/>
    <w:rsid w:val="00BE4409"/>
    <w:pPr>
      <w:keepNext/>
      <w:suppressAutoHyphens/>
      <w:overflowPunct w:val="0"/>
      <w:autoSpaceDE/>
      <w:autoSpaceDN/>
      <w:spacing w:before="240" w:after="120"/>
    </w:pPr>
    <w:rPr>
      <w:rFonts w:ascii="Arial" w:hAnsi="Arial" w:cs="Tahoma"/>
      <w:kern w:val="1"/>
      <w:sz w:val="28"/>
      <w:szCs w:val="28"/>
      <w:lang w:val="en-US" w:eastAsia="ar-SA"/>
    </w:rPr>
  </w:style>
  <w:style w:type="paragraph" w:customStyle="1" w:styleId="Index">
    <w:name w:val="Index"/>
    <w:basedOn w:val="Normal"/>
    <w:rsid w:val="00BE4409"/>
    <w:pPr>
      <w:suppressLineNumbers/>
      <w:suppressAutoHyphens/>
      <w:overflowPunct w:val="0"/>
      <w:autoSpaceDE/>
      <w:autoSpaceDN/>
    </w:pPr>
    <w:rPr>
      <w:rFonts w:cs="Tahoma"/>
      <w:kern w:val="1"/>
      <w:sz w:val="24"/>
      <w:lang w:val="en-US" w:eastAsia="ar-SA"/>
    </w:rPr>
  </w:style>
  <w:style w:type="paragraph" w:customStyle="1" w:styleId="bodylink">
    <w:name w:val="bodylink"/>
    <w:basedOn w:val="Normal"/>
    <w:rsid w:val="00BE4409"/>
    <w:pPr>
      <w:suppressAutoHyphens/>
      <w:overflowPunct w:val="0"/>
      <w:autoSpaceDE/>
      <w:autoSpaceDN/>
      <w:spacing w:before="100" w:after="100" w:line="240" w:lineRule="atLeast"/>
    </w:pPr>
    <w:rPr>
      <w:rFonts w:ascii="Arial" w:hAnsi="Arial"/>
      <w:kern w:val="1"/>
      <w:u w:val="single"/>
      <w:lang w:val="en-US" w:eastAsia="ar-SA"/>
    </w:rPr>
  </w:style>
  <w:style w:type="paragraph" w:customStyle="1" w:styleId="bodylinkitali">
    <w:name w:val="bodylinkitali"/>
    <w:basedOn w:val="Normal"/>
    <w:rsid w:val="00BE4409"/>
    <w:pPr>
      <w:suppressAutoHyphens/>
      <w:overflowPunct w:val="0"/>
      <w:autoSpaceDE/>
      <w:autoSpaceDN/>
      <w:spacing w:before="100" w:after="100" w:line="240" w:lineRule="atLeast"/>
    </w:pPr>
    <w:rPr>
      <w:rFonts w:ascii="Arial" w:hAnsi="Arial"/>
      <w:i/>
      <w:kern w:val="1"/>
      <w:u w:val="single"/>
      <w:lang w:val="en-US" w:eastAsia="ar-SA"/>
    </w:rPr>
  </w:style>
  <w:style w:type="paragraph" w:customStyle="1" w:styleId="bodycopy">
    <w:name w:val="bodycopy"/>
    <w:basedOn w:val="Normal"/>
    <w:rsid w:val="00BE4409"/>
    <w:pPr>
      <w:suppressAutoHyphens/>
      <w:overflowPunct w:val="0"/>
      <w:autoSpaceDE/>
      <w:autoSpaceDN/>
      <w:spacing w:before="100" w:after="100" w:line="240" w:lineRule="atLeast"/>
    </w:pPr>
    <w:rPr>
      <w:rFonts w:ascii="Arial" w:hAnsi="Arial"/>
      <w:color w:val="000000"/>
      <w:kern w:val="1"/>
      <w:lang w:val="en-US" w:eastAsia="ar-SA"/>
    </w:rPr>
  </w:style>
  <w:style w:type="paragraph" w:customStyle="1" w:styleId="boldbodycopy">
    <w:name w:val="boldbodycopy"/>
    <w:basedOn w:val="Normal"/>
    <w:rsid w:val="00BE4409"/>
    <w:pPr>
      <w:suppressAutoHyphens/>
      <w:overflowPunct w:val="0"/>
      <w:autoSpaceDE/>
      <w:autoSpaceDN/>
      <w:spacing w:before="100" w:after="100" w:line="240" w:lineRule="atLeast"/>
    </w:pPr>
    <w:rPr>
      <w:rFonts w:ascii="Arial" w:hAnsi="Arial"/>
      <w:b/>
      <w:color w:val="000000"/>
      <w:kern w:val="1"/>
      <w:lang w:val="en-US" w:eastAsia="ar-SA"/>
    </w:rPr>
  </w:style>
  <w:style w:type="paragraph" w:customStyle="1" w:styleId="italicbodycopy">
    <w:name w:val="italicbodycopy"/>
    <w:basedOn w:val="Normal"/>
    <w:rsid w:val="00BE4409"/>
    <w:pPr>
      <w:suppressAutoHyphens/>
      <w:overflowPunct w:val="0"/>
      <w:autoSpaceDE/>
      <w:autoSpaceDN/>
      <w:spacing w:before="100" w:after="100" w:line="240" w:lineRule="atLeast"/>
    </w:pPr>
    <w:rPr>
      <w:rFonts w:ascii="Arial" w:hAnsi="Arial"/>
      <w:i/>
      <w:color w:val="000000"/>
      <w:kern w:val="1"/>
      <w:lang w:val="en-US" w:eastAsia="ar-SA"/>
    </w:rPr>
  </w:style>
  <w:style w:type="paragraph" w:customStyle="1" w:styleId="bulletbodycopy">
    <w:name w:val="bulletbodycopy"/>
    <w:basedOn w:val="Normal"/>
    <w:rsid w:val="00BE4409"/>
    <w:pPr>
      <w:suppressAutoHyphens/>
      <w:overflowPunct w:val="0"/>
      <w:autoSpaceDE/>
      <w:autoSpaceDN/>
      <w:spacing w:before="100" w:after="100" w:line="240" w:lineRule="atLeast"/>
    </w:pPr>
    <w:rPr>
      <w:rFonts w:ascii="Arial" w:hAnsi="Arial"/>
      <w:color w:val="000000"/>
      <w:kern w:val="1"/>
      <w:lang w:val="en-US" w:eastAsia="ar-SA"/>
    </w:rPr>
  </w:style>
  <w:style w:type="paragraph" w:customStyle="1" w:styleId="bullets">
    <w:name w:val="bullets"/>
    <w:basedOn w:val="Normal"/>
    <w:rsid w:val="00BE4409"/>
    <w:pPr>
      <w:suppressAutoHyphens/>
      <w:overflowPunct w:val="0"/>
      <w:autoSpaceDE/>
      <w:autoSpaceDN/>
      <w:spacing w:before="100" w:after="100"/>
    </w:pPr>
    <w:rPr>
      <w:rFonts w:ascii="Arial" w:hAnsi="Arial"/>
      <w:b/>
      <w:kern w:val="1"/>
      <w:lang w:val="en-US" w:eastAsia="ar-SA"/>
    </w:rPr>
  </w:style>
  <w:style w:type="paragraph" w:customStyle="1" w:styleId="parahead1">
    <w:name w:val="parahead1"/>
    <w:basedOn w:val="Normal"/>
    <w:rsid w:val="00BE4409"/>
    <w:pPr>
      <w:suppressAutoHyphens/>
      <w:overflowPunct w:val="0"/>
      <w:autoSpaceDE/>
      <w:autoSpaceDN/>
      <w:spacing w:before="100" w:after="100" w:line="300" w:lineRule="atLeast"/>
    </w:pPr>
    <w:rPr>
      <w:rFonts w:ascii="Arial" w:hAnsi="Arial"/>
      <w:b/>
      <w:color w:val="000000"/>
      <w:kern w:val="1"/>
      <w:sz w:val="24"/>
      <w:lang w:val="en-US" w:eastAsia="ar-SA"/>
    </w:rPr>
  </w:style>
  <w:style w:type="paragraph" w:customStyle="1" w:styleId="parahead1itali">
    <w:name w:val="parahead1itali"/>
    <w:basedOn w:val="Normal"/>
    <w:rsid w:val="00BE4409"/>
    <w:pPr>
      <w:suppressAutoHyphens/>
      <w:overflowPunct w:val="0"/>
      <w:autoSpaceDE/>
      <w:autoSpaceDN/>
      <w:spacing w:before="100" w:after="100" w:line="300" w:lineRule="atLeast"/>
    </w:pPr>
    <w:rPr>
      <w:rFonts w:ascii="Arial" w:hAnsi="Arial"/>
      <w:b/>
      <w:i/>
      <w:color w:val="000000"/>
      <w:kern w:val="1"/>
      <w:sz w:val="24"/>
      <w:lang w:val="en-US" w:eastAsia="ar-SA"/>
    </w:rPr>
  </w:style>
  <w:style w:type="paragraph" w:customStyle="1" w:styleId="parahead2">
    <w:name w:val="parahead2"/>
    <w:basedOn w:val="Normal"/>
    <w:rsid w:val="00BE4409"/>
    <w:pPr>
      <w:suppressAutoHyphens/>
      <w:overflowPunct w:val="0"/>
      <w:autoSpaceDE/>
      <w:autoSpaceDN/>
      <w:spacing w:before="100" w:after="100" w:line="300" w:lineRule="atLeast"/>
    </w:pPr>
    <w:rPr>
      <w:rFonts w:ascii="Arial" w:hAnsi="Arial"/>
      <w:b/>
      <w:kern w:val="1"/>
      <w:sz w:val="24"/>
      <w:lang w:val="en-US" w:eastAsia="ar-SA"/>
    </w:rPr>
  </w:style>
  <w:style w:type="paragraph" w:customStyle="1" w:styleId="parahead2itali">
    <w:name w:val="parahead2itali"/>
    <w:basedOn w:val="Normal"/>
    <w:rsid w:val="00BE4409"/>
    <w:pPr>
      <w:suppressAutoHyphens/>
      <w:overflowPunct w:val="0"/>
      <w:autoSpaceDE/>
      <w:autoSpaceDN/>
      <w:spacing w:before="100" w:after="100" w:line="300" w:lineRule="atLeast"/>
    </w:pPr>
    <w:rPr>
      <w:rFonts w:ascii="Arial" w:hAnsi="Arial"/>
      <w:b/>
      <w:i/>
      <w:kern w:val="1"/>
      <w:sz w:val="24"/>
      <w:lang w:val="en-US" w:eastAsia="ar-SA"/>
    </w:rPr>
  </w:style>
  <w:style w:type="paragraph" w:customStyle="1" w:styleId="portlettitle">
    <w:name w:val="portlettitle"/>
    <w:basedOn w:val="Normal"/>
    <w:rsid w:val="00BE4409"/>
    <w:pPr>
      <w:suppressAutoHyphens/>
      <w:overflowPunct w:val="0"/>
      <w:autoSpaceDE/>
      <w:autoSpaceDN/>
      <w:spacing w:before="100" w:after="100"/>
    </w:pPr>
    <w:rPr>
      <w:rFonts w:ascii="Arial" w:hAnsi="Arial"/>
      <w:b/>
      <w:color w:val="FFFFFF"/>
      <w:kern w:val="1"/>
      <w:lang w:val="en-US" w:eastAsia="ar-SA"/>
    </w:rPr>
  </w:style>
  <w:style w:type="paragraph" w:customStyle="1" w:styleId="topstoryitali">
    <w:name w:val="topstoryitali"/>
    <w:basedOn w:val="Normal"/>
    <w:rsid w:val="00BE4409"/>
    <w:pPr>
      <w:suppressAutoHyphens/>
      <w:overflowPunct w:val="0"/>
      <w:autoSpaceDE/>
      <w:autoSpaceDN/>
      <w:spacing w:before="100" w:after="100" w:line="340" w:lineRule="atLeast"/>
    </w:pPr>
    <w:rPr>
      <w:rFonts w:ascii="Arial" w:hAnsi="Arial"/>
      <w:i/>
      <w:color w:val="000000"/>
      <w:kern w:val="1"/>
      <w:sz w:val="30"/>
      <w:lang w:val="en-US" w:eastAsia="ar-SA"/>
    </w:rPr>
  </w:style>
  <w:style w:type="paragraph" w:customStyle="1" w:styleId="topstoryhead">
    <w:name w:val="topstoryhead"/>
    <w:basedOn w:val="Normal"/>
    <w:rsid w:val="00BE4409"/>
    <w:pPr>
      <w:suppressAutoHyphens/>
      <w:overflowPunct w:val="0"/>
      <w:autoSpaceDE/>
      <w:autoSpaceDN/>
      <w:spacing w:before="100" w:after="100" w:line="340" w:lineRule="atLeast"/>
    </w:pPr>
    <w:rPr>
      <w:rFonts w:ascii="Arial" w:hAnsi="Arial"/>
      <w:b/>
      <w:color w:val="000000"/>
      <w:kern w:val="1"/>
      <w:sz w:val="30"/>
      <w:lang w:val="en-US" w:eastAsia="ar-SA"/>
    </w:rPr>
  </w:style>
  <w:style w:type="paragraph" w:customStyle="1" w:styleId="Caption1">
    <w:name w:val="Caption1"/>
    <w:basedOn w:val="Normal"/>
    <w:rsid w:val="00BE4409"/>
    <w:pPr>
      <w:suppressAutoHyphens/>
      <w:overflowPunct w:val="0"/>
      <w:autoSpaceDE/>
      <w:autoSpaceDN/>
    </w:pPr>
    <w:rPr>
      <w:rFonts w:cs="Arial"/>
      <w:color w:val="808080"/>
      <w:kern w:val="1"/>
      <w:sz w:val="24"/>
      <w:lang w:val="en-US" w:eastAsia="ar-SA"/>
    </w:rPr>
  </w:style>
  <w:style w:type="paragraph" w:customStyle="1" w:styleId="Index41">
    <w:name w:val="Index 41"/>
    <w:basedOn w:val="Normal"/>
    <w:rsid w:val="00BE4409"/>
    <w:pPr>
      <w:suppressAutoHyphens/>
      <w:overflowPunct w:val="0"/>
      <w:autoSpaceDE/>
      <w:autoSpaceDN/>
      <w:ind w:left="800" w:hanging="200"/>
    </w:pPr>
    <w:rPr>
      <w:kern w:val="1"/>
      <w:lang w:val="en-US" w:eastAsia="ar-SA"/>
    </w:rPr>
  </w:style>
  <w:style w:type="paragraph" w:customStyle="1" w:styleId="CommentText1">
    <w:name w:val="Comment Text1"/>
    <w:basedOn w:val="Normal"/>
    <w:rsid w:val="00BE4409"/>
    <w:pPr>
      <w:suppressAutoHyphens/>
      <w:overflowPunct w:val="0"/>
      <w:autoSpaceDE/>
      <w:autoSpaceDN/>
    </w:pPr>
    <w:rPr>
      <w:kern w:val="1"/>
      <w:lang w:val="en-US" w:eastAsia="ar-SA"/>
    </w:rPr>
  </w:style>
  <w:style w:type="paragraph" w:customStyle="1" w:styleId="TableContents">
    <w:name w:val="Table Contents"/>
    <w:basedOn w:val="Normal"/>
    <w:rsid w:val="00BE4409"/>
    <w:pPr>
      <w:suppressLineNumbers/>
      <w:suppressAutoHyphens/>
      <w:overflowPunct w:val="0"/>
      <w:autoSpaceDE/>
      <w:autoSpaceDN/>
    </w:pPr>
    <w:rPr>
      <w:kern w:val="1"/>
      <w:sz w:val="24"/>
      <w:lang w:val="en-US" w:eastAsia="ar-SA"/>
    </w:rPr>
  </w:style>
  <w:style w:type="paragraph" w:customStyle="1" w:styleId="TableHeading">
    <w:name w:val="Table Heading"/>
    <w:basedOn w:val="TableContents"/>
    <w:rsid w:val="00BE4409"/>
    <w:pPr>
      <w:jc w:val="center"/>
    </w:pPr>
    <w:rPr>
      <w:b/>
      <w:bCs/>
    </w:rPr>
  </w:style>
  <w:style w:type="character" w:customStyle="1" w:styleId="hps">
    <w:name w:val="hps"/>
    <w:rsid w:val="00BE4409"/>
  </w:style>
  <w:style w:type="character" w:customStyle="1" w:styleId="longtext">
    <w:name w:val="long_text"/>
    <w:rsid w:val="00BE4409"/>
    <w:rPr>
      <w:rFonts w:cs="Times New Roman"/>
    </w:rPr>
  </w:style>
  <w:style w:type="table" w:styleId="Tablaconlista1">
    <w:name w:val="Table List 1"/>
    <w:basedOn w:val="Tablanormal"/>
    <w:rsid w:val="00EE427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PrrafodelistaCar">
    <w:name w:val="Párrafo de lista Car"/>
    <w:link w:val="Prrafodelista"/>
    <w:uiPriority w:val="34"/>
    <w:rsid w:val="004C5D8B"/>
    <w:rPr>
      <w:sz w:val="24"/>
      <w:szCs w:val="24"/>
      <w:lang w:val="es-ES" w:eastAsia="es-ES"/>
    </w:rPr>
  </w:style>
  <w:style w:type="table" w:styleId="Sombreadomedio2-nfasis5">
    <w:name w:val="Medium Shading 2 Accent 5"/>
    <w:basedOn w:val="Tablanormal"/>
    <w:uiPriority w:val="64"/>
    <w:rsid w:val="00491444"/>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uerpodeltexto">
    <w:name w:val="Cuerpo del texto_"/>
    <w:basedOn w:val="Fuentedeprrafopredeter"/>
    <w:link w:val="Cuerpodeltexto0"/>
    <w:rsid w:val="00B71491"/>
    <w:rPr>
      <w:rFonts w:ascii="Segoe UI" w:eastAsia="Segoe UI" w:hAnsi="Segoe UI" w:cs="Segoe UI"/>
      <w:sz w:val="16"/>
      <w:szCs w:val="16"/>
      <w:shd w:val="clear" w:color="auto" w:fill="FFFFFF"/>
    </w:rPr>
  </w:style>
  <w:style w:type="paragraph" w:customStyle="1" w:styleId="Cuerpodeltexto0">
    <w:name w:val="Cuerpo del texto"/>
    <w:basedOn w:val="Normal"/>
    <w:link w:val="Cuerpodeltexto"/>
    <w:rsid w:val="00B71491"/>
    <w:pPr>
      <w:widowControl w:val="0"/>
      <w:shd w:val="clear" w:color="auto" w:fill="FFFFFF"/>
      <w:autoSpaceDE/>
      <w:autoSpaceDN/>
      <w:spacing w:line="0" w:lineRule="atLeast"/>
      <w:ind w:hanging="560"/>
    </w:pPr>
    <w:rPr>
      <w:rFonts w:ascii="Segoe UI" w:eastAsia="Segoe UI" w:hAnsi="Segoe UI" w:cs="Segoe UI"/>
      <w:sz w:val="16"/>
      <w:szCs w:val="16"/>
      <w:lang w:val="es-MX" w:eastAsia="es-MX"/>
    </w:rPr>
  </w:style>
  <w:style w:type="character" w:customStyle="1" w:styleId="CuerpodeltextoCalibri">
    <w:name w:val="Cuerpo del texto + Calibri"/>
    <w:aliases w:val="9 pto,Negrita"/>
    <w:basedOn w:val="Cuerpodeltexto"/>
    <w:rsid w:val="00B71491"/>
    <w:rPr>
      <w:rFonts w:ascii="Calibri" w:eastAsia="Calibri" w:hAnsi="Calibri" w:cs="Calibri"/>
      <w:b/>
      <w:bCs/>
      <w:i w:val="0"/>
      <w:iCs w:val="0"/>
      <w:smallCaps w:val="0"/>
      <w:strike w:val="0"/>
      <w:color w:val="000000"/>
      <w:spacing w:val="0"/>
      <w:w w:val="100"/>
      <w:position w:val="0"/>
      <w:sz w:val="18"/>
      <w:szCs w:val="18"/>
      <w:u w:val="none"/>
      <w:shd w:val="clear" w:color="auto" w:fill="FFFFFF"/>
      <w:lang w:val="es-ES"/>
    </w:rPr>
  </w:style>
  <w:style w:type="paragraph" w:customStyle="1" w:styleId="tibas">
    <w:name w:val="tibas"/>
    <w:basedOn w:val="Normal"/>
    <w:rsid w:val="00B87A3D"/>
    <w:pPr>
      <w:overflowPunct w:val="0"/>
      <w:adjustRightInd w:val="0"/>
      <w:jc w:val="center"/>
      <w:textAlignment w:val="baseline"/>
    </w:pPr>
    <w:rPr>
      <w:b/>
      <w:noProof/>
      <w:sz w:val="26"/>
    </w:rPr>
  </w:style>
  <w:style w:type="paragraph" w:customStyle="1" w:styleId="Estndar">
    <w:name w:val="Estándar"/>
    <w:basedOn w:val="Normal"/>
    <w:rsid w:val="001F0E96"/>
    <w:pPr>
      <w:overflowPunct w:val="0"/>
      <w:adjustRightInd w:val="0"/>
      <w:spacing w:before="100"/>
      <w:textAlignment w:val="baseline"/>
    </w:pPr>
    <w:rPr>
      <w:noProof/>
      <w:sz w:val="24"/>
    </w:rPr>
  </w:style>
  <w:style w:type="paragraph" w:styleId="Sinespaciado">
    <w:name w:val="No Spacing"/>
    <w:uiPriority w:val="1"/>
    <w:qFormat/>
    <w:rsid w:val="00DB34E2"/>
    <w:rPr>
      <w:rFonts w:ascii="Calibri" w:hAnsi="Calibri"/>
      <w:sz w:val="22"/>
      <w:szCs w:val="22"/>
    </w:rPr>
  </w:style>
  <w:style w:type="numbering" w:customStyle="1" w:styleId="Estilo7">
    <w:name w:val="Estilo7"/>
    <w:uiPriority w:val="99"/>
    <w:rsid w:val="00B61430"/>
    <w:pPr>
      <w:numPr>
        <w:numId w:val="39"/>
      </w:numPr>
    </w:pPr>
  </w:style>
  <w:style w:type="numbering" w:customStyle="1" w:styleId="Estilo8">
    <w:name w:val="Estilo8"/>
    <w:uiPriority w:val="99"/>
    <w:rsid w:val="001D430B"/>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92045">
      <w:bodyDiv w:val="1"/>
      <w:marLeft w:val="0"/>
      <w:marRight w:val="0"/>
      <w:marTop w:val="0"/>
      <w:marBottom w:val="0"/>
      <w:divBdr>
        <w:top w:val="none" w:sz="0" w:space="0" w:color="auto"/>
        <w:left w:val="none" w:sz="0" w:space="0" w:color="auto"/>
        <w:bottom w:val="none" w:sz="0" w:space="0" w:color="auto"/>
        <w:right w:val="none" w:sz="0" w:space="0" w:color="auto"/>
      </w:divBdr>
    </w:div>
    <w:div w:id="207567300">
      <w:bodyDiv w:val="1"/>
      <w:marLeft w:val="0"/>
      <w:marRight w:val="0"/>
      <w:marTop w:val="0"/>
      <w:marBottom w:val="0"/>
      <w:divBdr>
        <w:top w:val="none" w:sz="0" w:space="0" w:color="auto"/>
        <w:left w:val="none" w:sz="0" w:space="0" w:color="auto"/>
        <w:bottom w:val="none" w:sz="0" w:space="0" w:color="auto"/>
        <w:right w:val="none" w:sz="0" w:space="0" w:color="auto"/>
      </w:divBdr>
    </w:div>
    <w:div w:id="255602426">
      <w:bodyDiv w:val="1"/>
      <w:marLeft w:val="0"/>
      <w:marRight w:val="0"/>
      <w:marTop w:val="0"/>
      <w:marBottom w:val="0"/>
      <w:divBdr>
        <w:top w:val="none" w:sz="0" w:space="0" w:color="auto"/>
        <w:left w:val="none" w:sz="0" w:space="0" w:color="auto"/>
        <w:bottom w:val="none" w:sz="0" w:space="0" w:color="auto"/>
        <w:right w:val="none" w:sz="0" w:space="0" w:color="auto"/>
      </w:divBdr>
    </w:div>
    <w:div w:id="291642252">
      <w:bodyDiv w:val="1"/>
      <w:marLeft w:val="0"/>
      <w:marRight w:val="0"/>
      <w:marTop w:val="0"/>
      <w:marBottom w:val="0"/>
      <w:divBdr>
        <w:top w:val="none" w:sz="0" w:space="0" w:color="auto"/>
        <w:left w:val="none" w:sz="0" w:space="0" w:color="auto"/>
        <w:bottom w:val="none" w:sz="0" w:space="0" w:color="auto"/>
        <w:right w:val="none" w:sz="0" w:space="0" w:color="auto"/>
      </w:divBdr>
    </w:div>
    <w:div w:id="422579299">
      <w:bodyDiv w:val="1"/>
      <w:marLeft w:val="0"/>
      <w:marRight w:val="0"/>
      <w:marTop w:val="0"/>
      <w:marBottom w:val="0"/>
      <w:divBdr>
        <w:top w:val="none" w:sz="0" w:space="0" w:color="auto"/>
        <w:left w:val="none" w:sz="0" w:space="0" w:color="auto"/>
        <w:bottom w:val="none" w:sz="0" w:space="0" w:color="auto"/>
        <w:right w:val="none" w:sz="0" w:space="0" w:color="auto"/>
      </w:divBdr>
    </w:div>
    <w:div w:id="455148324">
      <w:bodyDiv w:val="1"/>
      <w:marLeft w:val="0"/>
      <w:marRight w:val="0"/>
      <w:marTop w:val="0"/>
      <w:marBottom w:val="0"/>
      <w:divBdr>
        <w:top w:val="none" w:sz="0" w:space="0" w:color="auto"/>
        <w:left w:val="none" w:sz="0" w:space="0" w:color="auto"/>
        <w:bottom w:val="none" w:sz="0" w:space="0" w:color="auto"/>
        <w:right w:val="none" w:sz="0" w:space="0" w:color="auto"/>
      </w:divBdr>
    </w:div>
    <w:div w:id="469247413">
      <w:bodyDiv w:val="1"/>
      <w:marLeft w:val="0"/>
      <w:marRight w:val="0"/>
      <w:marTop w:val="0"/>
      <w:marBottom w:val="0"/>
      <w:divBdr>
        <w:top w:val="none" w:sz="0" w:space="0" w:color="auto"/>
        <w:left w:val="none" w:sz="0" w:space="0" w:color="auto"/>
        <w:bottom w:val="none" w:sz="0" w:space="0" w:color="auto"/>
        <w:right w:val="none" w:sz="0" w:space="0" w:color="auto"/>
      </w:divBdr>
    </w:div>
    <w:div w:id="608010194">
      <w:bodyDiv w:val="1"/>
      <w:marLeft w:val="0"/>
      <w:marRight w:val="0"/>
      <w:marTop w:val="0"/>
      <w:marBottom w:val="0"/>
      <w:divBdr>
        <w:top w:val="none" w:sz="0" w:space="0" w:color="auto"/>
        <w:left w:val="none" w:sz="0" w:space="0" w:color="auto"/>
        <w:bottom w:val="none" w:sz="0" w:space="0" w:color="auto"/>
        <w:right w:val="none" w:sz="0" w:space="0" w:color="auto"/>
      </w:divBdr>
    </w:div>
    <w:div w:id="608701425">
      <w:bodyDiv w:val="1"/>
      <w:marLeft w:val="0"/>
      <w:marRight w:val="0"/>
      <w:marTop w:val="0"/>
      <w:marBottom w:val="0"/>
      <w:divBdr>
        <w:top w:val="none" w:sz="0" w:space="0" w:color="auto"/>
        <w:left w:val="none" w:sz="0" w:space="0" w:color="auto"/>
        <w:bottom w:val="none" w:sz="0" w:space="0" w:color="auto"/>
        <w:right w:val="none" w:sz="0" w:space="0" w:color="auto"/>
      </w:divBdr>
    </w:div>
    <w:div w:id="652414065">
      <w:bodyDiv w:val="1"/>
      <w:marLeft w:val="0"/>
      <w:marRight w:val="0"/>
      <w:marTop w:val="0"/>
      <w:marBottom w:val="0"/>
      <w:divBdr>
        <w:top w:val="none" w:sz="0" w:space="0" w:color="auto"/>
        <w:left w:val="none" w:sz="0" w:space="0" w:color="auto"/>
        <w:bottom w:val="none" w:sz="0" w:space="0" w:color="auto"/>
        <w:right w:val="none" w:sz="0" w:space="0" w:color="auto"/>
      </w:divBdr>
      <w:divsChild>
        <w:div w:id="919947844">
          <w:marLeft w:val="0"/>
          <w:marRight w:val="0"/>
          <w:marTop w:val="0"/>
          <w:marBottom w:val="0"/>
          <w:divBdr>
            <w:top w:val="none" w:sz="0" w:space="0" w:color="auto"/>
            <w:left w:val="none" w:sz="0" w:space="0" w:color="auto"/>
            <w:bottom w:val="none" w:sz="0" w:space="0" w:color="auto"/>
            <w:right w:val="none" w:sz="0" w:space="0" w:color="auto"/>
          </w:divBdr>
          <w:divsChild>
            <w:div w:id="1334185810">
              <w:marLeft w:val="0"/>
              <w:marRight w:val="0"/>
              <w:marTop w:val="0"/>
              <w:marBottom w:val="0"/>
              <w:divBdr>
                <w:top w:val="none" w:sz="0" w:space="0" w:color="auto"/>
                <w:left w:val="none" w:sz="0" w:space="0" w:color="auto"/>
                <w:bottom w:val="none" w:sz="0" w:space="0" w:color="auto"/>
                <w:right w:val="none" w:sz="0" w:space="0" w:color="auto"/>
              </w:divBdr>
              <w:divsChild>
                <w:div w:id="1836264186">
                  <w:marLeft w:val="0"/>
                  <w:marRight w:val="0"/>
                  <w:marTop w:val="0"/>
                  <w:marBottom w:val="0"/>
                  <w:divBdr>
                    <w:top w:val="none" w:sz="0" w:space="0" w:color="auto"/>
                    <w:left w:val="none" w:sz="0" w:space="0" w:color="auto"/>
                    <w:bottom w:val="none" w:sz="0" w:space="0" w:color="auto"/>
                    <w:right w:val="none" w:sz="0" w:space="0" w:color="auto"/>
                  </w:divBdr>
                  <w:divsChild>
                    <w:div w:id="1508708916">
                      <w:marLeft w:val="0"/>
                      <w:marRight w:val="0"/>
                      <w:marTop w:val="0"/>
                      <w:marBottom w:val="0"/>
                      <w:divBdr>
                        <w:top w:val="none" w:sz="0" w:space="0" w:color="auto"/>
                        <w:left w:val="none" w:sz="0" w:space="0" w:color="auto"/>
                        <w:bottom w:val="none" w:sz="0" w:space="0" w:color="auto"/>
                        <w:right w:val="none" w:sz="0" w:space="0" w:color="auto"/>
                      </w:divBdr>
                      <w:divsChild>
                        <w:div w:id="702367883">
                          <w:marLeft w:val="0"/>
                          <w:marRight w:val="0"/>
                          <w:marTop w:val="0"/>
                          <w:marBottom w:val="0"/>
                          <w:divBdr>
                            <w:top w:val="none" w:sz="0" w:space="0" w:color="auto"/>
                            <w:left w:val="none" w:sz="0" w:space="0" w:color="auto"/>
                            <w:bottom w:val="none" w:sz="0" w:space="0" w:color="auto"/>
                            <w:right w:val="none" w:sz="0" w:space="0" w:color="auto"/>
                          </w:divBdr>
                        </w:div>
                        <w:div w:id="36995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818139">
      <w:bodyDiv w:val="1"/>
      <w:marLeft w:val="0"/>
      <w:marRight w:val="0"/>
      <w:marTop w:val="0"/>
      <w:marBottom w:val="0"/>
      <w:divBdr>
        <w:top w:val="none" w:sz="0" w:space="0" w:color="auto"/>
        <w:left w:val="none" w:sz="0" w:space="0" w:color="auto"/>
        <w:bottom w:val="none" w:sz="0" w:space="0" w:color="auto"/>
        <w:right w:val="none" w:sz="0" w:space="0" w:color="auto"/>
      </w:divBdr>
    </w:div>
    <w:div w:id="823399358">
      <w:bodyDiv w:val="1"/>
      <w:marLeft w:val="0"/>
      <w:marRight w:val="0"/>
      <w:marTop w:val="0"/>
      <w:marBottom w:val="0"/>
      <w:divBdr>
        <w:top w:val="none" w:sz="0" w:space="0" w:color="auto"/>
        <w:left w:val="none" w:sz="0" w:space="0" w:color="auto"/>
        <w:bottom w:val="none" w:sz="0" w:space="0" w:color="auto"/>
        <w:right w:val="none" w:sz="0" w:space="0" w:color="auto"/>
      </w:divBdr>
    </w:div>
    <w:div w:id="829097180">
      <w:bodyDiv w:val="1"/>
      <w:marLeft w:val="0"/>
      <w:marRight w:val="0"/>
      <w:marTop w:val="0"/>
      <w:marBottom w:val="0"/>
      <w:divBdr>
        <w:top w:val="none" w:sz="0" w:space="0" w:color="auto"/>
        <w:left w:val="none" w:sz="0" w:space="0" w:color="auto"/>
        <w:bottom w:val="none" w:sz="0" w:space="0" w:color="auto"/>
        <w:right w:val="none" w:sz="0" w:space="0" w:color="auto"/>
      </w:divBdr>
    </w:div>
    <w:div w:id="863206909">
      <w:bodyDiv w:val="1"/>
      <w:marLeft w:val="0"/>
      <w:marRight w:val="0"/>
      <w:marTop w:val="0"/>
      <w:marBottom w:val="0"/>
      <w:divBdr>
        <w:top w:val="none" w:sz="0" w:space="0" w:color="auto"/>
        <w:left w:val="none" w:sz="0" w:space="0" w:color="auto"/>
        <w:bottom w:val="none" w:sz="0" w:space="0" w:color="auto"/>
        <w:right w:val="none" w:sz="0" w:space="0" w:color="auto"/>
      </w:divBdr>
    </w:div>
    <w:div w:id="926041473">
      <w:bodyDiv w:val="1"/>
      <w:marLeft w:val="0"/>
      <w:marRight w:val="0"/>
      <w:marTop w:val="0"/>
      <w:marBottom w:val="0"/>
      <w:divBdr>
        <w:top w:val="none" w:sz="0" w:space="0" w:color="auto"/>
        <w:left w:val="none" w:sz="0" w:space="0" w:color="auto"/>
        <w:bottom w:val="none" w:sz="0" w:space="0" w:color="auto"/>
        <w:right w:val="none" w:sz="0" w:space="0" w:color="auto"/>
      </w:divBdr>
    </w:div>
    <w:div w:id="1041051988">
      <w:bodyDiv w:val="1"/>
      <w:marLeft w:val="0"/>
      <w:marRight w:val="0"/>
      <w:marTop w:val="0"/>
      <w:marBottom w:val="0"/>
      <w:divBdr>
        <w:top w:val="none" w:sz="0" w:space="0" w:color="auto"/>
        <w:left w:val="none" w:sz="0" w:space="0" w:color="auto"/>
        <w:bottom w:val="none" w:sz="0" w:space="0" w:color="auto"/>
        <w:right w:val="none" w:sz="0" w:space="0" w:color="auto"/>
      </w:divBdr>
    </w:div>
    <w:div w:id="1064646481">
      <w:bodyDiv w:val="1"/>
      <w:marLeft w:val="0"/>
      <w:marRight w:val="0"/>
      <w:marTop w:val="0"/>
      <w:marBottom w:val="0"/>
      <w:divBdr>
        <w:top w:val="none" w:sz="0" w:space="0" w:color="auto"/>
        <w:left w:val="none" w:sz="0" w:space="0" w:color="auto"/>
        <w:bottom w:val="none" w:sz="0" w:space="0" w:color="auto"/>
        <w:right w:val="none" w:sz="0" w:space="0" w:color="auto"/>
      </w:divBdr>
    </w:div>
    <w:div w:id="1128158908">
      <w:bodyDiv w:val="1"/>
      <w:marLeft w:val="0"/>
      <w:marRight w:val="0"/>
      <w:marTop w:val="0"/>
      <w:marBottom w:val="0"/>
      <w:divBdr>
        <w:top w:val="none" w:sz="0" w:space="0" w:color="auto"/>
        <w:left w:val="none" w:sz="0" w:space="0" w:color="auto"/>
        <w:bottom w:val="none" w:sz="0" w:space="0" w:color="auto"/>
        <w:right w:val="none" w:sz="0" w:space="0" w:color="auto"/>
      </w:divBdr>
    </w:div>
    <w:div w:id="1133520683">
      <w:bodyDiv w:val="1"/>
      <w:marLeft w:val="0"/>
      <w:marRight w:val="0"/>
      <w:marTop w:val="0"/>
      <w:marBottom w:val="0"/>
      <w:divBdr>
        <w:top w:val="none" w:sz="0" w:space="0" w:color="auto"/>
        <w:left w:val="none" w:sz="0" w:space="0" w:color="auto"/>
        <w:bottom w:val="none" w:sz="0" w:space="0" w:color="auto"/>
        <w:right w:val="none" w:sz="0" w:space="0" w:color="auto"/>
      </w:divBdr>
    </w:div>
    <w:div w:id="1273975793">
      <w:bodyDiv w:val="1"/>
      <w:marLeft w:val="0"/>
      <w:marRight w:val="0"/>
      <w:marTop w:val="0"/>
      <w:marBottom w:val="0"/>
      <w:divBdr>
        <w:top w:val="none" w:sz="0" w:space="0" w:color="auto"/>
        <w:left w:val="none" w:sz="0" w:space="0" w:color="auto"/>
        <w:bottom w:val="none" w:sz="0" w:space="0" w:color="auto"/>
        <w:right w:val="none" w:sz="0" w:space="0" w:color="auto"/>
      </w:divBdr>
    </w:div>
    <w:div w:id="1441073556">
      <w:bodyDiv w:val="1"/>
      <w:marLeft w:val="0"/>
      <w:marRight w:val="0"/>
      <w:marTop w:val="0"/>
      <w:marBottom w:val="0"/>
      <w:divBdr>
        <w:top w:val="none" w:sz="0" w:space="0" w:color="auto"/>
        <w:left w:val="none" w:sz="0" w:space="0" w:color="auto"/>
        <w:bottom w:val="none" w:sz="0" w:space="0" w:color="auto"/>
        <w:right w:val="none" w:sz="0" w:space="0" w:color="auto"/>
      </w:divBdr>
    </w:div>
    <w:div w:id="1563708534">
      <w:bodyDiv w:val="1"/>
      <w:marLeft w:val="0"/>
      <w:marRight w:val="0"/>
      <w:marTop w:val="0"/>
      <w:marBottom w:val="0"/>
      <w:divBdr>
        <w:top w:val="none" w:sz="0" w:space="0" w:color="auto"/>
        <w:left w:val="none" w:sz="0" w:space="0" w:color="auto"/>
        <w:bottom w:val="none" w:sz="0" w:space="0" w:color="auto"/>
        <w:right w:val="none" w:sz="0" w:space="0" w:color="auto"/>
      </w:divBdr>
    </w:div>
    <w:div w:id="1578246052">
      <w:bodyDiv w:val="1"/>
      <w:marLeft w:val="0"/>
      <w:marRight w:val="0"/>
      <w:marTop w:val="0"/>
      <w:marBottom w:val="0"/>
      <w:divBdr>
        <w:top w:val="none" w:sz="0" w:space="0" w:color="auto"/>
        <w:left w:val="none" w:sz="0" w:space="0" w:color="auto"/>
        <w:bottom w:val="none" w:sz="0" w:space="0" w:color="auto"/>
        <w:right w:val="none" w:sz="0" w:space="0" w:color="auto"/>
      </w:divBdr>
    </w:div>
    <w:div w:id="1735545859">
      <w:bodyDiv w:val="1"/>
      <w:marLeft w:val="0"/>
      <w:marRight w:val="0"/>
      <w:marTop w:val="0"/>
      <w:marBottom w:val="0"/>
      <w:divBdr>
        <w:top w:val="none" w:sz="0" w:space="0" w:color="auto"/>
        <w:left w:val="none" w:sz="0" w:space="0" w:color="auto"/>
        <w:bottom w:val="none" w:sz="0" w:space="0" w:color="auto"/>
        <w:right w:val="none" w:sz="0" w:space="0" w:color="auto"/>
      </w:divBdr>
    </w:div>
    <w:div w:id="2026519248">
      <w:bodyDiv w:val="1"/>
      <w:marLeft w:val="0"/>
      <w:marRight w:val="0"/>
      <w:marTop w:val="0"/>
      <w:marBottom w:val="0"/>
      <w:divBdr>
        <w:top w:val="none" w:sz="0" w:space="0" w:color="auto"/>
        <w:left w:val="none" w:sz="0" w:space="0" w:color="auto"/>
        <w:bottom w:val="none" w:sz="0" w:space="0" w:color="auto"/>
        <w:right w:val="none" w:sz="0" w:space="0" w:color="auto"/>
      </w:divBdr>
    </w:div>
    <w:div w:id="2027630206">
      <w:bodyDiv w:val="1"/>
      <w:marLeft w:val="0"/>
      <w:marRight w:val="0"/>
      <w:marTop w:val="0"/>
      <w:marBottom w:val="0"/>
      <w:divBdr>
        <w:top w:val="none" w:sz="0" w:space="0" w:color="auto"/>
        <w:left w:val="none" w:sz="0" w:space="0" w:color="auto"/>
        <w:bottom w:val="none" w:sz="0" w:space="0" w:color="auto"/>
        <w:right w:val="none" w:sz="0" w:space="0" w:color="auto"/>
      </w:divBdr>
    </w:div>
    <w:div w:id="2039357034">
      <w:bodyDiv w:val="1"/>
      <w:marLeft w:val="0"/>
      <w:marRight w:val="0"/>
      <w:marTop w:val="0"/>
      <w:marBottom w:val="0"/>
      <w:divBdr>
        <w:top w:val="none" w:sz="0" w:space="0" w:color="auto"/>
        <w:left w:val="none" w:sz="0" w:space="0" w:color="auto"/>
        <w:bottom w:val="none" w:sz="0" w:space="0" w:color="auto"/>
        <w:right w:val="none" w:sz="0" w:space="0" w:color="auto"/>
      </w:divBdr>
    </w:div>
    <w:div w:id="208976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6.gif"/><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75C446-F772-4E07-97EC-CC6ABE394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11756</Words>
  <Characters>64659</Characters>
  <Application>Microsoft Office Word</Application>
  <DocSecurity>0</DocSecurity>
  <Lines>538</Lines>
  <Paragraphs>152</Paragraphs>
  <ScaleCrop>false</ScaleCrop>
  <HeadingPairs>
    <vt:vector size="2" baseType="variant">
      <vt:variant>
        <vt:lpstr>Título</vt:lpstr>
      </vt:variant>
      <vt:variant>
        <vt:i4>1</vt:i4>
      </vt:variant>
    </vt:vector>
  </HeadingPairs>
  <TitlesOfParts>
    <vt:vector size="1" baseType="lpstr">
      <vt:lpstr>BASES PARA LA LICITACIÓN PÚBLICA NACIONAL</vt:lpstr>
    </vt:vector>
  </TitlesOfParts>
  <Company>Este programa es público, ajeno a cualquier partido político. Queda prohibido el uso para fines distintos a los establecidos en el programa.”</Company>
  <LinksUpToDate>false</LinksUpToDate>
  <CharactersWithSpaces>76263</CharactersWithSpaces>
  <SharedDoc>false</SharedDoc>
  <HLinks>
    <vt:vector size="30" baseType="variant">
      <vt:variant>
        <vt:i4>7208967</vt:i4>
      </vt:variant>
      <vt:variant>
        <vt:i4>15</vt:i4>
      </vt:variant>
      <vt:variant>
        <vt:i4>0</vt:i4>
      </vt:variant>
      <vt:variant>
        <vt:i4>5</vt:i4>
      </vt:variant>
      <vt:variant>
        <vt:lpwstr>mailto:envio_factura_sfp@funcionpublica.gob.mx</vt:lpwstr>
      </vt:variant>
      <vt:variant>
        <vt:lpwstr/>
      </vt:variant>
      <vt:variant>
        <vt:i4>7208967</vt:i4>
      </vt:variant>
      <vt:variant>
        <vt:i4>12</vt:i4>
      </vt:variant>
      <vt:variant>
        <vt:i4>0</vt:i4>
      </vt:variant>
      <vt:variant>
        <vt:i4>5</vt:i4>
      </vt:variant>
      <vt:variant>
        <vt:lpwstr>mailto:envio_factura_sfp@funcionpublica.gob.mx</vt:lpwstr>
      </vt:variant>
      <vt:variant>
        <vt:lpwstr/>
      </vt:variant>
      <vt:variant>
        <vt:i4>7208967</vt:i4>
      </vt:variant>
      <vt:variant>
        <vt:i4>6</vt:i4>
      </vt:variant>
      <vt:variant>
        <vt:i4>0</vt:i4>
      </vt:variant>
      <vt:variant>
        <vt:i4>5</vt:i4>
      </vt:variant>
      <vt:variant>
        <vt:lpwstr>mailto:envio_factura_sfp@funcionpublica.gob.mx</vt:lpwstr>
      </vt:variant>
      <vt:variant>
        <vt:lpwstr/>
      </vt:variant>
      <vt:variant>
        <vt:i4>7208967</vt:i4>
      </vt:variant>
      <vt:variant>
        <vt:i4>3</vt:i4>
      </vt:variant>
      <vt:variant>
        <vt:i4>0</vt:i4>
      </vt:variant>
      <vt:variant>
        <vt:i4>5</vt:i4>
      </vt:variant>
      <vt:variant>
        <vt:lpwstr>mailto:envio_factura_sfp@funcionpublica.gob.mx</vt:lpwstr>
      </vt:variant>
      <vt:variant>
        <vt:lpwstr/>
      </vt:variant>
      <vt:variant>
        <vt:i4>2687047</vt:i4>
      </vt:variant>
      <vt:variant>
        <vt:i4>0</vt:i4>
      </vt:variant>
      <vt:variant>
        <vt:i4>0</vt:i4>
      </vt:variant>
      <vt:variant>
        <vt:i4>5</vt:i4>
      </vt:variant>
      <vt:variant>
        <vt:lpwstr>mailto:mramirez@funcionpublica.gob.mx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PARA LA LICITACIÓN PÚBLICA NACIONAL</dc:title>
  <dc:creator>SECODAM</dc:creator>
  <cp:lastModifiedBy>David l</cp:lastModifiedBy>
  <cp:revision>3</cp:revision>
  <cp:lastPrinted>2018-03-09T18:40:00Z</cp:lastPrinted>
  <dcterms:created xsi:type="dcterms:W3CDTF">2018-03-09T19:26:00Z</dcterms:created>
  <dcterms:modified xsi:type="dcterms:W3CDTF">2018-03-09T19:26:00Z</dcterms:modified>
</cp:coreProperties>
</file>